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F3EC" w14:textId="77777777" w:rsidR="002D78C9" w:rsidRDefault="00D169EE" w:rsidP="00DD3DD7">
      <w:pPr>
        <w:pStyle w:val="Title"/>
      </w:pPr>
      <w:r w:rsidRPr="002F663C">
        <w:t>NOTIFICATION</w:t>
      </w:r>
    </w:p>
    <w:p w14:paraId="04AC7284" w14:textId="77777777" w:rsidR="002F663C" w:rsidRPr="002F663C" w:rsidRDefault="00D169EE" w:rsidP="00DD3DD7">
      <w:pPr>
        <w:pStyle w:val="Title3"/>
      </w:pPr>
      <w:r w:rsidRPr="002F663C">
        <w:t>Addendum</w:t>
      </w:r>
    </w:p>
    <w:p w14:paraId="66B1D3E5" w14:textId="77777777" w:rsidR="002F663C" w:rsidRDefault="00D169E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29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4F1ADCE5" w14:textId="77777777" w:rsidR="001E2E4A" w:rsidRPr="002F663C" w:rsidRDefault="001E2E4A" w:rsidP="001E2E4A">
      <w:pPr>
        <w:rPr>
          <w:rFonts w:eastAsia="Calibri" w:cs="Times New Roman"/>
        </w:rPr>
      </w:pPr>
    </w:p>
    <w:p w14:paraId="54991BD3" w14:textId="77777777" w:rsidR="002F663C" w:rsidRPr="002F663C" w:rsidRDefault="00D169EE" w:rsidP="002F663C">
      <w:pPr>
        <w:jc w:val="center"/>
        <w:rPr>
          <w:rFonts w:eastAsia="Calibri" w:cs="Times New Roman"/>
          <w:b/>
        </w:rPr>
      </w:pPr>
      <w:r w:rsidRPr="002F663C">
        <w:rPr>
          <w:rFonts w:eastAsia="Calibri" w:cs="Times New Roman"/>
          <w:b/>
        </w:rPr>
        <w:t>_______________</w:t>
      </w:r>
    </w:p>
    <w:p w14:paraId="10CD574E" w14:textId="77777777" w:rsidR="002F663C" w:rsidRDefault="002F663C" w:rsidP="002F663C">
      <w:pPr>
        <w:rPr>
          <w:rFonts w:eastAsia="Calibri" w:cs="Times New Roman"/>
        </w:rPr>
      </w:pPr>
    </w:p>
    <w:p w14:paraId="309B0329" w14:textId="77777777" w:rsidR="00C14444" w:rsidRPr="002F663C" w:rsidRDefault="00C14444" w:rsidP="002F663C">
      <w:pPr>
        <w:rPr>
          <w:rFonts w:eastAsia="Calibri" w:cs="Times New Roman"/>
        </w:rPr>
      </w:pPr>
    </w:p>
    <w:p w14:paraId="45D4FBBC" w14:textId="77777777" w:rsidR="002F663C" w:rsidRPr="002F663C" w:rsidRDefault="00D169E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of CONTRAN Resolution No. 859, 19 July 2021</w:t>
      </w:r>
      <w:bookmarkEnd w:id="3"/>
    </w:p>
    <w:p w14:paraId="16CA2BD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F087C" w14:paraId="6DD4D1E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500E16C" w14:textId="77777777" w:rsidR="002F663C" w:rsidRPr="002F663C" w:rsidRDefault="00D169E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F087C" w14:paraId="64D67202" w14:textId="77777777" w:rsidTr="00E9471B">
        <w:tc>
          <w:tcPr>
            <w:tcW w:w="851" w:type="dxa"/>
            <w:shd w:val="clear" w:color="auto" w:fill="auto"/>
          </w:tcPr>
          <w:p w14:paraId="1885C425" w14:textId="77777777" w:rsidR="002F663C" w:rsidRPr="00711F9C" w:rsidRDefault="00D169E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EC27384" w14:textId="77777777" w:rsidR="002F663C" w:rsidRPr="002F663C" w:rsidRDefault="00D169E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F087C" w14:paraId="49376881" w14:textId="77777777" w:rsidTr="00E9471B">
        <w:tc>
          <w:tcPr>
            <w:tcW w:w="851" w:type="dxa"/>
            <w:shd w:val="clear" w:color="auto" w:fill="auto"/>
          </w:tcPr>
          <w:p w14:paraId="11E09584" w14:textId="77777777" w:rsidR="002F663C" w:rsidRPr="00711F9C" w:rsidRDefault="00D169E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FD493CF" w14:textId="77777777" w:rsidR="002F663C" w:rsidRPr="002F663C" w:rsidRDefault="00D169E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F087C" w14:paraId="009DF11D" w14:textId="77777777" w:rsidTr="00E9471B">
        <w:tc>
          <w:tcPr>
            <w:tcW w:w="851" w:type="dxa"/>
            <w:shd w:val="clear" w:color="auto" w:fill="auto"/>
          </w:tcPr>
          <w:p w14:paraId="6DB103E3" w14:textId="77777777" w:rsidR="002F663C" w:rsidRPr="00711F9C" w:rsidRDefault="00D169E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AEF124D" w14:textId="77777777" w:rsidR="002F663C" w:rsidRPr="002F663C" w:rsidRDefault="00D169E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25 April 2024</w:t>
            </w:r>
            <w:bookmarkEnd w:id="10"/>
          </w:p>
        </w:tc>
      </w:tr>
      <w:tr w:rsidR="00BF087C" w14:paraId="0E9B350D" w14:textId="77777777" w:rsidTr="00E9471B">
        <w:tc>
          <w:tcPr>
            <w:tcW w:w="851" w:type="dxa"/>
            <w:shd w:val="clear" w:color="auto" w:fill="auto"/>
          </w:tcPr>
          <w:p w14:paraId="4637908B" w14:textId="77777777" w:rsidR="002F663C" w:rsidRPr="00711F9C" w:rsidRDefault="00D169E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CB10860" w14:textId="77777777" w:rsidR="002F663C" w:rsidRPr="002F663C" w:rsidRDefault="00D169E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 May 2024</w:t>
            </w:r>
            <w:bookmarkEnd w:id="12"/>
          </w:p>
        </w:tc>
      </w:tr>
      <w:tr w:rsidR="00BF087C" w14:paraId="79B53773" w14:textId="77777777" w:rsidTr="00E9471B">
        <w:tc>
          <w:tcPr>
            <w:tcW w:w="851" w:type="dxa"/>
            <w:shd w:val="clear" w:color="auto" w:fill="auto"/>
          </w:tcPr>
          <w:p w14:paraId="734EF5F5" w14:textId="77777777" w:rsidR="002F663C" w:rsidRPr="00711F9C" w:rsidRDefault="00D169E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73EA7B9" w14:textId="77777777" w:rsidR="002F663C" w:rsidRPr="002F663C" w:rsidRDefault="00D169EE"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F087C" w14:paraId="660595CD" w14:textId="77777777" w:rsidTr="00E9471B">
        <w:tc>
          <w:tcPr>
            <w:tcW w:w="851" w:type="dxa"/>
            <w:shd w:val="clear" w:color="auto" w:fill="auto"/>
          </w:tcPr>
          <w:p w14:paraId="381D2F6A" w14:textId="77777777" w:rsidR="002F663C" w:rsidRPr="00711F9C" w:rsidRDefault="00D169E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2B0BA11" w14:textId="77777777" w:rsidR="002F663C" w:rsidRPr="002F663C" w:rsidRDefault="00D169E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DEFFBB" w14:textId="77777777" w:rsidR="002F663C" w:rsidRPr="002F663C" w:rsidRDefault="00D169E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F087C" w14:paraId="48D03A96" w14:textId="77777777" w:rsidTr="00E9471B">
        <w:tc>
          <w:tcPr>
            <w:tcW w:w="851" w:type="dxa"/>
            <w:shd w:val="clear" w:color="auto" w:fill="auto"/>
          </w:tcPr>
          <w:p w14:paraId="7F50D6C0" w14:textId="77777777" w:rsidR="002F663C" w:rsidRPr="00711F9C" w:rsidRDefault="00D169E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5B4B7890" w14:textId="77777777" w:rsidR="002F663C" w:rsidRPr="002F663C" w:rsidRDefault="00D169EE"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95D0D0B" w14:textId="77777777" w:rsidR="00082727" w:rsidRDefault="0002726D" w:rsidP="00C14444">
            <w:pPr>
              <w:spacing w:before="120" w:after="120"/>
              <w:rPr>
                <w:rFonts w:eastAsia="Calibri" w:cs="Times New Roman"/>
              </w:rPr>
            </w:pPr>
            <w:hyperlink r:id="rId9" w:tgtFrame="_blank" w:history="1">
              <w:r w:rsidR="00D169EE">
                <w:rPr>
                  <w:rFonts w:eastAsia="Calibri" w:cs="Times New Roman"/>
                  <w:color w:val="0000FF"/>
                  <w:u w:val="single"/>
                </w:rPr>
                <w:t>https://www.in.gov.br/en/web/dou/-/resolucao-contran-n-1.007-de-24-de-abril-de-2024-556214939</w:t>
              </w:r>
            </w:hyperlink>
            <w:bookmarkEnd w:id="20"/>
          </w:p>
          <w:p w14:paraId="01CA4BF2" w14:textId="77777777" w:rsidR="002F663C" w:rsidRPr="002F663C" w:rsidRDefault="00D169E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F087C" w14:paraId="2D4C6F35" w14:textId="77777777" w:rsidTr="00E9471B">
        <w:tc>
          <w:tcPr>
            <w:tcW w:w="851" w:type="dxa"/>
            <w:shd w:val="clear" w:color="auto" w:fill="auto"/>
          </w:tcPr>
          <w:p w14:paraId="776464C2" w14:textId="77777777" w:rsidR="002F663C" w:rsidRPr="00711F9C" w:rsidRDefault="00D169E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17A5645" w14:textId="77777777" w:rsidR="002F663C" w:rsidRPr="002F663C" w:rsidRDefault="00D169E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F087C" w14:paraId="45B9E6F1" w14:textId="77777777" w:rsidTr="00E9471B">
        <w:tc>
          <w:tcPr>
            <w:tcW w:w="851" w:type="dxa"/>
            <w:tcBorders>
              <w:bottom w:val="double" w:sz="4" w:space="0" w:color="auto"/>
            </w:tcBorders>
            <w:shd w:val="clear" w:color="auto" w:fill="auto"/>
          </w:tcPr>
          <w:p w14:paraId="68530B6F" w14:textId="77777777" w:rsidR="002F663C" w:rsidRPr="00711F9C" w:rsidRDefault="00D169E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4EA9097" w14:textId="77777777" w:rsidR="002F663C" w:rsidRPr="002F663C" w:rsidRDefault="00D169E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7DD8F95" w14:textId="77777777" w:rsidR="002F663C" w:rsidRPr="002F663C" w:rsidRDefault="002F663C" w:rsidP="002F663C">
      <w:pPr>
        <w:jc w:val="left"/>
        <w:rPr>
          <w:rFonts w:eastAsia="Calibri" w:cs="Times New Roman"/>
          <w:highlight w:val="yellow"/>
        </w:rPr>
      </w:pPr>
    </w:p>
    <w:p w14:paraId="59DA0D69" w14:textId="77777777" w:rsidR="003971FF" w:rsidRPr="007F6EA2" w:rsidRDefault="00D169E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CONTRAN Resolution No. 1,007, 24 April 2024, amends CONTRAN Resolution No. 859, 19 July 2021, that provides on the safety system for trucks with tipper type body and tractor trucks intended for the movement and operation of towed vehicles with tipper type body.</w:t>
      </w:r>
      <w:bookmarkEnd w:id="26"/>
    </w:p>
    <w:p w14:paraId="1D415D86" w14:textId="77777777" w:rsidR="006C5A96" w:rsidRDefault="00D169EE" w:rsidP="006C5A96">
      <w:pPr>
        <w:jc w:val="center"/>
        <w:rPr>
          <w:b/>
        </w:rPr>
      </w:pPr>
      <w:r w:rsidRPr="003971FF">
        <w:rPr>
          <w:b/>
        </w:rPr>
        <w:t>__________</w:t>
      </w:r>
    </w:p>
    <w:p w14:paraId="6FAD9220" w14:textId="77777777" w:rsidR="004D4D19" w:rsidRDefault="004D4D19" w:rsidP="007F38C2">
      <w:pPr>
        <w:jc w:val="center"/>
        <w:rPr>
          <w:b/>
        </w:rPr>
      </w:pPr>
    </w:p>
    <w:p w14:paraId="70CBDB85"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4FF7" w14:textId="77777777" w:rsidR="00D169EE" w:rsidRDefault="00D169EE">
      <w:r>
        <w:separator/>
      </w:r>
    </w:p>
  </w:endnote>
  <w:endnote w:type="continuationSeparator" w:id="0">
    <w:p w14:paraId="5F13C477" w14:textId="77777777" w:rsidR="00D169EE" w:rsidRDefault="00D1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331" w14:textId="77777777" w:rsidR="00544326" w:rsidRPr="00DD3DD7" w:rsidRDefault="00D169E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D624" w14:textId="77777777" w:rsidR="00544326" w:rsidRPr="00DD3DD7" w:rsidRDefault="00D169E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43F6" w14:textId="77777777" w:rsidR="000248E6" w:rsidRDefault="00D169EE" w:rsidP="00ED54E0">
      <w:r>
        <w:separator/>
      </w:r>
    </w:p>
  </w:footnote>
  <w:footnote w:type="continuationSeparator" w:id="0">
    <w:p w14:paraId="2798D6EA" w14:textId="77777777" w:rsidR="000248E6" w:rsidRDefault="00D169EE" w:rsidP="00ED54E0">
      <w:r>
        <w:continuationSeparator/>
      </w:r>
    </w:p>
  </w:footnote>
  <w:footnote w:id="1">
    <w:p w14:paraId="2EE3D859" w14:textId="77777777" w:rsidR="007F6EA2" w:rsidRDefault="00D169E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3966" w14:textId="77777777" w:rsidR="00DD3DD7" w:rsidRDefault="00D169E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0F6EA7A" w14:textId="77777777" w:rsidR="004D4D19" w:rsidRPr="00DD3DD7" w:rsidRDefault="004D4D19" w:rsidP="00DD3DD7">
    <w:pPr>
      <w:pStyle w:val="Header"/>
      <w:pBdr>
        <w:bottom w:val="single" w:sz="4" w:space="1" w:color="auto"/>
      </w:pBdr>
      <w:tabs>
        <w:tab w:val="clear" w:pos="4513"/>
        <w:tab w:val="clear" w:pos="9027"/>
      </w:tabs>
      <w:jc w:val="center"/>
    </w:pPr>
  </w:p>
  <w:p w14:paraId="3B8E1DDE" w14:textId="77777777" w:rsidR="00DD3DD7" w:rsidRPr="00DD3DD7" w:rsidRDefault="00D169E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61C956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75F" w14:textId="77777777" w:rsidR="00DD3DD7" w:rsidRPr="00DD3DD7" w:rsidRDefault="00D169EE" w:rsidP="00DD3DD7">
    <w:pPr>
      <w:pStyle w:val="Header"/>
      <w:pBdr>
        <w:bottom w:val="single" w:sz="4" w:space="1" w:color="auto"/>
      </w:pBdr>
      <w:tabs>
        <w:tab w:val="clear" w:pos="4513"/>
        <w:tab w:val="clear" w:pos="9027"/>
      </w:tabs>
      <w:jc w:val="center"/>
    </w:pPr>
    <w:bookmarkStart w:id="28" w:name="spsSymbolHeader"/>
    <w:r w:rsidRPr="00DD3DD7">
      <w:t>G/TBT/N/BRA/1221/Add.1</w:t>
    </w:r>
    <w:bookmarkEnd w:id="28"/>
  </w:p>
  <w:p w14:paraId="34C5A82D" w14:textId="77777777" w:rsidR="00DD3DD7" w:rsidRPr="00DD3DD7" w:rsidRDefault="00DD3DD7" w:rsidP="00DD3DD7">
    <w:pPr>
      <w:pStyle w:val="Header"/>
      <w:pBdr>
        <w:bottom w:val="single" w:sz="4" w:space="1" w:color="auto"/>
      </w:pBdr>
      <w:tabs>
        <w:tab w:val="clear" w:pos="4513"/>
        <w:tab w:val="clear" w:pos="9027"/>
      </w:tabs>
      <w:jc w:val="center"/>
    </w:pPr>
  </w:p>
  <w:p w14:paraId="1DD196D3" w14:textId="77777777" w:rsidR="00DD3DD7" w:rsidRPr="00DD3DD7" w:rsidRDefault="00D169E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C93D34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087C" w14:paraId="685334AF" w14:textId="77777777" w:rsidTr="00544326">
      <w:trPr>
        <w:trHeight w:val="240"/>
        <w:jc w:val="center"/>
      </w:trPr>
      <w:tc>
        <w:tcPr>
          <w:tcW w:w="3794" w:type="dxa"/>
          <w:shd w:val="clear" w:color="auto" w:fill="FFFFFF"/>
          <w:tcMar>
            <w:left w:w="108" w:type="dxa"/>
            <w:right w:w="108" w:type="dxa"/>
          </w:tcMar>
          <w:vAlign w:val="center"/>
        </w:tcPr>
        <w:p w14:paraId="1DE9B1F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95CCDE3" w14:textId="77777777" w:rsidR="00ED54E0" w:rsidRPr="00182B84" w:rsidRDefault="00D169EE" w:rsidP="00425DC5">
          <w:pPr>
            <w:jc w:val="right"/>
            <w:rPr>
              <w:b/>
              <w:color w:val="FF0000"/>
              <w:szCs w:val="16"/>
            </w:rPr>
          </w:pPr>
          <w:r>
            <w:rPr>
              <w:b/>
              <w:color w:val="FF0000"/>
              <w:szCs w:val="16"/>
            </w:rPr>
            <w:t xml:space="preserve"> </w:t>
          </w:r>
        </w:p>
      </w:tc>
    </w:tr>
    <w:tr w:rsidR="00BF087C" w14:paraId="25942273" w14:textId="77777777" w:rsidTr="00544326">
      <w:trPr>
        <w:trHeight w:val="213"/>
        <w:jc w:val="center"/>
      </w:trPr>
      <w:tc>
        <w:tcPr>
          <w:tcW w:w="3794" w:type="dxa"/>
          <w:vMerge w:val="restart"/>
          <w:shd w:val="clear" w:color="auto" w:fill="FFFFFF"/>
          <w:tcMar>
            <w:left w:w="0" w:type="dxa"/>
            <w:right w:w="0" w:type="dxa"/>
          </w:tcMar>
        </w:tcPr>
        <w:p w14:paraId="5B1918C1" w14:textId="77777777" w:rsidR="00ED54E0" w:rsidRPr="00182B84" w:rsidRDefault="00D169EE" w:rsidP="00425DC5">
          <w:pPr>
            <w:jc w:val="left"/>
          </w:pPr>
          <w:r w:rsidRPr="00182B84">
            <w:rPr>
              <w:noProof/>
              <w:lang w:val="en-US"/>
            </w:rPr>
            <w:drawing>
              <wp:inline distT="0" distB="0" distL="0" distR="0" wp14:anchorId="7326F596" wp14:editId="38A862D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229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D795A1" w14:textId="77777777" w:rsidR="00ED54E0" w:rsidRPr="00182B84" w:rsidRDefault="00ED54E0" w:rsidP="00425DC5">
          <w:pPr>
            <w:jc w:val="right"/>
            <w:rPr>
              <w:b/>
              <w:szCs w:val="16"/>
            </w:rPr>
          </w:pPr>
        </w:p>
      </w:tc>
    </w:tr>
    <w:tr w:rsidR="00BF087C" w14:paraId="5605F6BC" w14:textId="77777777" w:rsidTr="00544326">
      <w:trPr>
        <w:trHeight w:val="868"/>
        <w:jc w:val="center"/>
      </w:trPr>
      <w:tc>
        <w:tcPr>
          <w:tcW w:w="3794" w:type="dxa"/>
          <w:vMerge/>
          <w:shd w:val="clear" w:color="auto" w:fill="FFFFFF"/>
          <w:tcMar>
            <w:left w:w="108" w:type="dxa"/>
            <w:right w:w="108" w:type="dxa"/>
          </w:tcMar>
        </w:tcPr>
        <w:p w14:paraId="3EFA4B0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1E112F" w14:textId="77777777" w:rsidR="00DD3DD7" w:rsidRPr="002F663C" w:rsidRDefault="00D169EE" w:rsidP="00DD3DD7">
          <w:pPr>
            <w:jc w:val="right"/>
            <w:rPr>
              <w:rFonts w:eastAsia="Calibri" w:cs="Times New Roman"/>
              <w:b/>
              <w:szCs w:val="16"/>
            </w:rPr>
          </w:pPr>
          <w:bookmarkStart w:id="29" w:name="bmkSymbols"/>
          <w:r w:rsidRPr="002F663C">
            <w:rPr>
              <w:rFonts w:eastAsia="Calibri" w:cs="Times New Roman"/>
              <w:b/>
              <w:szCs w:val="16"/>
            </w:rPr>
            <w:t>G/TBT/N/BRA/1221/Add.1</w:t>
          </w:r>
          <w:bookmarkEnd w:id="29"/>
        </w:p>
        <w:p w14:paraId="5385FB49" w14:textId="77777777" w:rsidR="00C14444" w:rsidRPr="00C14444" w:rsidRDefault="00C14444" w:rsidP="00C14444">
          <w:pPr>
            <w:jc w:val="center"/>
            <w:rPr>
              <w:szCs w:val="16"/>
            </w:rPr>
          </w:pPr>
        </w:p>
      </w:tc>
    </w:tr>
    <w:tr w:rsidR="00BF087C" w14:paraId="1280034E" w14:textId="77777777" w:rsidTr="00544326">
      <w:trPr>
        <w:trHeight w:val="240"/>
        <w:jc w:val="center"/>
      </w:trPr>
      <w:tc>
        <w:tcPr>
          <w:tcW w:w="3794" w:type="dxa"/>
          <w:vMerge/>
          <w:shd w:val="clear" w:color="auto" w:fill="FFFFFF"/>
          <w:tcMar>
            <w:left w:w="108" w:type="dxa"/>
            <w:right w:w="108" w:type="dxa"/>
          </w:tcMar>
          <w:vAlign w:val="center"/>
        </w:tcPr>
        <w:p w14:paraId="3DD7749F" w14:textId="77777777" w:rsidR="00ED54E0" w:rsidRPr="00182B84" w:rsidRDefault="00ED54E0" w:rsidP="00425DC5"/>
      </w:tc>
      <w:tc>
        <w:tcPr>
          <w:tcW w:w="5448" w:type="dxa"/>
          <w:gridSpan w:val="2"/>
          <w:shd w:val="clear" w:color="auto" w:fill="FFFFFF"/>
          <w:tcMar>
            <w:left w:w="108" w:type="dxa"/>
            <w:right w:w="108" w:type="dxa"/>
          </w:tcMar>
          <w:vAlign w:val="center"/>
        </w:tcPr>
        <w:p w14:paraId="0DA1C7F0" w14:textId="2020F10B" w:rsidR="00ED54E0" w:rsidRPr="00182B84" w:rsidRDefault="00310A66" w:rsidP="00425DC5">
          <w:pPr>
            <w:jc w:val="right"/>
            <w:rPr>
              <w:szCs w:val="16"/>
            </w:rPr>
          </w:pPr>
          <w:bookmarkStart w:id="30" w:name="bmkDate"/>
          <w:bookmarkEnd w:id="30"/>
          <w:r>
            <w:rPr>
              <w:szCs w:val="16"/>
            </w:rPr>
            <w:t>29 April 2024</w:t>
          </w:r>
        </w:p>
      </w:tc>
    </w:tr>
    <w:tr w:rsidR="00BF087C" w14:paraId="75F8DCD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0B74E4" w14:textId="1A244B64" w:rsidR="00ED54E0" w:rsidRPr="00182B84" w:rsidRDefault="00D169EE" w:rsidP="00425DC5">
          <w:pPr>
            <w:jc w:val="left"/>
            <w:rPr>
              <w:b/>
            </w:rPr>
          </w:pPr>
          <w:r w:rsidRPr="002F663C">
            <w:rPr>
              <w:rFonts w:eastAsia="Calibri" w:cs="Times New Roman"/>
              <w:color w:val="FF0000"/>
              <w:szCs w:val="16"/>
            </w:rPr>
            <w:t>(</w:t>
          </w:r>
          <w:bookmarkStart w:id="31" w:name="bmkSerial"/>
          <w:bookmarkEnd w:id="31"/>
          <w:r w:rsidR="00310A66">
            <w:rPr>
              <w:rFonts w:eastAsia="Calibri" w:cs="Times New Roman"/>
              <w:color w:val="FF0000"/>
              <w:szCs w:val="16"/>
            </w:rPr>
            <w:t>24-</w:t>
          </w:r>
          <w:r w:rsidR="00A56EA6">
            <w:rPr>
              <w:rFonts w:eastAsia="Calibri" w:cs="Times New Roman"/>
              <w:color w:val="FF0000"/>
              <w:szCs w:val="16"/>
            </w:rPr>
            <w:t>3453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6903973" w14:textId="77777777" w:rsidR="00ED54E0" w:rsidRPr="00182B84" w:rsidRDefault="00D169E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F087C" w14:paraId="0C01A1D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3C61A4" w14:textId="77777777" w:rsidR="00ED54E0" w:rsidRPr="00182B84" w:rsidRDefault="00D169E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27ACC70" w14:textId="77777777" w:rsidR="00ED54E0" w:rsidRPr="00182B84" w:rsidRDefault="00D169E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5AA243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C64134">
      <w:start w:val="1"/>
      <w:numFmt w:val="decimal"/>
      <w:pStyle w:val="SummaryText"/>
      <w:lvlText w:val="%1."/>
      <w:lvlJc w:val="left"/>
      <w:pPr>
        <w:ind w:left="360" w:hanging="360"/>
      </w:pPr>
    </w:lvl>
    <w:lvl w:ilvl="1" w:tplc="BB543B44" w:tentative="1">
      <w:start w:val="1"/>
      <w:numFmt w:val="lowerLetter"/>
      <w:lvlText w:val="%2."/>
      <w:lvlJc w:val="left"/>
      <w:pPr>
        <w:ind w:left="1080" w:hanging="360"/>
      </w:pPr>
    </w:lvl>
    <w:lvl w:ilvl="2" w:tplc="060E8600" w:tentative="1">
      <w:start w:val="1"/>
      <w:numFmt w:val="lowerRoman"/>
      <w:lvlText w:val="%3."/>
      <w:lvlJc w:val="right"/>
      <w:pPr>
        <w:ind w:left="1800" w:hanging="180"/>
      </w:pPr>
    </w:lvl>
    <w:lvl w:ilvl="3" w:tplc="50D8D40C" w:tentative="1">
      <w:start w:val="1"/>
      <w:numFmt w:val="decimal"/>
      <w:lvlText w:val="%4."/>
      <w:lvlJc w:val="left"/>
      <w:pPr>
        <w:ind w:left="2520" w:hanging="360"/>
      </w:pPr>
    </w:lvl>
    <w:lvl w:ilvl="4" w:tplc="53A09106" w:tentative="1">
      <w:start w:val="1"/>
      <w:numFmt w:val="lowerLetter"/>
      <w:lvlText w:val="%5."/>
      <w:lvlJc w:val="left"/>
      <w:pPr>
        <w:ind w:left="3240" w:hanging="360"/>
      </w:pPr>
    </w:lvl>
    <w:lvl w:ilvl="5" w:tplc="187223A2" w:tentative="1">
      <w:start w:val="1"/>
      <w:numFmt w:val="lowerRoman"/>
      <w:lvlText w:val="%6."/>
      <w:lvlJc w:val="right"/>
      <w:pPr>
        <w:ind w:left="3960" w:hanging="180"/>
      </w:pPr>
    </w:lvl>
    <w:lvl w:ilvl="6" w:tplc="5AAE1BE8" w:tentative="1">
      <w:start w:val="1"/>
      <w:numFmt w:val="decimal"/>
      <w:lvlText w:val="%7."/>
      <w:lvlJc w:val="left"/>
      <w:pPr>
        <w:ind w:left="4680" w:hanging="360"/>
      </w:pPr>
    </w:lvl>
    <w:lvl w:ilvl="7" w:tplc="15C6D2F4" w:tentative="1">
      <w:start w:val="1"/>
      <w:numFmt w:val="lowerLetter"/>
      <w:lvlText w:val="%8."/>
      <w:lvlJc w:val="left"/>
      <w:pPr>
        <w:ind w:left="5400" w:hanging="360"/>
      </w:pPr>
    </w:lvl>
    <w:lvl w:ilvl="8" w:tplc="8FEA65D4" w:tentative="1">
      <w:start w:val="1"/>
      <w:numFmt w:val="lowerRoman"/>
      <w:lvlText w:val="%9."/>
      <w:lvlJc w:val="right"/>
      <w:pPr>
        <w:ind w:left="6120" w:hanging="180"/>
      </w:pPr>
    </w:lvl>
  </w:abstractNum>
  <w:num w:numId="1" w16cid:durableId="944118032">
    <w:abstractNumId w:val="9"/>
  </w:num>
  <w:num w:numId="2" w16cid:durableId="492373856">
    <w:abstractNumId w:val="7"/>
  </w:num>
  <w:num w:numId="3" w16cid:durableId="1774132195">
    <w:abstractNumId w:val="6"/>
  </w:num>
  <w:num w:numId="4" w16cid:durableId="411465527">
    <w:abstractNumId w:val="5"/>
  </w:num>
  <w:num w:numId="5" w16cid:durableId="875121819">
    <w:abstractNumId w:val="4"/>
  </w:num>
  <w:num w:numId="6" w16cid:durableId="388463393">
    <w:abstractNumId w:val="12"/>
  </w:num>
  <w:num w:numId="7" w16cid:durableId="403993395">
    <w:abstractNumId w:val="11"/>
  </w:num>
  <w:num w:numId="8" w16cid:durableId="1429812165">
    <w:abstractNumId w:val="10"/>
  </w:num>
  <w:num w:numId="9" w16cid:durableId="500581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2721564">
    <w:abstractNumId w:val="13"/>
  </w:num>
  <w:num w:numId="11" w16cid:durableId="41755326">
    <w:abstractNumId w:val="8"/>
  </w:num>
  <w:num w:numId="12" w16cid:durableId="555050299">
    <w:abstractNumId w:val="3"/>
  </w:num>
  <w:num w:numId="13" w16cid:durableId="347567096">
    <w:abstractNumId w:val="2"/>
  </w:num>
  <w:num w:numId="14" w16cid:durableId="650790166">
    <w:abstractNumId w:val="1"/>
  </w:num>
  <w:num w:numId="15" w16cid:durableId="207566749">
    <w:abstractNumId w:val="0"/>
  </w:num>
  <w:num w:numId="16" w16cid:durableId="243360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0A66"/>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B79C5"/>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56EA6"/>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BF087C"/>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69EE"/>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15988"/>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gov.br/en/web/dou/-/resolucao-contran-n-1.007-de-24-de-abril-de-2024-55621493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8DE7-1D79-425A-8930-F8D61E88602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167</Words>
  <Characters>952</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2024-04-29T13:01:00Z</dcterms:created>
  <dcterms:modified xsi:type="dcterms:W3CDTF">2024-04-29T13:44:00Z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