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B175" w14:textId="77777777" w:rsidR="002D78C9" w:rsidRDefault="00BF1458" w:rsidP="00DD3DD7">
      <w:pPr>
        <w:pStyle w:val="Title"/>
      </w:pPr>
      <w:r w:rsidRPr="002F663C">
        <w:t>NOTIFICATION</w:t>
      </w:r>
    </w:p>
    <w:p w14:paraId="718BA91F" w14:textId="77777777" w:rsidR="002F663C" w:rsidRPr="002F663C" w:rsidRDefault="00BF1458" w:rsidP="00DD3DD7">
      <w:pPr>
        <w:pStyle w:val="Title3"/>
      </w:pPr>
      <w:r w:rsidRPr="002F663C">
        <w:t>Addendum</w:t>
      </w:r>
    </w:p>
    <w:p w14:paraId="15E3FF61" w14:textId="77777777" w:rsidR="002F663C" w:rsidRDefault="00BF145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66C8DC1E" w14:textId="77777777" w:rsidR="001E2E4A" w:rsidRPr="002F663C" w:rsidRDefault="001E2E4A" w:rsidP="001E2E4A">
      <w:pPr>
        <w:rPr>
          <w:rFonts w:eastAsia="Calibri" w:cs="Times New Roman"/>
        </w:rPr>
      </w:pPr>
    </w:p>
    <w:p w14:paraId="42B1475C" w14:textId="77777777" w:rsidR="002F663C" w:rsidRPr="002F663C" w:rsidRDefault="00BF145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60B73CF" w14:textId="77777777" w:rsidR="002F663C" w:rsidRDefault="002F663C" w:rsidP="002F663C">
      <w:pPr>
        <w:rPr>
          <w:rFonts w:eastAsia="Calibri" w:cs="Times New Roman"/>
        </w:rPr>
      </w:pPr>
    </w:p>
    <w:p w14:paraId="20668872" w14:textId="77777777" w:rsidR="00C14444" w:rsidRPr="002F663C" w:rsidRDefault="00C14444" w:rsidP="002F663C">
      <w:pPr>
        <w:rPr>
          <w:rFonts w:eastAsia="Calibri" w:cs="Times New Roman"/>
        </w:rPr>
      </w:pPr>
    </w:p>
    <w:p w14:paraId="188D3264" w14:textId="77777777" w:rsidR="002F663C" w:rsidRPr="002F663C" w:rsidRDefault="00BF1458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Inmetro</w:t>
      </w:r>
      <w:r>
        <w:rPr>
          <w:rFonts w:eastAsia="Calibri" w:cs="Times New Roman"/>
          <w:szCs w:val="18"/>
        </w:rPr>
        <w:t>'</w:t>
      </w:r>
      <w:r w:rsidR="00B053E7">
        <w:rPr>
          <w:rFonts w:eastAsia="Calibri" w:cs="Times New Roman"/>
          <w:szCs w:val="18"/>
        </w:rPr>
        <w:t>s Regulatory Model - Vision, Objectives, Principles and Guidelines</w:t>
      </w:r>
      <w:bookmarkEnd w:id="3"/>
      <w:bookmarkEnd w:id="4"/>
    </w:p>
    <w:p w14:paraId="7BD2E9E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66405" w14:paraId="5D03942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56489B3" w14:textId="77777777" w:rsidR="002F663C" w:rsidRPr="002F663C" w:rsidRDefault="00BF145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66405" w14:paraId="00B561E2" w14:textId="77777777" w:rsidTr="00E9471B">
        <w:tc>
          <w:tcPr>
            <w:tcW w:w="851" w:type="dxa"/>
            <w:shd w:val="clear" w:color="auto" w:fill="auto"/>
          </w:tcPr>
          <w:p w14:paraId="6D58A816" w14:textId="77777777" w:rsidR="002F663C" w:rsidRPr="00711F9C" w:rsidRDefault="00BF145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354C19" w14:textId="77777777" w:rsidR="002F663C" w:rsidRPr="002F663C" w:rsidRDefault="00BF145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566405" w14:paraId="42B61339" w14:textId="77777777" w:rsidTr="00E9471B">
        <w:tc>
          <w:tcPr>
            <w:tcW w:w="851" w:type="dxa"/>
            <w:shd w:val="clear" w:color="auto" w:fill="auto"/>
          </w:tcPr>
          <w:p w14:paraId="4978C5E3" w14:textId="77777777" w:rsidR="002F663C" w:rsidRPr="00711F9C" w:rsidRDefault="00BF145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4C6471" w14:textId="77777777" w:rsidR="002F663C" w:rsidRPr="002F663C" w:rsidRDefault="00BF145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566405" w14:paraId="40C581E6" w14:textId="77777777" w:rsidTr="00E9471B">
        <w:tc>
          <w:tcPr>
            <w:tcW w:w="851" w:type="dxa"/>
            <w:shd w:val="clear" w:color="auto" w:fill="auto"/>
          </w:tcPr>
          <w:p w14:paraId="5E0C592E" w14:textId="77777777" w:rsidR="002F663C" w:rsidRPr="00711F9C" w:rsidRDefault="00BF145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C633FF" w14:textId="77777777" w:rsidR="002F663C" w:rsidRPr="002F663C" w:rsidRDefault="00BF145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 March 2022</w:t>
            </w:r>
            <w:bookmarkEnd w:id="11"/>
          </w:p>
        </w:tc>
      </w:tr>
      <w:tr w:rsidR="00566405" w14:paraId="541446A9" w14:textId="77777777" w:rsidTr="00E9471B">
        <w:tc>
          <w:tcPr>
            <w:tcW w:w="851" w:type="dxa"/>
            <w:shd w:val="clear" w:color="auto" w:fill="auto"/>
          </w:tcPr>
          <w:p w14:paraId="74151A3C" w14:textId="77777777" w:rsidR="002F663C" w:rsidRPr="00711F9C" w:rsidRDefault="00BF145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9C6D26" w14:textId="77777777" w:rsidR="002F663C" w:rsidRPr="002F663C" w:rsidRDefault="00BF145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April 2022</w:t>
            </w:r>
            <w:bookmarkEnd w:id="13"/>
          </w:p>
        </w:tc>
      </w:tr>
      <w:tr w:rsidR="00566405" w14:paraId="7FE28DED" w14:textId="77777777" w:rsidTr="00E9471B">
        <w:tc>
          <w:tcPr>
            <w:tcW w:w="851" w:type="dxa"/>
            <w:shd w:val="clear" w:color="auto" w:fill="auto"/>
          </w:tcPr>
          <w:p w14:paraId="28E7A4E7" w14:textId="77777777" w:rsidR="002F663C" w:rsidRPr="00711F9C" w:rsidRDefault="00BF145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ADEDC9" w14:textId="77777777" w:rsidR="002F663C" w:rsidRPr="002F663C" w:rsidRDefault="00BF145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008816E2" w14:textId="77777777" w:rsidR="00467A46" w:rsidRDefault="00285041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BF1458">
                <w:rPr>
                  <w:rFonts w:eastAsia="Calibri" w:cs="Times New Roman"/>
                  <w:color w:val="0000FF"/>
                  <w:u w:val="single"/>
                </w:rPr>
                <w:t>https://www.in.gov.br/web/dou/-/portaria-n-30-de-25-de-fevereiro-de-2022-383075663</w:t>
              </w:r>
            </w:hyperlink>
            <w:bookmarkEnd w:id="16"/>
          </w:p>
        </w:tc>
      </w:tr>
      <w:tr w:rsidR="00566405" w14:paraId="11194393" w14:textId="77777777" w:rsidTr="00E9471B">
        <w:tc>
          <w:tcPr>
            <w:tcW w:w="851" w:type="dxa"/>
            <w:shd w:val="clear" w:color="auto" w:fill="auto"/>
          </w:tcPr>
          <w:p w14:paraId="316BB549" w14:textId="77777777" w:rsidR="002F663C" w:rsidRPr="00711F9C" w:rsidRDefault="00BF145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167E06" w14:textId="77777777" w:rsidR="002F663C" w:rsidRPr="002F663C" w:rsidRDefault="00BF145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55ED711D" w14:textId="77777777" w:rsidR="002F663C" w:rsidRPr="002F663C" w:rsidRDefault="00BF145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566405" w14:paraId="4D9FC8BC" w14:textId="77777777" w:rsidTr="00E9471B">
        <w:tc>
          <w:tcPr>
            <w:tcW w:w="851" w:type="dxa"/>
            <w:shd w:val="clear" w:color="auto" w:fill="auto"/>
          </w:tcPr>
          <w:p w14:paraId="1142104F" w14:textId="77777777" w:rsidR="002F663C" w:rsidRPr="00711F9C" w:rsidRDefault="00BF145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785921" w14:textId="77777777" w:rsidR="002F663C" w:rsidRPr="002F663C" w:rsidRDefault="00BF145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A0003D4" w14:textId="77777777" w:rsidR="002F663C" w:rsidRPr="002F663C" w:rsidRDefault="00BF145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566405" w14:paraId="06FED3FA" w14:textId="77777777" w:rsidTr="00E9471B">
        <w:tc>
          <w:tcPr>
            <w:tcW w:w="851" w:type="dxa"/>
            <w:shd w:val="clear" w:color="auto" w:fill="auto"/>
          </w:tcPr>
          <w:p w14:paraId="05E4C3A5" w14:textId="77777777" w:rsidR="002F663C" w:rsidRPr="00711F9C" w:rsidRDefault="00BF145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324145" w14:textId="77777777" w:rsidR="002F663C" w:rsidRPr="002F663C" w:rsidRDefault="00BF145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566405" w14:paraId="2B61E1B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916E479" w14:textId="77777777" w:rsidR="002F663C" w:rsidRPr="00711F9C" w:rsidRDefault="00BF145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E48012C" w14:textId="77777777" w:rsidR="002F663C" w:rsidRPr="002F663C" w:rsidRDefault="00BF145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51CA5C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711D3DD" w14:textId="77777777" w:rsidR="003971FF" w:rsidRPr="007F6EA2" w:rsidRDefault="00BF145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– Inmetro. Inmetro</w:t>
      </w:r>
      <w:r>
        <w:rPr>
          <w:rFonts w:eastAsia="Calibri" w:cs="Times New Roman"/>
          <w:szCs w:val="18"/>
        </w:rPr>
        <w:t>'</w:t>
      </w:r>
      <w:r w:rsidRPr="002F663C">
        <w:rPr>
          <w:rFonts w:eastAsia="Calibri" w:cs="Times New Roman"/>
          <w:szCs w:val="18"/>
        </w:rPr>
        <w:t>s Public Consultation No. 08, 25 March 2021, previously notified as G/TBT/N/BRA/1157, which establishes Inmetro</w:t>
      </w:r>
      <w:r>
        <w:rPr>
          <w:rFonts w:eastAsia="Calibri" w:cs="Times New Roman"/>
          <w:szCs w:val="18"/>
        </w:rPr>
        <w:t>'</w:t>
      </w:r>
      <w:r w:rsidRPr="002F663C">
        <w:rPr>
          <w:rFonts w:eastAsia="Calibri" w:cs="Times New Roman"/>
          <w:szCs w:val="18"/>
        </w:rPr>
        <w:t>s Regulatory Model - Vision, Objectives, Principles and Guidelines, was adopted as Inmetro Ordinance No. 30 of 25 February 2022.</w:t>
      </w:r>
    </w:p>
    <w:p w14:paraId="21F97AB6" w14:textId="77777777" w:rsidR="006C5A96" w:rsidRDefault="00BF145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AE55F25" w14:textId="77777777" w:rsidR="004D4D19" w:rsidRDefault="004D4D19" w:rsidP="007F38C2">
      <w:pPr>
        <w:jc w:val="center"/>
        <w:rPr>
          <w:b/>
        </w:rPr>
      </w:pPr>
    </w:p>
    <w:p w14:paraId="4C80162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A9C5" w14:textId="77777777" w:rsidR="001B621A" w:rsidRDefault="00BF1458">
      <w:r>
        <w:separator/>
      </w:r>
    </w:p>
  </w:endnote>
  <w:endnote w:type="continuationSeparator" w:id="0">
    <w:p w14:paraId="31AA9868" w14:textId="77777777" w:rsidR="001B621A" w:rsidRDefault="00BF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5DB5" w14:textId="77777777" w:rsidR="00544326" w:rsidRPr="00DD3DD7" w:rsidRDefault="00BF145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8C5F" w14:textId="77777777" w:rsidR="00544326" w:rsidRPr="00DD3DD7" w:rsidRDefault="00BF1458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A643" w14:textId="77777777" w:rsidR="00285041" w:rsidRDefault="00285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14C1" w14:textId="77777777" w:rsidR="00BB5622" w:rsidRDefault="00BF1458" w:rsidP="00ED54E0">
      <w:r>
        <w:separator/>
      </w:r>
    </w:p>
  </w:footnote>
  <w:footnote w:type="continuationSeparator" w:id="0">
    <w:p w14:paraId="66332AFD" w14:textId="77777777" w:rsidR="00BB5622" w:rsidRDefault="00BF1458" w:rsidP="00ED54E0">
      <w:r>
        <w:continuationSeparator/>
      </w:r>
    </w:p>
  </w:footnote>
  <w:footnote w:id="1">
    <w:p w14:paraId="30538A70" w14:textId="77777777" w:rsidR="007F6EA2" w:rsidRDefault="00BF14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3896" w14:textId="77777777" w:rsidR="00DD3DD7" w:rsidRDefault="00BF145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PROVISIONAL221920</w:t>
    </w:r>
    <w:bookmarkEnd w:id="27"/>
  </w:p>
  <w:p w14:paraId="63F27CA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A5DCCD" w14:textId="77777777" w:rsidR="00DD3DD7" w:rsidRPr="00DD3DD7" w:rsidRDefault="00BF145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E148A2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246A" w14:textId="77777777" w:rsidR="00DD3DD7" w:rsidRPr="00DD3DD7" w:rsidRDefault="00BF145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G/TBT/N/BRA/1157/Add.1</w:t>
    </w:r>
    <w:bookmarkEnd w:id="28"/>
  </w:p>
  <w:p w14:paraId="744BB33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268A51" w14:textId="77777777" w:rsidR="00DD3DD7" w:rsidRPr="00DD3DD7" w:rsidRDefault="00BF145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C94F05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66405" w14:paraId="6EF36F5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ED48F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15809A" w14:textId="77777777" w:rsidR="00ED54E0" w:rsidRPr="00182B84" w:rsidRDefault="00BF145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66405" w14:paraId="5CA3DCA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03E6FB" w14:textId="77777777" w:rsidR="00ED54E0" w:rsidRPr="00182B84" w:rsidRDefault="00BF145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F74DB47" wp14:editId="410D250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178786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C0D47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66405" w14:paraId="18F8A84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54E37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A60152" w14:textId="77777777" w:rsidR="00DD3DD7" w:rsidRPr="002F663C" w:rsidRDefault="00BF145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G/TBT/N/BRA/1157/Add.1</w:t>
          </w:r>
          <w:bookmarkEnd w:id="29"/>
        </w:p>
        <w:p w14:paraId="1F8DAB7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66405" w14:paraId="20E8A06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5BE19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EB249E" w14:textId="28104E5C" w:rsidR="00ED54E0" w:rsidRPr="00182B84" w:rsidRDefault="00BF145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March 2022</w:t>
          </w:r>
        </w:p>
      </w:tc>
    </w:tr>
    <w:tr w:rsidR="00566405" w14:paraId="66D889C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5E9BE9" w14:textId="107D1596" w:rsidR="00ED54E0" w:rsidRPr="00182B84" w:rsidRDefault="00BF145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285041">
            <w:rPr>
              <w:rFonts w:eastAsia="Calibri" w:cs="Times New Roman"/>
              <w:color w:val="FF0000"/>
              <w:szCs w:val="16"/>
            </w:rPr>
            <w:t>2003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90033A" w14:textId="77777777" w:rsidR="00ED54E0" w:rsidRPr="00182B84" w:rsidRDefault="00BF145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66405" w14:paraId="4FF48BD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2AA2F6" w14:textId="77777777" w:rsidR="00ED54E0" w:rsidRPr="00182B84" w:rsidRDefault="00BF145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BA8106" w14:textId="77777777" w:rsidR="00ED54E0" w:rsidRPr="00182B84" w:rsidRDefault="00BF145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3A6581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43098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F6C3E2C" w:tentative="1">
      <w:start w:val="1"/>
      <w:numFmt w:val="lowerLetter"/>
      <w:lvlText w:val="%2."/>
      <w:lvlJc w:val="left"/>
      <w:pPr>
        <w:ind w:left="1080" w:hanging="360"/>
      </w:pPr>
    </w:lvl>
    <w:lvl w:ilvl="2" w:tplc="8A3A4E2E" w:tentative="1">
      <w:start w:val="1"/>
      <w:numFmt w:val="lowerRoman"/>
      <w:lvlText w:val="%3."/>
      <w:lvlJc w:val="right"/>
      <w:pPr>
        <w:ind w:left="1800" w:hanging="180"/>
      </w:pPr>
    </w:lvl>
    <w:lvl w:ilvl="3" w:tplc="C06EDA04" w:tentative="1">
      <w:start w:val="1"/>
      <w:numFmt w:val="decimal"/>
      <w:lvlText w:val="%4."/>
      <w:lvlJc w:val="left"/>
      <w:pPr>
        <w:ind w:left="2520" w:hanging="360"/>
      </w:pPr>
    </w:lvl>
    <w:lvl w:ilvl="4" w:tplc="7702011C" w:tentative="1">
      <w:start w:val="1"/>
      <w:numFmt w:val="lowerLetter"/>
      <w:lvlText w:val="%5."/>
      <w:lvlJc w:val="left"/>
      <w:pPr>
        <w:ind w:left="3240" w:hanging="360"/>
      </w:pPr>
    </w:lvl>
    <w:lvl w:ilvl="5" w:tplc="CDCE0C76" w:tentative="1">
      <w:start w:val="1"/>
      <w:numFmt w:val="lowerRoman"/>
      <w:lvlText w:val="%6."/>
      <w:lvlJc w:val="right"/>
      <w:pPr>
        <w:ind w:left="3960" w:hanging="180"/>
      </w:pPr>
    </w:lvl>
    <w:lvl w:ilvl="6" w:tplc="490019AC" w:tentative="1">
      <w:start w:val="1"/>
      <w:numFmt w:val="decimal"/>
      <w:lvlText w:val="%7."/>
      <w:lvlJc w:val="left"/>
      <w:pPr>
        <w:ind w:left="4680" w:hanging="360"/>
      </w:pPr>
    </w:lvl>
    <w:lvl w:ilvl="7" w:tplc="5790C490" w:tentative="1">
      <w:start w:val="1"/>
      <w:numFmt w:val="lowerLetter"/>
      <w:lvlText w:val="%8."/>
      <w:lvlJc w:val="left"/>
      <w:pPr>
        <w:ind w:left="5400" w:hanging="360"/>
      </w:pPr>
    </w:lvl>
    <w:lvl w:ilvl="8" w:tplc="5CF4698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B621A"/>
    <w:rsid w:val="001C2A9D"/>
    <w:rsid w:val="001E291F"/>
    <w:rsid w:val="001E2E4A"/>
    <w:rsid w:val="00223DA8"/>
    <w:rsid w:val="00233408"/>
    <w:rsid w:val="00265A0E"/>
    <w:rsid w:val="0027067B"/>
    <w:rsid w:val="00281997"/>
    <w:rsid w:val="00285041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77CFE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66405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BF1458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1F72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F5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web/dou/-/portaria-n-30-de-25-de-fevereiro-de-2022-38307566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166</Words>
  <Characters>1016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2022-03-04T08:29:00Z</dcterms:created>
  <dcterms:modified xsi:type="dcterms:W3CDTF">2022-03-04T08:37:00Z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