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B648" w14:textId="77777777" w:rsidR="002D78C9" w:rsidRDefault="00F6027F" w:rsidP="00DD3DD7">
      <w:pPr>
        <w:pStyle w:val="Title"/>
      </w:pPr>
      <w:r w:rsidRPr="002F663C">
        <w:t>NOTIFICATION</w:t>
      </w:r>
    </w:p>
    <w:p w14:paraId="27B4A18E" w14:textId="77777777" w:rsidR="002F663C" w:rsidRPr="002F663C" w:rsidRDefault="00F6027F" w:rsidP="00DD3DD7">
      <w:pPr>
        <w:pStyle w:val="Title3"/>
      </w:pPr>
      <w:r w:rsidRPr="002F663C">
        <w:t>Addendum</w:t>
      </w:r>
    </w:p>
    <w:p w14:paraId="57A67D4E" w14:textId="77777777" w:rsidR="002F663C" w:rsidRDefault="00F6027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4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2922066F" w14:textId="77777777" w:rsidR="001E2E4A" w:rsidRPr="002F663C" w:rsidRDefault="001E2E4A" w:rsidP="001E2E4A">
      <w:pPr>
        <w:rPr>
          <w:rFonts w:eastAsia="Calibri" w:cs="Times New Roman"/>
        </w:rPr>
      </w:pPr>
    </w:p>
    <w:p w14:paraId="195D95C9" w14:textId="77777777" w:rsidR="002F663C" w:rsidRPr="002F663C" w:rsidRDefault="00F6027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648021B" w14:textId="77777777" w:rsidR="002F663C" w:rsidRDefault="002F663C" w:rsidP="002F663C">
      <w:pPr>
        <w:rPr>
          <w:rFonts w:eastAsia="Calibri" w:cs="Times New Roman"/>
        </w:rPr>
      </w:pPr>
    </w:p>
    <w:p w14:paraId="0385A798" w14:textId="77777777" w:rsidR="00C14444" w:rsidRPr="002F663C" w:rsidRDefault="00C14444" w:rsidP="002F663C">
      <w:pPr>
        <w:rPr>
          <w:rFonts w:eastAsia="Calibri" w:cs="Times New Roman"/>
        </w:rPr>
      </w:pPr>
    </w:p>
    <w:p w14:paraId="397B2745" w14:textId="77777777" w:rsidR="002F663C" w:rsidRPr="002F663C" w:rsidRDefault="00F6027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Resolution no. 854, 24 June 2020</w:t>
      </w:r>
    </w:p>
    <w:p w14:paraId="449E4C9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A5562" w14:paraId="5A009C5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7EE3F57" w14:textId="77777777" w:rsidR="002F663C" w:rsidRPr="002F663C" w:rsidRDefault="00F6027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A5562" w14:paraId="5DA819DF" w14:textId="77777777" w:rsidTr="00E9471B">
        <w:tc>
          <w:tcPr>
            <w:tcW w:w="851" w:type="dxa"/>
            <w:shd w:val="clear" w:color="auto" w:fill="auto"/>
          </w:tcPr>
          <w:p w14:paraId="647A5DC4" w14:textId="77777777" w:rsidR="002F663C" w:rsidRPr="00711F9C" w:rsidRDefault="00F602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56C0FD4" w14:textId="77777777" w:rsidR="002F663C" w:rsidRPr="002F663C" w:rsidRDefault="00F602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EA5562" w14:paraId="54CF3293" w14:textId="77777777" w:rsidTr="00E9471B">
        <w:tc>
          <w:tcPr>
            <w:tcW w:w="851" w:type="dxa"/>
            <w:shd w:val="clear" w:color="auto" w:fill="auto"/>
          </w:tcPr>
          <w:p w14:paraId="14F56265" w14:textId="77777777" w:rsidR="002F663C" w:rsidRPr="00711F9C" w:rsidRDefault="00F602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4CC8320" w14:textId="77777777" w:rsidR="002F663C" w:rsidRPr="002F663C" w:rsidRDefault="00F602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EA5562" w14:paraId="1C320729" w14:textId="77777777" w:rsidTr="00E9471B">
        <w:tc>
          <w:tcPr>
            <w:tcW w:w="851" w:type="dxa"/>
            <w:shd w:val="clear" w:color="auto" w:fill="auto"/>
          </w:tcPr>
          <w:p w14:paraId="2BD403FA" w14:textId="77777777" w:rsidR="002F663C" w:rsidRPr="00711F9C" w:rsidRDefault="00F602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A947BC" w14:textId="77777777" w:rsidR="002F663C" w:rsidRPr="002F663C" w:rsidRDefault="00F602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EA5562" w14:paraId="1C508B7B" w14:textId="77777777" w:rsidTr="00E9471B">
        <w:tc>
          <w:tcPr>
            <w:tcW w:w="851" w:type="dxa"/>
            <w:shd w:val="clear" w:color="auto" w:fill="auto"/>
          </w:tcPr>
          <w:p w14:paraId="46498025" w14:textId="77777777" w:rsidR="002F663C" w:rsidRPr="00711F9C" w:rsidRDefault="00F602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CC5D387" w14:textId="77777777" w:rsidR="002F663C" w:rsidRPr="002F663C" w:rsidRDefault="00F602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EA5562" w14:paraId="173D1408" w14:textId="77777777" w:rsidTr="00E9471B">
        <w:tc>
          <w:tcPr>
            <w:tcW w:w="851" w:type="dxa"/>
            <w:shd w:val="clear" w:color="auto" w:fill="auto"/>
          </w:tcPr>
          <w:p w14:paraId="5903B251" w14:textId="77777777" w:rsidR="002F663C" w:rsidRPr="00711F9C" w:rsidRDefault="00F602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DDCB5F3" w14:textId="77777777" w:rsidR="002F663C" w:rsidRPr="002F663C" w:rsidRDefault="00F602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EA5562" w14:paraId="56949906" w14:textId="77777777" w:rsidTr="00E9471B">
        <w:tc>
          <w:tcPr>
            <w:tcW w:w="851" w:type="dxa"/>
            <w:shd w:val="clear" w:color="auto" w:fill="auto"/>
          </w:tcPr>
          <w:p w14:paraId="1D3627FD" w14:textId="77777777" w:rsidR="002F663C" w:rsidRPr="00711F9C" w:rsidRDefault="00F602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1A8C769" w14:textId="77777777" w:rsidR="002F663C" w:rsidRPr="002F663C" w:rsidRDefault="00F602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withdrawn or revoked - date: 2 September 2024</w:t>
            </w:r>
          </w:p>
          <w:p w14:paraId="02F6F152" w14:textId="77777777" w:rsidR="002F663C" w:rsidRPr="002F663C" w:rsidRDefault="00F6027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A5562" w14:paraId="35F14457" w14:textId="77777777" w:rsidTr="00E9471B">
        <w:tc>
          <w:tcPr>
            <w:tcW w:w="851" w:type="dxa"/>
            <w:shd w:val="clear" w:color="auto" w:fill="auto"/>
          </w:tcPr>
          <w:p w14:paraId="1DBF6AE7" w14:textId="77777777" w:rsidR="002F663C" w:rsidRPr="00711F9C" w:rsidRDefault="00F6027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374E3BA" w14:textId="77777777" w:rsidR="002F663C" w:rsidRPr="002F663C" w:rsidRDefault="00F6027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46513F2C" w14:textId="77777777" w:rsidR="002F663C" w:rsidRPr="002F663C" w:rsidRDefault="00F6027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EA5562" w14:paraId="667CCF1C" w14:textId="77777777" w:rsidTr="00E9471B">
        <w:tc>
          <w:tcPr>
            <w:tcW w:w="851" w:type="dxa"/>
            <w:shd w:val="clear" w:color="auto" w:fill="auto"/>
          </w:tcPr>
          <w:p w14:paraId="03D790C8" w14:textId="77777777" w:rsidR="002F663C" w:rsidRPr="00711F9C" w:rsidRDefault="00F602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D9ED98" w14:textId="77777777" w:rsidR="002F663C" w:rsidRPr="002F663C" w:rsidRDefault="00F6027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EA5562" w14:paraId="75199ED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225EC7" w14:textId="77777777" w:rsidR="002F663C" w:rsidRPr="00711F9C" w:rsidRDefault="00F6027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A9AF0EE" w14:textId="77777777" w:rsidR="002F663C" w:rsidRPr="002F663C" w:rsidRDefault="00F6027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72F0A4A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4E8A99B" w14:textId="77777777" w:rsidR="003971FF" w:rsidRPr="007F6EA2" w:rsidRDefault="00F6027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Resolution 878, 28 May 2024 - previously notified through G/TBT/N/BRA/1033/Add.2 - which establishes procedure for changes in the process of post-market authorization of sanitizing products, was revoked by Resolution 899, 28 August 2024.</w:t>
      </w:r>
    </w:p>
    <w:p w14:paraId="3CBF4F30" w14:textId="77777777" w:rsidR="009F25B7" w:rsidRPr="002F663C" w:rsidRDefault="00F6027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124DC0E7" w14:textId="77777777" w:rsidR="009F25B7" w:rsidRPr="002F663C" w:rsidRDefault="008B01C2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F6027F" w:rsidRPr="002F663C">
          <w:rPr>
            <w:rFonts w:eastAsia="Calibri" w:cs="Times New Roman"/>
            <w:color w:val="0000FF"/>
            <w:szCs w:val="18"/>
            <w:u w:val="single"/>
          </w:rPr>
          <w:t>https://antigo.anvisa.gov.br/documents/10181/6856654/RDC_899_2024_.pdf/98f978f3-8b0a-4d6c-9fdf-a39333feec42</w:t>
        </w:r>
      </w:hyperlink>
    </w:p>
    <w:p w14:paraId="4BEE16F0" w14:textId="77777777" w:rsidR="006C5A96" w:rsidRDefault="00F6027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F2D7CC" w14:textId="77777777" w:rsidR="004D4D19" w:rsidRDefault="004D4D19" w:rsidP="007F38C2">
      <w:pPr>
        <w:jc w:val="center"/>
        <w:rPr>
          <w:b/>
        </w:rPr>
      </w:pPr>
    </w:p>
    <w:p w14:paraId="0A4D621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59FB" w14:textId="77777777" w:rsidR="00F6027F" w:rsidRDefault="00F6027F">
      <w:r>
        <w:separator/>
      </w:r>
    </w:p>
  </w:endnote>
  <w:endnote w:type="continuationSeparator" w:id="0">
    <w:p w14:paraId="579B06B7" w14:textId="77777777" w:rsidR="00F6027F" w:rsidRDefault="00F6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FD1A" w14:textId="77777777" w:rsidR="00544326" w:rsidRPr="00DD3DD7" w:rsidRDefault="00F6027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85BD" w14:textId="77777777" w:rsidR="00544326" w:rsidRPr="00DD3DD7" w:rsidRDefault="00F6027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6676" w14:textId="77777777" w:rsidR="004D3A6A" w:rsidRDefault="00F6027F" w:rsidP="00ED54E0">
      <w:r>
        <w:separator/>
      </w:r>
    </w:p>
  </w:footnote>
  <w:footnote w:type="continuationSeparator" w:id="0">
    <w:p w14:paraId="1DAD568B" w14:textId="77777777" w:rsidR="004D3A6A" w:rsidRDefault="00F6027F" w:rsidP="00ED54E0">
      <w:r>
        <w:continuationSeparator/>
      </w:r>
    </w:p>
  </w:footnote>
  <w:footnote w:id="1">
    <w:p w14:paraId="7D9FA969" w14:textId="77777777" w:rsidR="007F6EA2" w:rsidRDefault="00F602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3E7C" w14:textId="77777777" w:rsidR="00DD3DD7" w:rsidRDefault="00F602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1266E57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7D54C8" w14:textId="77777777" w:rsidR="00DD3DD7" w:rsidRPr="00DD3DD7" w:rsidRDefault="00F602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32A34A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4303" w14:textId="77777777" w:rsidR="00DD3DD7" w:rsidRPr="00DD3DD7" w:rsidRDefault="00F602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G/TBT/N/BRA/1033/Add.3</w:t>
    </w:r>
    <w:bookmarkEnd w:id="3"/>
  </w:p>
  <w:p w14:paraId="5583888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18A278" w14:textId="77777777" w:rsidR="00DD3DD7" w:rsidRPr="00DD3DD7" w:rsidRDefault="00F6027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61D94C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5562" w14:paraId="464CB18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54D1D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02DFB3" w14:textId="77777777" w:rsidR="00ED54E0" w:rsidRPr="00182B84" w:rsidRDefault="00F6027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A5562" w14:paraId="439AFF6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42E67B" w14:textId="77777777" w:rsidR="00ED54E0" w:rsidRPr="00182B84" w:rsidRDefault="00F6027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B2935E6" wp14:editId="07059E8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21216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90A1C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A5562" w14:paraId="38D8F8E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44B70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2F8D78" w14:textId="77777777" w:rsidR="00DD3DD7" w:rsidRPr="002F663C" w:rsidRDefault="00F6027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G/TBT/N/BRA/1033/Add.3</w:t>
          </w:r>
          <w:bookmarkEnd w:id="4"/>
        </w:p>
        <w:p w14:paraId="3253185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A5562" w14:paraId="7940CD0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D26E9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E9968A" w14:textId="6CFDE853" w:rsidR="00ED54E0" w:rsidRPr="00182B84" w:rsidRDefault="00F6027F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9 September 2024</w:t>
          </w:r>
        </w:p>
      </w:tc>
    </w:tr>
    <w:tr w:rsidR="00EA5562" w14:paraId="523F1F8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06556B" w14:textId="404784CC" w:rsidR="00ED54E0" w:rsidRPr="00182B84" w:rsidRDefault="00F6027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8B01C2">
            <w:rPr>
              <w:rFonts w:eastAsia="Calibri" w:cs="Times New Roman"/>
              <w:color w:val="FF0000"/>
              <w:szCs w:val="16"/>
            </w:rPr>
            <w:t>6179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07CC8C" w14:textId="77777777" w:rsidR="00ED54E0" w:rsidRPr="00182B84" w:rsidRDefault="00F6027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A5562" w14:paraId="724C95D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A963DF" w14:textId="77777777" w:rsidR="00ED54E0" w:rsidRPr="00182B84" w:rsidRDefault="00F6027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93615" w14:textId="77777777" w:rsidR="00ED54E0" w:rsidRPr="00182B84" w:rsidRDefault="00F6027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7F1CA37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905E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524E68" w:tentative="1">
      <w:start w:val="1"/>
      <w:numFmt w:val="lowerLetter"/>
      <w:lvlText w:val="%2."/>
      <w:lvlJc w:val="left"/>
      <w:pPr>
        <w:ind w:left="1080" w:hanging="360"/>
      </w:pPr>
    </w:lvl>
    <w:lvl w:ilvl="2" w:tplc="781428B2" w:tentative="1">
      <w:start w:val="1"/>
      <w:numFmt w:val="lowerRoman"/>
      <w:lvlText w:val="%3."/>
      <w:lvlJc w:val="right"/>
      <w:pPr>
        <w:ind w:left="1800" w:hanging="180"/>
      </w:pPr>
    </w:lvl>
    <w:lvl w:ilvl="3" w:tplc="9CC838EC" w:tentative="1">
      <w:start w:val="1"/>
      <w:numFmt w:val="decimal"/>
      <w:lvlText w:val="%4."/>
      <w:lvlJc w:val="left"/>
      <w:pPr>
        <w:ind w:left="2520" w:hanging="360"/>
      </w:pPr>
    </w:lvl>
    <w:lvl w:ilvl="4" w:tplc="0C406992" w:tentative="1">
      <w:start w:val="1"/>
      <w:numFmt w:val="lowerLetter"/>
      <w:lvlText w:val="%5."/>
      <w:lvlJc w:val="left"/>
      <w:pPr>
        <w:ind w:left="3240" w:hanging="360"/>
      </w:pPr>
    </w:lvl>
    <w:lvl w:ilvl="5" w:tplc="638A34FE" w:tentative="1">
      <w:start w:val="1"/>
      <w:numFmt w:val="lowerRoman"/>
      <w:lvlText w:val="%6."/>
      <w:lvlJc w:val="right"/>
      <w:pPr>
        <w:ind w:left="3960" w:hanging="180"/>
      </w:pPr>
    </w:lvl>
    <w:lvl w:ilvl="6" w:tplc="5C30F2C4" w:tentative="1">
      <w:start w:val="1"/>
      <w:numFmt w:val="decimal"/>
      <w:lvlText w:val="%7."/>
      <w:lvlJc w:val="left"/>
      <w:pPr>
        <w:ind w:left="4680" w:hanging="360"/>
      </w:pPr>
    </w:lvl>
    <w:lvl w:ilvl="7" w:tplc="C944F3A4" w:tentative="1">
      <w:start w:val="1"/>
      <w:numFmt w:val="lowerLetter"/>
      <w:lvlText w:val="%8."/>
      <w:lvlJc w:val="left"/>
      <w:pPr>
        <w:ind w:left="5400" w:hanging="360"/>
      </w:pPr>
    </w:lvl>
    <w:lvl w:ilvl="8" w:tplc="7528ED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3534492">
    <w:abstractNumId w:val="9"/>
  </w:num>
  <w:num w:numId="2" w16cid:durableId="298220691">
    <w:abstractNumId w:val="7"/>
  </w:num>
  <w:num w:numId="3" w16cid:durableId="988480330">
    <w:abstractNumId w:val="6"/>
  </w:num>
  <w:num w:numId="4" w16cid:durableId="1083911518">
    <w:abstractNumId w:val="5"/>
  </w:num>
  <w:num w:numId="5" w16cid:durableId="1524320615">
    <w:abstractNumId w:val="4"/>
  </w:num>
  <w:num w:numId="6" w16cid:durableId="1649093956">
    <w:abstractNumId w:val="12"/>
  </w:num>
  <w:num w:numId="7" w16cid:durableId="1046182419">
    <w:abstractNumId w:val="11"/>
  </w:num>
  <w:num w:numId="8" w16cid:durableId="1806460304">
    <w:abstractNumId w:val="10"/>
  </w:num>
  <w:num w:numId="9" w16cid:durableId="1994025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827374">
    <w:abstractNumId w:val="13"/>
  </w:num>
  <w:num w:numId="11" w16cid:durableId="1321470128">
    <w:abstractNumId w:val="8"/>
  </w:num>
  <w:num w:numId="12" w16cid:durableId="935287014">
    <w:abstractNumId w:val="3"/>
  </w:num>
  <w:num w:numId="13" w16cid:durableId="1268272225">
    <w:abstractNumId w:val="2"/>
  </w:num>
  <w:num w:numId="14" w16cid:durableId="2006517692">
    <w:abstractNumId w:val="1"/>
  </w:num>
  <w:num w:numId="15" w16cid:durableId="201598074">
    <w:abstractNumId w:val="0"/>
  </w:num>
  <w:num w:numId="16" w16cid:durableId="193967923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01C2"/>
    <w:rsid w:val="008B1018"/>
    <w:rsid w:val="008C42D2"/>
    <w:rsid w:val="008E2C13"/>
    <w:rsid w:val="008E372C"/>
    <w:rsid w:val="00917235"/>
    <w:rsid w:val="00992AEA"/>
    <w:rsid w:val="009A4D36"/>
    <w:rsid w:val="009A6F54"/>
    <w:rsid w:val="009F25B7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271D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562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027F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29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ntigo.anvisa.gov.br/documents/10181/6856654/RDC_899_2024_.pdf/98f978f3-8b0a-4d6c-9fdf-a39333feec4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C3BC-D19C-40BD-BDE6-CE7A0B87496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167</Words>
  <Characters>995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2024-09-09T11:33:00Z</dcterms:created>
  <dcterms:modified xsi:type="dcterms:W3CDTF">2024-09-09T12:09:00Z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