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C429" w14:textId="148FCD10" w:rsidR="002D78C9" w:rsidRPr="00232F8F" w:rsidRDefault="00232F8F" w:rsidP="00232F8F">
      <w:pPr>
        <w:pStyle w:val="Title"/>
        <w:rPr>
          <w:caps w:val="0"/>
          <w:kern w:val="0"/>
        </w:rPr>
      </w:pPr>
      <w:bookmarkStart w:id="20" w:name="_Hlk164682274"/>
      <w:bookmarkStart w:id="21" w:name="_Hlk164698763"/>
      <w:r w:rsidRPr="00232F8F">
        <w:rPr>
          <w:caps w:val="0"/>
          <w:kern w:val="0"/>
        </w:rPr>
        <w:t>NOTIFICATION</w:t>
      </w:r>
    </w:p>
    <w:p w14:paraId="14171A89" w14:textId="77777777" w:rsidR="002F663C" w:rsidRPr="00232F8F" w:rsidRDefault="000C35C5" w:rsidP="00232F8F">
      <w:pPr>
        <w:pStyle w:val="Title3"/>
      </w:pPr>
      <w:r w:rsidRPr="00232F8F">
        <w:t>Addendum</w:t>
      </w:r>
    </w:p>
    <w:p w14:paraId="5561B1BD" w14:textId="574D93C4" w:rsidR="002F663C" w:rsidRPr="00232F8F" w:rsidRDefault="000C35C5" w:rsidP="00232F8F">
      <w:r w:rsidRPr="00232F8F">
        <w:t>The following communication, dated 1</w:t>
      </w:r>
      <w:r w:rsidR="00232F8F" w:rsidRPr="00232F8F">
        <w:t>7 April 2</w:t>
      </w:r>
      <w:r w:rsidRPr="00232F8F">
        <w:t xml:space="preserve">024, is being circulated at the request of the delegation of </w:t>
      </w:r>
      <w:r w:rsidRPr="00232F8F">
        <w:rPr>
          <w:u w:val="single"/>
        </w:rPr>
        <w:t>Argentina</w:t>
      </w:r>
      <w:r w:rsidRPr="00232F8F">
        <w:t>.</w:t>
      </w:r>
    </w:p>
    <w:p w14:paraId="1FEC93CD" w14:textId="77777777" w:rsidR="00B22706" w:rsidRPr="00232F8F" w:rsidRDefault="00B22706" w:rsidP="00232F8F">
      <w:pPr>
        <w:rPr>
          <w:rFonts w:eastAsia="Calibri" w:cs="Times New Roman"/>
        </w:rPr>
      </w:pPr>
    </w:p>
    <w:p w14:paraId="51EEE7C7" w14:textId="70BFED31" w:rsidR="002F663C" w:rsidRPr="00232F8F" w:rsidRDefault="00232F8F" w:rsidP="00232F8F">
      <w:pPr>
        <w:jc w:val="center"/>
        <w:rPr>
          <w:b/>
        </w:rPr>
      </w:pPr>
      <w:r w:rsidRPr="00232F8F">
        <w:rPr>
          <w:b/>
        </w:rPr>
        <w:t>_______________</w:t>
      </w:r>
    </w:p>
    <w:p w14:paraId="553EA1FF" w14:textId="77777777" w:rsidR="002F663C" w:rsidRPr="00232F8F" w:rsidRDefault="002F663C" w:rsidP="00232F8F"/>
    <w:p w14:paraId="5ED99245" w14:textId="77777777" w:rsidR="00B22706" w:rsidRPr="00232F8F" w:rsidRDefault="00B22706" w:rsidP="00232F8F"/>
    <w:p w14:paraId="5BCD4AB7" w14:textId="03527464" w:rsidR="002F663C" w:rsidRPr="00232F8F" w:rsidRDefault="000C35C5" w:rsidP="00232F8F">
      <w:pPr>
        <w:spacing w:after="120"/>
        <w:rPr>
          <w:rFonts w:eastAsia="Calibri" w:cs="Times New Roman"/>
          <w:b/>
          <w:szCs w:val="18"/>
        </w:rPr>
      </w:pPr>
      <w:r w:rsidRPr="00232F8F">
        <w:rPr>
          <w:b/>
        </w:rPr>
        <w:t>Title</w:t>
      </w:r>
      <w:r w:rsidR="00232F8F" w:rsidRPr="00232F8F">
        <w:t xml:space="preserve">: </w:t>
      </w:r>
      <w:r w:rsidR="00232F8F" w:rsidRPr="00232F8F">
        <w:rPr>
          <w:i/>
          <w:iCs/>
        </w:rPr>
        <w:t>P</w:t>
      </w:r>
      <w:r w:rsidR="00F96A1F" w:rsidRPr="00232F8F">
        <w:rPr>
          <w:i/>
          <w:iCs/>
        </w:rPr>
        <w:t xml:space="preserve">royecto de </w:t>
      </w:r>
      <w:proofErr w:type="spellStart"/>
      <w:r w:rsidR="00F96A1F" w:rsidRPr="00232F8F">
        <w:rPr>
          <w:i/>
          <w:iCs/>
        </w:rPr>
        <w:t>Resolución</w:t>
      </w:r>
      <w:proofErr w:type="spellEnd"/>
      <w:r w:rsidR="00F96A1F" w:rsidRPr="00232F8F">
        <w:rPr>
          <w:i/>
          <w:iCs/>
        </w:rPr>
        <w:t xml:space="preserve"> </w:t>
      </w:r>
      <w:proofErr w:type="spellStart"/>
      <w:r w:rsidR="00F96A1F" w:rsidRPr="00232F8F">
        <w:rPr>
          <w:i/>
          <w:iCs/>
        </w:rPr>
        <w:t>Modificatorio</w:t>
      </w:r>
      <w:proofErr w:type="spellEnd"/>
      <w:r w:rsidR="00F96A1F" w:rsidRPr="00232F8F">
        <w:rPr>
          <w:i/>
          <w:iCs/>
        </w:rPr>
        <w:t xml:space="preserve"> del </w:t>
      </w:r>
      <w:proofErr w:type="spellStart"/>
      <w:r w:rsidR="00F96A1F" w:rsidRPr="00232F8F">
        <w:rPr>
          <w:i/>
          <w:iCs/>
        </w:rPr>
        <w:t>Capítulo</w:t>
      </w:r>
      <w:proofErr w:type="spellEnd"/>
      <w:r w:rsidR="00F96A1F" w:rsidRPr="00232F8F">
        <w:rPr>
          <w:i/>
          <w:iCs/>
        </w:rPr>
        <w:t xml:space="preserve"> XV "</w:t>
      </w:r>
      <w:proofErr w:type="spellStart"/>
      <w:r w:rsidR="00F96A1F" w:rsidRPr="00232F8F">
        <w:rPr>
          <w:i/>
          <w:iCs/>
        </w:rPr>
        <w:t>Productos</w:t>
      </w:r>
      <w:proofErr w:type="spellEnd"/>
      <w:r w:rsidR="00F96A1F" w:rsidRPr="00232F8F">
        <w:rPr>
          <w:i/>
          <w:iCs/>
        </w:rPr>
        <w:t xml:space="preserve"> </w:t>
      </w:r>
      <w:proofErr w:type="spellStart"/>
      <w:r w:rsidR="00F96A1F" w:rsidRPr="00232F8F">
        <w:rPr>
          <w:i/>
          <w:iCs/>
        </w:rPr>
        <w:t>Estimulantes</w:t>
      </w:r>
      <w:proofErr w:type="spellEnd"/>
      <w:r w:rsidR="00F96A1F" w:rsidRPr="00232F8F">
        <w:rPr>
          <w:i/>
          <w:iCs/>
        </w:rPr>
        <w:t xml:space="preserve"> o </w:t>
      </w:r>
      <w:proofErr w:type="spellStart"/>
      <w:r w:rsidR="00F96A1F" w:rsidRPr="00232F8F">
        <w:rPr>
          <w:i/>
          <w:iCs/>
        </w:rPr>
        <w:t>Fruitivos</w:t>
      </w:r>
      <w:proofErr w:type="spellEnd"/>
      <w:r w:rsidR="00F96A1F" w:rsidRPr="00232F8F">
        <w:rPr>
          <w:i/>
          <w:iCs/>
        </w:rPr>
        <w:t xml:space="preserve">" del Código </w:t>
      </w:r>
      <w:proofErr w:type="spellStart"/>
      <w:r w:rsidR="00F96A1F" w:rsidRPr="00232F8F">
        <w:rPr>
          <w:i/>
          <w:iCs/>
        </w:rPr>
        <w:t>Alimentario</w:t>
      </w:r>
      <w:proofErr w:type="spellEnd"/>
      <w:r w:rsidR="00F96A1F" w:rsidRPr="00232F8F">
        <w:rPr>
          <w:i/>
          <w:iCs/>
        </w:rPr>
        <w:t xml:space="preserve"> Argentino (CAA) </w:t>
      </w:r>
      <w:proofErr w:type="spellStart"/>
      <w:r w:rsidR="00F96A1F" w:rsidRPr="00232F8F">
        <w:rPr>
          <w:i/>
          <w:iCs/>
        </w:rPr>
        <w:t>sobre</w:t>
      </w:r>
      <w:proofErr w:type="spellEnd"/>
      <w:r w:rsidR="00F96A1F" w:rsidRPr="00232F8F">
        <w:rPr>
          <w:i/>
          <w:iCs/>
        </w:rPr>
        <w:t xml:space="preserve"> </w:t>
      </w:r>
      <w:proofErr w:type="spellStart"/>
      <w:r w:rsidR="00F96A1F" w:rsidRPr="00232F8F">
        <w:rPr>
          <w:i/>
          <w:iCs/>
        </w:rPr>
        <w:t>té</w:t>
      </w:r>
      <w:proofErr w:type="spellEnd"/>
      <w:r w:rsidR="00F96A1F" w:rsidRPr="00232F8F">
        <w:t xml:space="preserve"> (</w:t>
      </w:r>
      <w:r w:rsidRPr="00232F8F">
        <w:t xml:space="preserve">Draft Resolution amending Chapter XV "Stimulating or </w:t>
      </w:r>
      <w:r w:rsidR="00571638">
        <w:t>p</w:t>
      </w:r>
      <w:r w:rsidRPr="00232F8F">
        <w:t>leasure</w:t>
      </w:r>
      <w:r w:rsidR="00232F8F" w:rsidRPr="00232F8F">
        <w:t>-</w:t>
      </w:r>
      <w:r w:rsidR="00571638">
        <w:t>g</w:t>
      </w:r>
      <w:r w:rsidRPr="00232F8F">
        <w:t xml:space="preserve">iving </w:t>
      </w:r>
      <w:r w:rsidR="00571638">
        <w:t>p</w:t>
      </w:r>
      <w:r w:rsidRPr="00232F8F">
        <w:t>roducts" of the Argentine Food Code (CAA) in respect of tea</w:t>
      </w:r>
      <w:r w:rsidR="00F96A1F" w:rsidRPr="00232F8F">
        <w:t>)</w:t>
      </w:r>
    </w:p>
    <w:p w14:paraId="6DB82CAA" w14:textId="77777777" w:rsidR="002F663C" w:rsidRPr="00232F8F" w:rsidRDefault="002F663C" w:rsidP="00232F8F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0219AB" w:rsidRPr="00232F8F" w14:paraId="1C52BCEB" w14:textId="77777777" w:rsidTr="0023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D965BF6" w14:textId="77777777" w:rsidR="002F663C" w:rsidRPr="00232F8F" w:rsidRDefault="000C35C5" w:rsidP="00232F8F">
            <w:pPr>
              <w:spacing w:before="120" w:after="120"/>
              <w:ind w:left="567" w:hanging="567"/>
              <w:rPr>
                <w:b/>
              </w:rPr>
            </w:pPr>
            <w:r w:rsidRPr="00232F8F">
              <w:rPr>
                <w:b/>
              </w:rPr>
              <w:t>Reason for Addendum:</w:t>
            </w:r>
          </w:p>
        </w:tc>
      </w:tr>
      <w:tr w:rsidR="00232F8F" w:rsidRPr="00232F8F" w14:paraId="4F5CA97E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640F7" w14:textId="3E755EB5" w:rsidR="002F663C" w:rsidRPr="00232F8F" w:rsidRDefault="00232F8F" w:rsidP="00232F8F">
            <w:pPr>
              <w:spacing w:before="120" w:after="120"/>
              <w:ind w:left="567" w:hanging="567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7030C" w14:textId="0B994835" w:rsidR="002F663C" w:rsidRPr="00232F8F" w:rsidRDefault="000C35C5" w:rsidP="00232F8F">
            <w:pPr>
              <w:spacing w:before="120" w:after="120"/>
            </w:pPr>
            <w:r w:rsidRPr="00232F8F">
              <w:t xml:space="preserve">Comment period changed </w:t>
            </w:r>
            <w:r w:rsidR="00232F8F" w:rsidRPr="00232F8F">
              <w:t>-</w:t>
            </w:r>
            <w:r w:rsidRPr="00232F8F">
              <w:t xml:space="preserve"> date:</w:t>
            </w:r>
          </w:p>
        </w:tc>
      </w:tr>
      <w:tr w:rsidR="00232F8F" w:rsidRPr="00232F8F" w14:paraId="486F6045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F2137" w14:textId="3BA46AF3" w:rsidR="002F663C" w:rsidRPr="00232F8F" w:rsidRDefault="00232F8F" w:rsidP="00232F8F">
            <w:pPr>
              <w:spacing w:before="120" w:after="120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9F7AB" w14:textId="7F317739" w:rsidR="002F663C" w:rsidRPr="00232F8F" w:rsidRDefault="000C35C5" w:rsidP="00232F8F">
            <w:pPr>
              <w:spacing w:before="120" w:after="120"/>
            </w:pPr>
            <w:r w:rsidRPr="00232F8F">
              <w:t xml:space="preserve">Notified measure adopted </w:t>
            </w:r>
            <w:r w:rsidR="00232F8F" w:rsidRPr="00232F8F">
              <w:t>-</w:t>
            </w:r>
            <w:r w:rsidRPr="00232F8F">
              <w:t xml:space="preserve"> date:</w:t>
            </w:r>
          </w:p>
        </w:tc>
      </w:tr>
      <w:tr w:rsidR="00232F8F" w:rsidRPr="00232F8F" w14:paraId="310EF37F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D085C" w14:textId="17ECA422" w:rsidR="002F663C" w:rsidRPr="00232F8F" w:rsidRDefault="00232F8F" w:rsidP="00232F8F">
            <w:pPr>
              <w:spacing w:before="120" w:after="120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6B4B3" w14:textId="502A8DA6" w:rsidR="002F663C" w:rsidRPr="00232F8F" w:rsidRDefault="000C35C5" w:rsidP="00232F8F">
            <w:pPr>
              <w:spacing w:before="120" w:after="120"/>
            </w:pPr>
            <w:r w:rsidRPr="00232F8F">
              <w:t xml:space="preserve">Notified measure published </w:t>
            </w:r>
            <w:r w:rsidR="00232F8F" w:rsidRPr="00232F8F">
              <w:t>-</w:t>
            </w:r>
            <w:r w:rsidRPr="00232F8F">
              <w:t xml:space="preserve"> date:</w:t>
            </w:r>
          </w:p>
        </w:tc>
      </w:tr>
      <w:tr w:rsidR="00232F8F" w:rsidRPr="00232F8F" w14:paraId="52C53073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01905" w14:textId="72241177" w:rsidR="002F663C" w:rsidRPr="00232F8F" w:rsidRDefault="00232F8F" w:rsidP="00232F8F">
            <w:pPr>
              <w:spacing w:before="120" w:after="120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C8C0B" w14:textId="221AEAA3" w:rsidR="002F663C" w:rsidRPr="00232F8F" w:rsidRDefault="000C35C5" w:rsidP="00232F8F">
            <w:pPr>
              <w:spacing w:before="120" w:after="120"/>
            </w:pPr>
            <w:r w:rsidRPr="00232F8F">
              <w:t xml:space="preserve">Notified measure enters into force </w:t>
            </w:r>
            <w:r w:rsidR="00232F8F" w:rsidRPr="00232F8F">
              <w:t>-</w:t>
            </w:r>
            <w:r w:rsidRPr="00232F8F">
              <w:t xml:space="preserve"> date:</w:t>
            </w:r>
          </w:p>
        </w:tc>
      </w:tr>
      <w:tr w:rsidR="00232F8F" w:rsidRPr="00232F8F" w14:paraId="678FD187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09D4A" w14:textId="746609BE" w:rsidR="002F663C" w:rsidRPr="00232F8F" w:rsidRDefault="00232F8F" w:rsidP="00232F8F">
            <w:pPr>
              <w:spacing w:before="120" w:after="120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F2734" w14:textId="7C59A1E4" w:rsidR="002F663C" w:rsidRPr="00232F8F" w:rsidRDefault="000C35C5" w:rsidP="00232F8F">
            <w:pPr>
              <w:spacing w:before="120" w:after="120"/>
            </w:pPr>
            <w:r w:rsidRPr="00232F8F">
              <w:t>Text of final measure available from</w:t>
            </w:r>
            <w:r w:rsidR="00232F8F" w:rsidRPr="00232F8F">
              <w:rPr>
                <w:rStyle w:val="FootnoteReference"/>
              </w:rPr>
              <w:footnoteReference w:id="1"/>
            </w:r>
            <w:r w:rsidRPr="00232F8F">
              <w:t>:</w:t>
            </w:r>
          </w:p>
        </w:tc>
      </w:tr>
      <w:tr w:rsidR="00232F8F" w:rsidRPr="00232F8F" w14:paraId="0545543A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60781" w14:textId="11CA3E37" w:rsidR="002F663C" w:rsidRPr="00232F8F" w:rsidRDefault="00232F8F" w:rsidP="00232F8F">
            <w:pPr>
              <w:spacing w:before="120" w:after="120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5B8D1" w14:textId="3B079B45" w:rsidR="000219AB" w:rsidRPr="00232F8F" w:rsidRDefault="000C35C5" w:rsidP="00232F8F">
            <w:pPr>
              <w:spacing w:before="120" w:after="60"/>
            </w:pPr>
            <w:r w:rsidRPr="00232F8F">
              <w:t xml:space="preserve">Notified measure withdrawn or revoked </w:t>
            </w:r>
            <w:r w:rsidR="00232F8F" w:rsidRPr="00232F8F">
              <w:t>-</w:t>
            </w:r>
            <w:r w:rsidRPr="00232F8F">
              <w:t xml:space="preserve"> date:</w:t>
            </w:r>
          </w:p>
          <w:p w14:paraId="008EE720" w14:textId="7C8E96B2" w:rsidR="002F663C" w:rsidRPr="00232F8F" w:rsidRDefault="000C35C5" w:rsidP="00232F8F">
            <w:pPr>
              <w:spacing w:before="60" w:after="120"/>
            </w:pPr>
            <w:r w:rsidRPr="00232F8F">
              <w:t>Relevant symbol if measure re</w:t>
            </w:r>
            <w:r w:rsidR="00232F8F" w:rsidRPr="00232F8F">
              <w:t>-</w:t>
            </w:r>
            <w:r w:rsidRPr="00232F8F">
              <w:t>notified:</w:t>
            </w:r>
          </w:p>
        </w:tc>
      </w:tr>
      <w:tr w:rsidR="00232F8F" w:rsidRPr="00232F8F" w14:paraId="5BB5466D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CDEE1" w14:textId="77777777" w:rsidR="002F663C" w:rsidRPr="00232F8F" w:rsidRDefault="000C35C5" w:rsidP="00232F8F">
            <w:pPr>
              <w:spacing w:before="120" w:after="120"/>
            </w:pPr>
            <w:r w:rsidRPr="00232F8F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386A5" w14:textId="77777777" w:rsidR="000219AB" w:rsidRPr="00232F8F" w:rsidRDefault="000C35C5" w:rsidP="00232F8F">
            <w:pPr>
              <w:spacing w:before="120" w:after="120"/>
            </w:pPr>
            <w:r w:rsidRPr="00232F8F">
              <w:t>Content or scope of notified measure changed and text available from</w:t>
            </w:r>
            <w:r w:rsidRPr="00232F8F">
              <w:rPr>
                <w:vertAlign w:val="superscript"/>
              </w:rPr>
              <w:t>1</w:t>
            </w:r>
            <w:r w:rsidRPr="00232F8F">
              <w:t>:</w:t>
            </w:r>
          </w:p>
          <w:p w14:paraId="15883115" w14:textId="11716D18" w:rsidR="005127D6" w:rsidRPr="00232F8F" w:rsidRDefault="000C35C5" w:rsidP="00232F8F">
            <w:r w:rsidRPr="00232F8F">
              <w:t>Attached.</w:t>
            </w:r>
          </w:p>
          <w:p w14:paraId="24CFB9BD" w14:textId="18A6B055" w:rsidR="005127D6" w:rsidRPr="00232F8F" w:rsidRDefault="002512DE" w:rsidP="00232F8F">
            <w:pPr>
              <w:rPr>
                <w:rStyle w:val="Hyperlink"/>
              </w:rPr>
            </w:pPr>
            <w:hyperlink r:id="rId9" w:tgtFrame="_blank" w:history="1">
              <w:r w:rsidR="00232F8F" w:rsidRPr="00232F8F">
                <w:rPr>
                  <w:rStyle w:val="Hyperlink"/>
                </w:rPr>
                <w:t>https://members.wto.org/crnattachments/2024/TBT/ARG/modification/24_02652_00_s.pdf</w:t>
              </w:r>
            </w:hyperlink>
          </w:p>
          <w:p w14:paraId="50154999" w14:textId="40DCEE66" w:rsidR="002F663C" w:rsidRPr="00232F8F" w:rsidRDefault="000C35C5" w:rsidP="00232F8F">
            <w:pPr>
              <w:spacing w:before="60" w:after="120"/>
            </w:pPr>
            <w:r w:rsidRPr="00232F8F">
              <w:t>New deadline for comments (if applicable)</w:t>
            </w:r>
            <w:r w:rsidR="00232F8F" w:rsidRPr="00232F8F">
              <w:t>: 22 May 2</w:t>
            </w:r>
            <w:r w:rsidRPr="00232F8F">
              <w:t>024</w:t>
            </w:r>
          </w:p>
        </w:tc>
      </w:tr>
      <w:tr w:rsidR="00232F8F" w:rsidRPr="00232F8F" w14:paraId="4997097D" w14:textId="77777777" w:rsidTr="00232F8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BA740" w14:textId="3A9DD203" w:rsidR="002F663C" w:rsidRPr="00232F8F" w:rsidRDefault="00232F8F" w:rsidP="00232F8F">
            <w:pPr>
              <w:spacing w:before="120" w:after="120"/>
              <w:ind w:left="567" w:hanging="567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C326B" w14:textId="5DED8431" w:rsidR="002F663C" w:rsidRPr="00232F8F" w:rsidRDefault="000C35C5" w:rsidP="00232F8F">
            <w:pPr>
              <w:spacing w:before="120" w:after="120"/>
              <w:rPr>
                <w:sz w:val="16"/>
                <w:szCs w:val="16"/>
              </w:rPr>
            </w:pPr>
            <w:r w:rsidRPr="00232F8F">
              <w:t>Interpretive guidance issued and text available from</w:t>
            </w:r>
            <w:r w:rsidRPr="00232F8F">
              <w:rPr>
                <w:vertAlign w:val="superscript"/>
              </w:rPr>
              <w:t>1</w:t>
            </w:r>
            <w:r w:rsidRPr="00232F8F">
              <w:t>:</w:t>
            </w:r>
          </w:p>
        </w:tc>
      </w:tr>
      <w:tr w:rsidR="000219AB" w:rsidRPr="00232F8F" w14:paraId="3C3F3270" w14:textId="77777777" w:rsidTr="00232F8F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253D95A" w14:textId="2182EBA7" w:rsidR="002F663C" w:rsidRPr="00232F8F" w:rsidRDefault="00232F8F" w:rsidP="00232F8F">
            <w:pPr>
              <w:spacing w:before="120" w:after="120"/>
              <w:ind w:left="567" w:hanging="567"/>
            </w:pPr>
            <w:r w:rsidRPr="00232F8F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5C61C7A" w14:textId="0EA25CB3" w:rsidR="002F663C" w:rsidRPr="00232F8F" w:rsidRDefault="000C35C5" w:rsidP="00232F8F">
            <w:pPr>
              <w:spacing w:before="120" w:after="120"/>
            </w:pPr>
            <w:r w:rsidRPr="00232F8F">
              <w:t>Other:</w:t>
            </w:r>
          </w:p>
        </w:tc>
      </w:tr>
    </w:tbl>
    <w:p w14:paraId="5F7EBC6A" w14:textId="77777777" w:rsidR="002F663C" w:rsidRPr="00232F8F" w:rsidRDefault="002F663C" w:rsidP="00232F8F"/>
    <w:p w14:paraId="1C0F2486" w14:textId="3C2C98C1" w:rsidR="003918E9" w:rsidRPr="00232F8F" w:rsidRDefault="000C35C5" w:rsidP="00232F8F">
      <w:pPr>
        <w:spacing w:after="120"/>
      </w:pPr>
      <w:r w:rsidRPr="00232F8F">
        <w:rPr>
          <w:b/>
          <w:bCs/>
        </w:rPr>
        <w:t>Description</w:t>
      </w:r>
      <w:r w:rsidR="00232F8F" w:rsidRPr="00232F8F">
        <w:t>: T</w:t>
      </w:r>
      <w:r w:rsidRPr="00232F8F">
        <w:t xml:space="preserve">he notified </w:t>
      </w:r>
      <w:r w:rsidR="005A055F" w:rsidRPr="00232F8F">
        <w:t>draft</w:t>
      </w:r>
      <w:r w:rsidRPr="00232F8F">
        <w:t xml:space="preserve"> amends Articles 1181 and 1185 of the Argentine Food Code, </w:t>
      </w:r>
      <w:r w:rsidR="005A055F" w:rsidRPr="00232F8F">
        <w:t>and incorporates</w:t>
      </w:r>
      <w:r w:rsidRPr="00232F8F">
        <w:t xml:space="preserve"> Articles 1188 </w:t>
      </w:r>
      <w:r w:rsidRPr="00232F8F">
        <w:rPr>
          <w:i/>
          <w:iCs/>
        </w:rPr>
        <w:t>bis</w:t>
      </w:r>
      <w:r w:rsidRPr="00232F8F">
        <w:t xml:space="preserve"> and 1192 </w:t>
      </w:r>
      <w:proofErr w:type="spellStart"/>
      <w:r w:rsidRPr="00232F8F">
        <w:rPr>
          <w:i/>
          <w:iCs/>
        </w:rPr>
        <w:t>quater</w:t>
      </w:r>
      <w:proofErr w:type="spellEnd"/>
      <w:r w:rsidRPr="00232F8F">
        <w:t xml:space="preserve">, </w:t>
      </w:r>
      <w:proofErr w:type="gramStart"/>
      <w:r w:rsidRPr="00232F8F">
        <w:t>in order to</w:t>
      </w:r>
      <w:proofErr w:type="gramEnd"/>
      <w:r w:rsidR="005A055F" w:rsidRPr="00232F8F">
        <w:t xml:space="preserve"> update parameters and</w:t>
      </w:r>
      <w:r w:rsidRPr="00232F8F">
        <w:t xml:space="preserve"> include white tea, </w:t>
      </w:r>
      <w:r w:rsidR="005A055F" w:rsidRPr="00232F8F">
        <w:t xml:space="preserve">as well as </w:t>
      </w:r>
      <w:r w:rsidRPr="00232F8F">
        <w:t xml:space="preserve">tea </w:t>
      </w:r>
      <w:r w:rsidR="00F96A1F" w:rsidRPr="00232F8F">
        <w:t>or herbs bags</w:t>
      </w:r>
      <w:r w:rsidRPr="00232F8F">
        <w:t xml:space="preserve"> containing </w:t>
      </w:r>
      <w:r w:rsidR="00F96A1F" w:rsidRPr="00232F8F">
        <w:t>added</w:t>
      </w:r>
      <w:r w:rsidRPr="00232F8F">
        <w:t xml:space="preserve"> ingredients with </w:t>
      </w:r>
      <w:r w:rsidR="005A055F" w:rsidRPr="00232F8F">
        <w:t>aromatic</w:t>
      </w:r>
      <w:r w:rsidRPr="00232F8F">
        <w:t xml:space="preserve"> and/or sapid properties.</w:t>
      </w:r>
    </w:p>
    <w:p w14:paraId="0BF8DF61" w14:textId="7A830C31" w:rsidR="00EF68C9" w:rsidRPr="002512DE" w:rsidRDefault="000C35C5" w:rsidP="00232F8F">
      <w:pPr>
        <w:rPr>
          <w:lang w:val="es-ES"/>
        </w:rPr>
      </w:pPr>
      <w:r w:rsidRPr="002512DE">
        <w:rPr>
          <w:i/>
          <w:iCs/>
          <w:lang w:val="es-ES"/>
        </w:rPr>
        <w:t>Punto Focal OTC</w:t>
      </w:r>
      <w:r w:rsidR="00232F8F" w:rsidRPr="002512DE">
        <w:rPr>
          <w:i/>
          <w:iCs/>
          <w:lang w:val="es-ES"/>
        </w:rPr>
        <w:t>-</w:t>
      </w:r>
      <w:r w:rsidRPr="002512DE">
        <w:rPr>
          <w:i/>
          <w:iCs/>
          <w:lang w:val="es-ES"/>
        </w:rPr>
        <w:t>OMC Argentina</w:t>
      </w:r>
      <w:r w:rsidRPr="002512DE">
        <w:rPr>
          <w:lang w:val="es-ES"/>
        </w:rPr>
        <w:t xml:space="preserve"> (Argentine TBT</w:t>
      </w:r>
      <w:r w:rsidR="00232F8F" w:rsidRPr="002512DE">
        <w:rPr>
          <w:lang w:val="es-ES"/>
        </w:rPr>
        <w:t>-</w:t>
      </w:r>
      <w:r w:rsidRPr="002512DE">
        <w:rPr>
          <w:lang w:val="es-ES"/>
        </w:rPr>
        <w:t>WTO Focal Point)</w:t>
      </w:r>
    </w:p>
    <w:p w14:paraId="659E56A4" w14:textId="77777777" w:rsidR="00EF68C9" w:rsidRPr="002512DE" w:rsidRDefault="000C35C5" w:rsidP="00232F8F">
      <w:pPr>
        <w:rPr>
          <w:lang w:val="es-ES"/>
        </w:rPr>
      </w:pPr>
      <w:r w:rsidRPr="002512DE">
        <w:rPr>
          <w:i/>
          <w:iCs/>
          <w:lang w:val="es-ES"/>
        </w:rPr>
        <w:lastRenderedPageBreak/>
        <w:t>Dirección Nacional de Reglamentos Técnicos</w:t>
      </w:r>
      <w:r w:rsidRPr="002512DE">
        <w:rPr>
          <w:lang w:val="es-ES"/>
        </w:rPr>
        <w:t xml:space="preserve"> (National Technical Regulation Directorate)</w:t>
      </w:r>
    </w:p>
    <w:p w14:paraId="066EB995" w14:textId="77777777" w:rsidR="00EF68C9" w:rsidRPr="002512DE" w:rsidRDefault="000C35C5" w:rsidP="00232F8F">
      <w:pPr>
        <w:rPr>
          <w:lang w:val="es-ES"/>
        </w:rPr>
      </w:pPr>
      <w:r w:rsidRPr="002512DE">
        <w:rPr>
          <w:i/>
          <w:iCs/>
          <w:lang w:val="es-ES"/>
        </w:rPr>
        <w:t>Área Obstáculos Técnicos al Comercio</w:t>
      </w:r>
      <w:r w:rsidRPr="002512DE">
        <w:rPr>
          <w:lang w:val="es-ES"/>
        </w:rPr>
        <w:t xml:space="preserve"> (Technical Barriers to Trade Division)</w:t>
      </w:r>
    </w:p>
    <w:p w14:paraId="60D24119" w14:textId="5D6D34F5" w:rsidR="00EF68C9" w:rsidRPr="00232F8F" w:rsidRDefault="000C35C5" w:rsidP="00232F8F">
      <w:r w:rsidRPr="00232F8F">
        <w:t>Av</w:t>
      </w:r>
      <w:r w:rsidR="00232F8F" w:rsidRPr="00232F8F">
        <w:t>. Julio A. R</w:t>
      </w:r>
      <w:r w:rsidRPr="00232F8F">
        <w:t>oca N° 651 Of. 423 A</w:t>
      </w:r>
    </w:p>
    <w:p w14:paraId="7D185038" w14:textId="77777777" w:rsidR="00EF68C9" w:rsidRPr="002512DE" w:rsidRDefault="000C35C5" w:rsidP="00232F8F">
      <w:pPr>
        <w:rPr>
          <w:lang w:val="es-ES"/>
        </w:rPr>
      </w:pPr>
      <w:r w:rsidRPr="002512DE">
        <w:rPr>
          <w:lang w:val="es-ES"/>
        </w:rPr>
        <w:t>(C1067ABB) Buenos Aires, Argentina</w:t>
      </w:r>
    </w:p>
    <w:p w14:paraId="28CA6304" w14:textId="726F52A3" w:rsidR="00EF68C9" w:rsidRPr="002512DE" w:rsidRDefault="000C35C5" w:rsidP="00232F8F">
      <w:pPr>
        <w:rPr>
          <w:lang w:val="es-ES"/>
        </w:rPr>
      </w:pPr>
      <w:r w:rsidRPr="002512DE">
        <w:rPr>
          <w:lang w:val="es-ES"/>
        </w:rPr>
        <w:t xml:space="preserve">Email: </w:t>
      </w:r>
      <w:hyperlink r:id="rId10" w:history="1">
        <w:r w:rsidR="00232F8F" w:rsidRPr="002512DE">
          <w:rPr>
            <w:rStyle w:val="Hyperlink"/>
            <w:lang w:val="es-ES"/>
          </w:rPr>
          <w:t>focalotc@produccion.gob.ar</w:t>
        </w:r>
      </w:hyperlink>
    </w:p>
    <w:bookmarkEnd w:id="20"/>
    <w:p w14:paraId="77454EDE" w14:textId="41055D71" w:rsidR="00D60927" w:rsidRPr="00232F8F" w:rsidRDefault="00232F8F" w:rsidP="00232F8F">
      <w:pPr>
        <w:jc w:val="center"/>
        <w:rPr>
          <w:b/>
        </w:rPr>
      </w:pPr>
      <w:r w:rsidRPr="00232F8F">
        <w:rPr>
          <w:b/>
        </w:rPr>
        <w:t>__________</w:t>
      </w:r>
      <w:bookmarkEnd w:id="21"/>
    </w:p>
    <w:sectPr w:rsidR="00D60927" w:rsidRPr="00232F8F" w:rsidSect="00232F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9622" w14:textId="77777777" w:rsidR="00270A80" w:rsidRPr="00232F8F" w:rsidRDefault="00270A80">
      <w:bookmarkStart w:id="12" w:name="_Hlk164682293"/>
      <w:bookmarkStart w:id="13" w:name="_Hlk164682294"/>
      <w:bookmarkStart w:id="14" w:name="_Hlk164698782"/>
      <w:bookmarkStart w:id="15" w:name="_Hlk164698783"/>
      <w:r w:rsidRPr="00232F8F">
        <w:separator/>
      </w:r>
      <w:bookmarkEnd w:id="12"/>
      <w:bookmarkEnd w:id="13"/>
      <w:bookmarkEnd w:id="14"/>
      <w:bookmarkEnd w:id="15"/>
    </w:p>
  </w:endnote>
  <w:endnote w:type="continuationSeparator" w:id="0">
    <w:p w14:paraId="2E07C096" w14:textId="77777777" w:rsidR="00270A80" w:rsidRPr="00232F8F" w:rsidRDefault="00270A80">
      <w:bookmarkStart w:id="16" w:name="_Hlk164682295"/>
      <w:bookmarkStart w:id="17" w:name="_Hlk164682296"/>
      <w:bookmarkStart w:id="18" w:name="_Hlk164698784"/>
      <w:bookmarkStart w:id="19" w:name="_Hlk164698785"/>
      <w:r w:rsidRPr="00232F8F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57FF" w14:textId="379AC55A" w:rsidR="00544326" w:rsidRPr="00232F8F" w:rsidRDefault="00232F8F" w:rsidP="00232F8F">
    <w:pPr>
      <w:pStyle w:val="Footer"/>
    </w:pPr>
    <w:bookmarkStart w:id="28" w:name="_Hlk164698770"/>
    <w:bookmarkStart w:id="29" w:name="_Hlk164698771"/>
    <w:r w:rsidRPr="00232F8F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F584" w14:textId="6FE8A7FF" w:rsidR="00544326" w:rsidRPr="00232F8F" w:rsidRDefault="00232F8F" w:rsidP="00232F8F">
    <w:pPr>
      <w:pStyle w:val="Footer"/>
    </w:pPr>
    <w:bookmarkStart w:id="30" w:name="_Hlk164698772"/>
    <w:bookmarkStart w:id="31" w:name="_Hlk164698773"/>
    <w:r w:rsidRPr="00232F8F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3034" w14:textId="65B3BF50" w:rsidR="00EF68C9" w:rsidRPr="00232F8F" w:rsidRDefault="00232F8F" w:rsidP="00232F8F">
    <w:pPr>
      <w:pStyle w:val="Footer"/>
    </w:pPr>
    <w:bookmarkStart w:id="38" w:name="_Hlk164698776"/>
    <w:bookmarkStart w:id="39" w:name="_Hlk164698777"/>
    <w:r w:rsidRPr="00232F8F">
      <w:t xml:space="preserve"> </w:t>
    </w:r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C0FE" w14:textId="77777777" w:rsidR="00270A80" w:rsidRPr="00232F8F" w:rsidRDefault="00270A80" w:rsidP="00ED54E0">
      <w:bookmarkStart w:id="0" w:name="_Hlk23403611"/>
      <w:bookmarkStart w:id="1" w:name="_Hlk23403612"/>
      <w:bookmarkStart w:id="2" w:name="_Hlk164682289"/>
      <w:bookmarkStart w:id="3" w:name="_Hlk164682290"/>
      <w:bookmarkStart w:id="4" w:name="_Hlk164698778"/>
      <w:bookmarkStart w:id="5" w:name="_Hlk164698779"/>
      <w:r w:rsidRPr="00232F8F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114D7A62" w14:textId="77777777" w:rsidR="00270A80" w:rsidRPr="00232F8F" w:rsidRDefault="00270A80" w:rsidP="00ED54E0">
      <w:bookmarkStart w:id="6" w:name="_Hlk23403613"/>
      <w:bookmarkStart w:id="7" w:name="_Hlk23403614"/>
      <w:bookmarkStart w:id="8" w:name="_Hlk164682291"/>
      <w:bookmarkStart w:id="9" w:name="_Hlk164682292"/>
      <w:bookmarkStart w:id="10" w:name="_Hlk164698780"/>
      <w:bookmarkStart w:id="11" w:name="_Hlk164698781"/>
      <w:r w:rsidRPr="00232F8F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15A4B572" w14:textId="6F2BABFB" w:rsidR="00232F8F" w:rsidRDefault="00232F8F">
      <w:pPr>
        <w:pStyle w:val="FootnoteText"/>
      </w:pPr>
      <w:bookmarkStart w:id="22" w:name="_Hlk164698764"/>
      <w:bookmarkStart w:id="23" w:name="_Hlk164698765"/>
      <w:r>
        <w:rPr>
          <w:rStyle w:val="FootnoteReference"/>
        </w:rPr>
        <w:footnoteRef/>
      </w:r>
      <w:r>
        <w:t xml:space="preserve"> </w:t>
      </w:r>
      <w:r w:rsidRPr="00232F8F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264C" w14:textId="77777777" w:rsidR="00232F8F" w:rsidRPr="00232F8F" w:rsidRDefault="00232F8F" w:rsidP="00232F8F">
    <w:pPr>
      <w:pStyle w:val="Header"/>
      <w:spacing w:after="240"/>
      <w:jc w:val="center"/>
    </w:pPr>
    <w:bookmarkStart w:id="24" w:name="_Hlk164698766"/>
    <w:bookmarkStart w:id="25" w:name="_Hlk164698767"/>
    <w:r w:rsidRPr="00232F8F">
      <w:t>G/TBT/N/ARG/250/Add.2</w:t>
    </w:r>
  </w:p>
  <w:p w14:paraId="7D98F7BD" w14:textId="77777777" w:rsidR="00232F8F" w:rsidRPr="00232F8F" w:rsidRDefault="00232F8F" w:rsidP="00232F8F">
    <w:pPr>
      <w:pStyle w:val="Header"/>
      <w:pBdr>
        <w:bottom w:val="single" w:sz="4" w:space="1" w:color="auto"/>
      </w:pBdr>
      <w:jc w:val="center"/>
    </w:pPr>
    <w:r w:rsidRPr="00232F8F">
      <w:t xml:space="preserve">- </w:t>
    </w:r>
    <w:r w:rsidRPr="00232F8F">
      <w:fldChar w:fldCharType="begin"/>
    </w:r>
    <w:r w:rsidRPr="00232F8F">
      <w:instrText xml:space="preserve"> PAGE  \* Arabic  \* MERGEFORMAT </w:instrText>
    </w:r>
    <w:r w:rsidRPr="00232F8F">
      <w:fldChar w:fldCharType="separate"/>
    </w:r>
    <w:r w:rsidRPr="00232F8F">
      <w:t>1</w:t>
    </w:r>
    <w:r w:rsidRPr="00232F8F">
      <w:fldChar w:fldCharType="end"/>
    </w:r>
    <w:r w:rsidRPr="00232F8F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9635" w14:textId="77777777" w:rsidR="00232F8F" w:rsidRPr="00232F8F" w:rsidRDefault="00232F8F" w:rsidP="00232F8F">
    <w:pPr>
      <w:pStyle w:val="Header"/>
      <w:spacing w:after="240"/>
      <w:jc w:val="center"/>
    </w:pPr>
    <w:bookmarkStart w:id="26" w:name="_Hlk164698768"/>
    <w:bookmarkStart w:id="27" w:name="_Hlk164698769"/>
    <w:r w:rsidRPr="00232F8F">
      <w:t>G/TBT/N/ARG/250/Add.2</w:t>
    </w:r>
  </w:p>
  <w:p w14:paraId="2CC6662B" w14:textId="77777777" w:rsidR="00232F8F" w:rsidRPr="00232F8F" w:rsidRDefault="00232F8F" w:rsidP="00232F8F">
    <w:pPr>
      <w:pStyle w:val="Header"/>
      <w:pBdr>
        <w:bottom w:val="single" w:sz="4" w:space="1" w:color="auto"/>
      </w:pBdr>
      <w:jc w:val="center"/>
    </w:pPr>
    <w:r w:rsidRPr="00232F8F">
      <w:t xml:space="preserve">- </w:t>
    </w:r>
    <w:r w:rsidRPr="00232F8F">
      <w:fldChar w:fldCharType="begin"/>
    </w:r>
    <w:r w:rsidRPr="00232F8F">
      <w:instrText xml:space="preserve"> PAGE  \* Arabic  \* MERGEFORMAT </w:instrText>
    </w:r>
    <w:r w:rsidRPr="00232F8F">
      <w:fldChar w:fldCharType="separate"/>
    </w:r>
    <w:r w:rsidRPr="00232F8F">
      <w:t>1</w:t>
    </w:r>
    <w:r w:rsidRPr="00232F8F">
      <w:fldChar w:fldCharType="end"/>
    </w:r>
    <w:r w:rsidRPr="00232F8F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32F8F" w:rsidRPr="00232F8F" w14:paraId="7A95B890" w14:textId="77777777" w:rsidTr="00232F8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AA9A1E" w14:textId="77777777" w:rsidR="00232F8F" w:rsidRPr="00232F8F" w:rsidRDefault="00232F8F" w:rsidP="00232F8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bmkMasthead"/>
          <w:bookmarkStart w:id="33" w:name="_Hlk164698774"/>
          <w:bookmarkStart w:id="34" w:name="_Hlk16469877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8E7402D" w14:textId="77777777" w:rsidR="00232F8F" w:rsidRPr="00232F8F" w:rsidRDefault="00232F8F" w:rsidP="00232F8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32F8F" w:rsidRPr="00232F8F" w14:paraId="4BC3BEF8" w14:textId="77777777" w:rsidTr="00232F8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CD671AF" w14:textId="528D3E77" w:rsidR="00232F8F" w:rsidRPr="00232F8F" w:rsidRDefault="00232F8F" w:rsidP="00232F8F">
          <w:pPr>
            <w:jc w:val="left"/>
            <w:rPr>
              <w:rFonts w:eastAsia="Verdana" w:cs="Verdana"/>
              <w:szCs w:val="18"/>
            </w:rPr>
          </w:pPr>
          <w:r w:rsidRPr="00232F8F">
            <w:rPr>
              <w:rFonts w:eastAsia="Verdana" w:cs="Verdana"/>
              <w:noProof/>
              <w:szCs w:val="18"/>
            </w:rPr>
            <w:drawing>
              <wp:inline distT="0" distB="0" distL="0" distR="0" wp14:anchorId="0FA22A35" wp14:editId="74792C0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9D42CB4" w14:textId="77777777" w:rsidR="00232F8F" w:rsidRPr="00232F8F" w:rsidRDefault="00232F8F" w:rsidP="00232F8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32F8F" w:rsidRPr="00232F8F" w14:paraId="10D763C1" w14:textId="77777777" w:rsidTr="00232F8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F82182C" w14:textId="77777777" w:rsidR="00232F8F" w:rsidRPr="00232F8F" w:rsidRDefault="00232F8F" w:rsidP="00232F8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5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CE60EED" w14:textId="380E682D" w:rsidR="00232F8F" w:rsidRPr="00232F8F" w:rsidRDefault="00232F8F" w:rsidP="00232F8F">
          <w:pPr>
            <w:jc w:val="right"/>
            <w:rPr>
              <w:rFonts w:eastAsia="Verdana" w:cs="Verdana"/>
              <w:b/>
              <w:szCs w:val="18"/>
            </w:rPr>
          </w:pPr>
          <w:r w:rsidRPr="00232F8F">
            <w:rPr>
              <w:b/>
              <w:szCs w:val="18"/>
            </w:rPr>
            <w:t>G/TBT/N/ARG/250/Add.2</w:t>
          </w:r>
        </w:p>
      </w:tc>
    </w:tr>
    <w:bookmarkEnd w:id="35"/>
    <w:tr w:rsidR="00232F8F" w:rsidRPr="00232F8F" w14:paraId="0362537E" w14:textId="77777777" w:rsidTr="00232F8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21AABCB" w14:textId="77777777" w:rsidR="00232F8F" w:rsidRPr="00232F8F" w:rsidRDefault="00232F8F" w:rsidP="00232F8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43D6BEE" w14:textId="219345D2" w:rsidR="00232F8F" w:rsidRPr="00232F8F" w:rsidRDefault="00232F8F" w:rsidP="00232F8F">
          <w:pPr>
            <w:jc w:val="right"/>
            <w:rPr>
              <w:rFonts w:eastAsia="Verdana" w:cs="Verdana"/>
              <w:szCs w:val="18"/>
            </w:rPr>
          </w:pPr>
          <w:r w:rsidRPr="00232F8F">
            <w:rPr>
              <w:rFonts w:eastAsia="Verdana" w:cs="Verdana"/>
              <w:szCs w:val="18"/>
            </w:rPr>
            <w:t>17 April 2024</w:t>
          </w:r>
        </w:p>
      </w:tc>
    </w:tr>
    <w:tr w:rsidR="00232F8F" w:rsidRPr="00232F8F" w14:paraId="013E3979" w14:textId="77777777" w:rsidTr="00232F8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29CDEE" w14:textId="307B02D6" w:rsidR="00232F8F" w:rsidRPr="00232F8F" w:rsidRDefault="00232F8F" w:rsidP="00232F8F">
          <w:pPr>
            <w:jc w:val="left"/>
            <w:rPr>
              <w:rFonts w:eastAsia="Verdana" w:cs="Verdana"/>
              <w:b/>
              <w:szCs w:val="18"/>
            </w:rPr>
          </w:pPr>
          <w:bookmarkStart w:id="36" w:name="bmkSerial" w:colFirst="0" w:colLast="0"/>
          <w:r w:rsidRPr="00232F8F">
            <w:rPr>
              <w:rFonts w:eastAsia="Verdana" w:cs="Verdana"/>
              <w:color w:val="FF0000"/>
              <w:szCs w:val="18"/>
            </w:rPr>
            <w:t>(24</w:t>
          </w:r>
          <w:r w:rsidRPr="00232F8F">
            <w:rPr>
              <w:rFonts w:eastAsia="Verdana" w:cs="Verdana"/>
              <w:color w:val="FF0000"/>
              <w:szCs w:val="18"/>
            </w:rPr>
            <w:noBreakHyphen/>
          </w:r>
          <w:r w:rsidR="002512DE">
            <w:rPr>
              <w:rFonts w:eastAsia="Verdana" w:cs="Verdana"/>
              <w:color w:val="FF0000"/>
              <w:szCs w:val="18"/>
            </w:rPr>
            <w:t>3201</w:t>
          </w:r>
          <w:r w:rsidRPr="00232F8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CE1666" w14:textId="7A5FC459" w:rsidR="00232F8F" w:rsidRPr="00232F8F" w:rsidRDefault="00232F8F" w:rsidP="00232F8F">
          <w:pPr>
            <w:jc w:val="right"/>
            <w:rPr>
              <w:rFonts w:eastAsia="Verdana" w:cs="Verdana"/>
              <w:szCs w:val="18"/>
            </w:rPr>
          </w:pPr>
          <w:r w:rsidRPr="00232F8F">
            <w:rPr>
              <w:rFonts w:eastAsia="Verdana" w:cs="Verdana"/>
              <w:szCs w:val="18"/>
            </w:rPr>
            <w:t xml:space="preserve">Page: </w:t>
          </w:r>
          <w:r w:rsidRPr="00232F8F">
            <w:rPr>
              <w:rFonts w:eastAsia="Verdana" w:cs="Verdana"/>
              <w:szCs w:val="18"/>
            </w:rPr>
            <w:fldChar w:fldCharType="begin"/>
          </w:r>
          <w:r w:rsidRPr="00232F8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32F8F">
            <w:rPr>
              <w:rFonts w:eastAsia="Verdana" w:cs="Verdana"/>
              <w:szCs w:val="18"/>
            </w:rPr>
            <w:fldChar w:fldCharType="separate"/>
          </w:r>
          <w:r w:rsidRPr="00232F8F">
            <w:rPr>
              <w:rFonts w:eastAsia="Verdana" w:cs="Verdana"/>
              <w:szCs w:val="18"/>
            </w:rPr>
            <w:t>1</w:t>
          </w:r>
          <w:r w:rsidRPr="00232F8F">
            <w:rPr>
              <w:rFonts w:eastAsia="Verdana" w:cs="Verdana"/>
              <w:szCs w:val="18"/>
            </w:rPr>
            <w:fldChar w:fldCharType="end"/>
          </w:r>
          <w:r w:rsidRPr="00232F8F">
            <w:rPr>
              <w:rFonts w:eastAsia="Verdana" w:cs="Verdana"/>
              <w:szCs w:val="18"/>
            </w:rPr>
            <w:t>/</w:t>
          </w:r>
          <w:r w:rsidRPr="00232F8F">
            <w:rPr>
              <w:rFonts w:eastAsia="Verdana" w:cs="Verdana"/>
              <w:szCs w:val="18"/>
            </w:rPr>
            <w:fldChar w:fldCharType="begin"/>
          </w:r>
          <w:r w:rsidRPr="00232F8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32F8F">
            <w:rPr>
              <w:rFonts w:eastAsia="Verdana" w:cs="Verdana"/>
              <w:szCs w:val="18"/>
            </w:rPr>
            <w:fldChar w:fldCharType="separate"/>
          </w:r>
          <w:r w:rsidRPr="00232F8F">
            <w:rPr>
              <w:rFonts w:eastAsia="Verdana" w:cs="Verdana"/>
              <w:szCs w:val="18"/>
            </w:rPr>
            <w:t>2</w:t>
          </w:r>
          <w:r w:rsidRPr="00232F8F">
            <w:rPr>
              <w:rFonts w:eastAsia="Verdana" w:cs="Verdana"/>
              <w:szCs w:val="18"/>
            </w:rPr>
            <w:fldChar w:fldCharType="end"/>
          </w:r>
        </w:p>
      </w:tc>
    </w:tr>
    <w:tr w:rsidR="00232F8F" w:rsidRPr="00232F8F" w14:paraId="789C960B" w14:textId="77777777" w:rsidTr="00232F8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2F9872" w14:textId="3F89E09B" w:rsidR="00232F8F" w:rsidRPr="00232F8F" w:rsidRDefault="00232F8F" w:rsidP="00232F8F">
          <w:pPr>
            <w:jc w:val="left"/>
            <w:rPr>
              <w:rFonts w:eastAsia="Verdana" w:cs="Verdana"/>
              <w:szCs w:val="18"/>
            </w:rPr>
          </w:pPr>
          <w:bookmarkStart w:id="37" w:name="bmkCommittee" w:colFirst="0" w:colLast="0"/>
          <w:bookmarkEnd w:id="36"/>
          <w:r w:rsidRPr="00232F8F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BF81DCF" w14:textId="679C1D87" w:rsidR="00232F8F" w:rsidRPr="00232F8F" w:rsidRDefault="00232F8F" w:rsidP="00232F8F">
          <w:pPr>
            <w:jc w:val="right"/>
            <w:rPr>
              <w:rFonts w:eastAsia="Verdana" w:cs="Verdana"/>
              <w:bCs/>
              <w:szCs w:val="18"/>
            </w:rPr>
          </w:pPr>
          <w:r w:rsidRPr="00232F8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7"/>
    <w:bookmarkEnd w:id="33"/>
    <w:bookmarkEnd w:id="34"/>
  </w:tbl>
  <w:p w14:paraId="4D53C0C5" w14:textId="77777777" w:rsidR="00ED54E0" w:rsidRPr="00232F8F" w:rsidRDefault="00ED54E0" w:rsidP="0023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644DF7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1A4680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AD2E84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1DE6836"/>
    <w:numStyleLink w:val="LegalHeadings"/>
  </w:abstractNum>
  <w:abstractNum w:abstractNumId="13" w15:restartNumberingAfterBreak="0">
    <w:nsid w:val="57551E12"/>
    <w:multiLevelType w:val="multilevel"/>
    <w:tmpl w:val="31DE683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4349384">
    <w:abstractNumId w:val="9"/>
  </w:num>
  <w:num w:numId="2" w16cid:durableId="114569751">
    <w:abstractNumId w:val="7"/>
  </w:num>
  <w:num w:numId="3" w16cid:durableId="871770947">
    <w:abstractNumId w:val="6"/>
  </w:num>
  <w:num w:numId="4" w16cid:durableId="539368171">
    <w:abstractNumId w:val="5"/>
  </w:num>
  <w:num w:numId="5" w16cid:durableId="1187984093">
    <w:abstractNumId w:val="4"/>
  </w:num>
  <w:num w:numId="6" w16cid:durableId="220411161">
    <w:abstractNumId w:val="13"/>
  </w:num>
  <w:num w:numId="7" w16cid:durableId="1546287409">
    <w:abstractNumId w:val="12"/>
  </w:num>
  <w:num w:numId="8" w16cid:durableId="952783231">
    <w:abstractNumId w:val="11"/>
  </w:num>
  <w:num w:numId="9" w16cid:durableId="1757556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984235">
    <w:abstractNumId w:val="14"/>
  </w:num>
  <w:num w:numId="11" w16cid:durableId="1831870377">
    <w:abstractNumId w:val="8"/>
  </w:num>
  <w:num w:numId="12" w16cid:durableId="424958477">
    <w:abstractNumId w:val="3"/>
  </w:num>
  <w:num w:numId="13" w16cid:durableId="2123182143">
    <w:abstractNumId w:val="2"/>
  </w:num>
  <w:num w:numId="14" w16cid:durableId="257104726">
    <w:abstractNumId w:val="1"/>
  </w:num>
  <w:num w:numId="15" w16cid:durableId="1374765507">
    <w:abstractNumId w:val="0"/>
  </w:num>
  <w:num w:numId="16" w16cid:durableId="1163273795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19AB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C35C5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2F8F"/>
    <w:rsid w:val="00233408"/>
    <w:rsid w:val="002512DE"/>
    <w:rsid w:val="0027067B"/>
    <w:rsid w:val="00270A80"/>
    <w:rsid w:val="00281997"/>
    <w:rsid w:val="002C181E"/>
    <w:rsid w:val="002D78C9"/>
    <w:rsid w:val="002F663C"/>
    <w:rsid w:val="00305F12"/>
    <w:rsid w:val="0031013D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A240E"/>
    <w:rsid w:val="003B4DD0"/>
    <w:rsid w:val="003D3546"/>
    <w:rsid w:val="003D6420"/>
    <w:rsid w:val="003E5CB4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0921"/>
    <w:rsid w:val="004C5A53"/>
    <w:rsid w:val="004E7F5F"/>
    <w:rsid w:val="004F203A"/>
    <w:rsid w:val="005127D6"/>
    <w:rsid w:val="005336B8"/>
    <w:rsid w:val="00544326"/>
    <w:rsid w:val="00547B5F"/>
    <w:rsid w:val="005707AC"/>
    <w:rsid w:val="00571638"/>
    <w:rsid w:val="005733F2"/>
    <w:rsid w:val="00583508"/>
    <w:rsid w:val="005A055F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275E6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04FA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96A1F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61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8F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32F8F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32F8F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32F8F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32F8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32F8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32F8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32F8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32F8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32F8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2F8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232F8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32F8F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232F8F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232F8F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232F8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232F8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232F8F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232F8F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32F8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32F8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32F8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32F8F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32F8F"/>
    <w:pPr>
      <w:numPr>
        <w:ilvl w:val="7"/>
        <w:numId w:val="1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32F8F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32F8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32F8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32F8F"/>
    <w:pPr>
      <w:numPr>
        <w:numId w:val="6"/>
      </w:numPr>
    </w:pPr>
  </w:style>
  <w:style w:type="paragraph" w:styleId="ListBullet">
    <w:name w:val="List Bullet"/>
    <w:basedOn w:val="Normal"/>
    <w:uiPriority w:val="1"/>
    <w:rsid w:val="00232F8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32F8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232F8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32F8F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32F8F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32F8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32F8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32F8F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232F8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32F8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32F8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32F8F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232F8F"/>
    <w:rPr>
      <w:szCs w:val="20"/>
    </w:rPr>
  </w:style>
  <w:style w:type="character" w:customStyle="1" w:styleId="EndnoteTextChar">
    <w:name w:val="Endnote Text Char"/>
    <w:link w:val="EndnoteText"/>
    <w:uiPriority w:val="49"/>
    <w:rsid w:val="00232F8F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32F8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32F8F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232F8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32F8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232F8F"/>
    <w:pPr>
      <w:ind w:left="567" w:right="567" w:firstLine="0"/>
    </w:pPr>
  </w:style>
  <w:style w:type="character" w:styleId="FootnoteReference">
    <w:name w:val="footnote reference"/>
    <w:uiPriority w:val="5"/>
    <w:rsid w:val="00232F8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32F8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32F8F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232F8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32F8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32F8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32F8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32F8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32F8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32F8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32F8F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2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8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32F8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32F8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32F8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32F8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32F8F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232F8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32F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32F8F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32F8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32F8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32F8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32F8F"/>
  </w:style>
  <w:style w:type="paragraph" w:styleId="BlockText">
    <w:name w:val="Block Text"/>
    <w:basedOn w:val="Normal"/>
    <w:uiPriority w:val="99"/>
    <w:semiHidden/>
    <w:unhideWhenUsed/>
    <w:rsid w:val="00232F8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2F8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2F8F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2F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2F8F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2F8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2F8F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2F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2F8F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2F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2F8F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232F8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32F8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2F8F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2F8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32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F8F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3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2F8F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2F8F"/>
  </w:style>
  <w:style w:type="character" w:customStyle="1" w:styleId="DateChar">
    <w:name w:val="Date Char"/>
    <w:basedOn w:val="DefaultParagraphFont"/>
    <w:link w:val="Date"/>
    <w:uiPriority w:val="99"/>
    <w:semiHidden/>
    <w:rsid w:val="00232F8F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2F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2F8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2F8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2F8F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232F8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32F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2F8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32F8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32F8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32F8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2F8F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32F8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32F8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32F8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32F8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2F8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2F8F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232F8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32F8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32F8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32F8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32F8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32F8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32F8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32F8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32F8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32F8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32F8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32F8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2F8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32F8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32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32F8F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32F8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32F8F"/>
    <w:rPr>
      <w:lang w:val="en-GB"/>
    </w:rPr>
  </w:style>
  <w:style w:type="paragraph" w:styleId="List">
    <w:name w:val="List"/>
    <w:basedOn w:val="Normal"/>
    <w:uiPriority w:val="99"/>
    <w:semiHidden/>
    <w:unhideWhenUsed/>
    <w:rsid w:val="00232F8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32F8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32F8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32F8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32F8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32F8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2F8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2F8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2F8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2F8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32F8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32F8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32F8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32F8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32F8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32F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2F8F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2F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2F8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32F8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32F8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32F8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2F8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2F8F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2F8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32F8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32F8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2F8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232F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232F8F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2F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2F8F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2F8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2F8F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232F8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32F8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32F8F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32F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232F8F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0219AB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0219AB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0219A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0219AB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0219A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32F8F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232F8F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ocalotc@produccion.gob.ar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ARG/modification/24_02652_00_s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E8C3-4301-45BE-93DC-10BEF95A2F0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41</TotalTime>
  <Pages>2</Pages>
  <Words>239</Words>
  <Characters>1431</Characters>
  <Application>Microsoft Office Word</Application>
  <DocSecurity>0</DocSecurity>
  <Lines>47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7</cp:revision>
  <cp:lastPrinted>2019-10-31T07:40:00Z</cp:lastPrinted>
  <dcterms:created xsi:type="dcterms:W3CDTF">2024-04-17T09:50:00Z</dcterms:created>
  <dcterms:modified xsi:type="dcterms:W3CDTF">2024-04-23T08:57:00Z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