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E35" w14:textId="20171A86" w:rsidR="009239F7" w:rsidRPr="002F6A28" w:rsidRDefault="00F168D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0D166A" w14:textId="77777777" w:rsidR="009239F7" w:rsidRPr="002F6A28" w:rsidRDefault="00F168DF" w:rsidP="002F6A28">
      <w:pPr>
        <w:jc w:val="center"/>
      </w:pPr>
      <w:r w:rsidRPr="002F6A28">
        <w:t>The following notification is being circulated in accordance with Article 10.6</w:t>
      </w:r>
    </w:p>
    <w:p w14:paraId="5121AE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6767" w14:paraId="0CAEF6B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4250EF5" w14:textId="77777777" w:rsidR="00F85C99" w:rsidRPr="002F6A28" w:rsidRDefault="00F168D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BB8F77" w14:textId="77777777" w:rsidR="00F85C99" w:rsidRPr="002F6A28" w:rsidRDefault="00F168DF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727BA67D" w14:textId="77777777" w:rsidR="00F85C99" w:rsidRPr="002F6A28" w:rsidRDefault="00F168DF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06767" w14:paraId="7369F1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C3E60" w14:textId="77777777" w:rsidR="00F85C99" w:rsidRPr="002F6A28" w:rsidRDefault="00F168D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1A591" w14:textId="77777777" w:rsidR="00F85C99" w:rsidRPr="002F6A28" w:rsidRDefault="00F168DF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CA98A76" w14:textId="77777777" w:rsidR="00EE3A11" w:rsidRPr="00C379C8" w:rsidRDefault="00F168DF" w:rsidP="00155128">
            <w:r w:rsidRPr="00C379C8">
              <w:t>Qatar General Organization for Standardization, QS</w:t>
            </w:r>
          </w:p>
          <w:p w14:paraId="1F31A217" w14:textId="77777777" w:rsidR="00EE3A11" w:rsidRPr="00C379C8" w:rsidRDefault="00F168DF" w:rsidP="00155128">
            <w:r w:rsidRPr="00C379C8">
              <w:t>Doha - Qatar</w:t>
            </w:r>
          </w:p>
          <w:p w14:paraId="4E24224C" w14:textId="77777777" w:rsidR="00EE3A11" w:rsidRPr="00C379C8" w:rsidRDefault="00326D78" w:rsidP="00155128">
            <w:pPr>
              <w:spacing w:after="120"/>
            </w:pPr>
            <w:hyperlink r:id="rId9" w:history="1">
              <w:r w:rsidR="00F168DF" w:rsidRPr="00C379C8">
                <w:rPr>
                  <w:color w:val="0000FF"/>
                  <w:u w:val="single"/>
                </w:rPr>
                <w:t>QatarTBT@qs.gov.qa</w:t>
              </w:r>
            </w:hyperlink>
          </w:p>
          <w:p w14:paraId="5B44A48F" w14:textId="77777777" w:rsidR="00F85C99" w:rsidRPr="002F6A28" w:rsidRDefault="00F168DF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E06767" w14:paraId="341672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EC008" w14:textId="77777777" w:rsidR="00F85C99" w:rsidRPr="002F6A28" w:rsidRDefault="00F168D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9DC55" w14:textId="77777777" w:rsidR="00F85C99" w:rsidRPr="0058336F" w:rsidRDefault="00F168DF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E06767" w14:paraId="75844C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65B18" w14:textId="77777777" w:rsidR="00F85C99" w:rsidRPr="002F6A28" w:rsidRDefault="00F168D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19D82" w14:textId="77777777" w:rsidR="00F85C99" w:rsidRPr="002F6A28" w:rsidRDefault="00F168DF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Fruits and derived products (ICS code(s): 67.080.10)</w:t>
            </w:r>
          </w:p>
        </w:tc>
      </w:tr>
      <w:tr w:rsidR="00E06767" w14:paraId="54EF29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3225E" w14:textId="77777777" w:rsidR="00F85C99" w:rsidRPr="002F6A28" w:rsidRDefault="00F168D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A572D" w14:textId="77777777" w:rsidR="00F85C99" w:rsidRPr="002F6A28" w:rsidRDefault="00F168DF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Jams, Jellies and Marmalade; (14 page(s), in Arabic), (12 page(s), in English)</w:t>
            </w:r>
          </w:p>
        </w:tc>
      </w:tr>
      <w:tr w:rsidR="00E06767" w14:paraId="366FE2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71A25" w14:textId="77777777" w:rsidR="00F85C99" w:rsidRPr="002F6A28" w:rsidRDefault="00F168D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2E31E" w14:textId="77777777" w:rsidR="00F85C99" w:rsidRPr="002F6A28" w:rsidRDefault="00F168D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Technical Regulation applies to Jams, Jellies and Marmalade, offered for direct consumption, including for catering purposes or for repacking if required.</w:t>
            </w:r>
          </w:p>
        </w:tc>
      </w:tr>
      <w:tr w:rsidR="00E06767" w14:paraId="0DF545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FF6FF" w14:textId="77777777" w:rsidR="00F85C99" w:rsidRPr="002F6A28" w:rsidRDefault="00F168D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399EE" w14:textId="77777777" w:rsidR="00F85C99" w:rsidRPr="002F6A28" w:rsidRDefault="00F168D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Quality requirements</w:t>
            </w:r>
          </w:p>
        </w:tc>
      </w:tr>
      <w:tr w:rsidR="00E06767" w14:paraId="371866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72532" w14:textId="77777777" w:rsidR="00F85C99" w:rsidRPr="002F6A28" w:rsidRDefault="00F168D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AB35A" w14:textId="77777777" w:rsidR="00086AF5" w:rsidRPr="00086AF5" w:rsidRDefault="00F168DF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28F426A" w14:textId="77777777" w:rsidR="00EE3A11" w:rsidRPr="002F6A28" w:rsidRDefault="00F168DF" w:rsidP="007F13E8">
            <w:pPr>
              <w:spacing w:before="120" w:after="120"/>
            </w:pPr>
            <w:r w:rsidRPr="002F6A28">
              <w:t xml:space="preserve">Codex standard </w:t>
            </w:r>
            <w:proofErr w:type="spellStart"/>
            <w:r w:rsidRPr="002F6A28">
              <w:t>CXS</w:t>
            </w:r>
            <w:proofErr w:type="spellEnd"/>
            <w:r w:rsidRPr="002F6A28">
              <w:t xml:space="preserve"> 296-2020</w:t>
            </w:r>
          </w:p>
          <w:p w14:paraId="4CF39142" w14:textId="77777777" w:rsidR="00EE3A11" w:rsidRPr="002F6A28" w:rsidRDefault="00F168DF" w:rsidP="007F13E8">
            <w:pPr>
              <w:spacing w:before="120" w:after="120"/>
            </w:pPr>
            <w:r w:rsidRPr="002F6A28">
              <w:t>JAMS, JELLIES AND MARMALADES</w:t>
            </w:r>
          </w:p>
        </w:tc>
      </w:tr>
      <w:tr w:rsidR="00E06767" w14:paraId="152BF0F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EC4E1" w14:textId="77777777" w:rsidR="00EE3A11" w:rsidRPr="002F6A28" w:rsidRDefault="00F168D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3B744" w14:textId="77777777" w:rsidR="00EE3A11" w:rsidRPr="002F6A28" w:rsidRDefault="00F168DF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EBA8924" w14:textId="77777777" w:rsidR="00EE3A11" w:rsidRPr="002F6A28" w:rsidRDefault="00F168DF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6 months from adoption</w:t>
            </w:r>
          </w:p>
        </w:tc>
      </w:tr>
      <w:tr w:rsidR="00E06767" w14:paraId="1F5EA3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7E0C3" w14:textId="77777777" w:rsidR="00F85C99" w:rsidRPr="002F6A28" w:rsidRDefault="00F168D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6790B" w14:textId="77777777" w:rsidR="00F85C99" w:rsidRPr="002F6A28" w:rsidRDefault="00F168DF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15 days from notification</w:t>
            </w:r>
          </w:p>
        </w:tc>
      </w:tr>
      <w:tr w:rsidR="00E06767" w14:paraId="7870E6D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CC23647" w14:textId="77777777" w:rsidR="00F85C99" w:rsidRPr="002F6A28" w:rsidRDefault="00F168D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A8EA1C" w14:textId="77777777" w:rsidR="00F85C99" w:rsidRPr="002F6A28" w:rsidRDefault="00F168DF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829DD03" w14:textId="77777777" w:rsidR="00EE3A11" w:rsidRPr="00A12DDE" w:rsidRDefault="00F168D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Qatar General Organization for Standardization (QS)</w:t>
            </w:r>
          </w:p>
          <w:p w14:paraId="19106F58" w14:textId="77777777" w:rsidR="00EE3A11" w:rsidRPr="00A12DDE" w:rsidRDefault="00F168D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23277</w:t>
            </w:r>
          </w:p>
          <w:p w14:paraId="268C3FBD" w14:textId="77777777" w:rsidR="00EE3A11" w:rsidRPr="00A12DDE" w:rsidRDefault="00F168D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Doha - Qatar</w:t>
            </w:r>
          </w:p>
          <w:p w14:paraId="6D75F50C" w14:textId="77777777" w:rsidR="00EE3A11" w:rsidRPr="00A12DDE" w:rsidRDefault="00F168D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(974) 40344 333</w:t>
            </w:r>
          </w:p>
          <w:p w14:paraId="6146C0D2" w14:textId="77777777" w:rsidR="00EE3A11" w:rsidRPr="00A12DDE" w:rsidRDefault="00F168D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QatarTBT@qs.gov.qa</w:t>
              </w:r>
            </w:hyperlink>
          </w:p>
          <w:p w14:paraId="7260350B" w14:textId="77777777" w:rsidR="00EE3A11" w:rsidRPr="00A12DDE" w:rsidRDefault="00326D78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F168DF" w:rsidRPr="00A12DDE">
                <w:rPr>
                  <w:bCs/>
                  <w:color w:val="0000FF"/>
                  <w:u w:val="single"/>
                </w:rPr>
                <w:t>https://members.wto.org/crnattachments/2024/TBT/QAT/24_05378_00_e.pdf</w:t>
              </w:r>
            </w:hyperlink>
          </w:p>
          <w:p w14:paraId="6FDFD164" w14:textId="77777777" w:rsidR="00EE3A11" w:rsidRPr="00A12DDE" w:rsidRDefault="00326D78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F168DF" w:rsidRPr="00A12DDE">
                <w:rPr>
                  <w:bCs/>
                  <w:color w:val="0000FF"/>
                  <w:u w:val="single"/>
                </w:rPr>
                <w:t>https://members.wto.org/crnattachments/2024/TBT/QAT/24_05378_00_x.pdf</w:t>
              </w:r>
            </w:hyperlink>
          </w:p>
        </w:tc>
      </w:tr>
    </w:tbl>
    <w:p w14:paraId="1E545CD0" w14:textId="77777777" w:rsidR="00EE3A11" w:rsidRPr="002F6A28" w:rsidRDefault="00EE3A11" w:rsidP="002F6A28"/>
    <w:sectPr w:rsidR="00EE3A11" w:rsidRPr="002F6A28" w:rsidSect="001F4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FF64" w14:textId="77777777" w:rsidR="00F168DF" w:rsidRDefault="00F168DF">
      <w:r>
        <w:separator/>
      </w:r>
    </w:p>
  </w:endnote>
  <w:endnote w:type="continuationSeparator" w:id="0">
    <w:p w14:paraId="5744EDB0" w14:textId="77777777" w:rsidR="00F168DF" w:rsidRDefault="00F1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584D" w14:textId="3086662D" w:rsidR="009239F7" w:rsidRPr="001F41A1" w:rsidRDefault="001F41A1" w:rsidP="001F41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710" w14:textId="72FD2D88" w:rsidR="009239F7" w:rsidRPr="001F41A1" w:rsidRDefault="001F41A1" w:rsidP="001F41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3CF3" w14:textId="36C9A98D" w:rsidR="00EE3A11" w:rsidRPr="002F6A28" w:rsidRDefault="00F168D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0DB8" w14:textId="77777777" w:rsidR="00F168DF" w:rsidRDefault="00F168DF">
      <w:r>
        <w:separator/>
      </w:r>
    </w:p>
  </w:footnote>
  <w:footnote w:type="continuationSeparator" w:id="0">
    <w:p w14:paraId="675FC6D9" w14:textId="77777777" w:rsidR="00F168DF" w:rsidRDefault="00F1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5B22" w14:textId="72FF757C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41A1">
      <w:t>G/TBT/N/ARE/617 • G/TBT/N/</w:t>
    </w:r>
    <w:proofErr w:type="spellStart"/>
    <w:r w:rsidRPr="001F41A1">
      <w:t>BHR</w:t>
    </w:r>
    <w:proofErr w:type="spellEnd"/>
    <w:r w:rsidRPr="001F41A1">
      <w:t>/704 • G/TBT/N/</w:t>
    </w:r>
    <w:proofErr w:type="spellStart"/>
    <w:r w:rsidRPr="001F41A1">
      <w:t>KWT</w:t>
    </w:r>
    <w:proofErr w:type="spellEnd"/>
    <w:r w:rsidRPr="001F41A1">
      <w:t>/683 • G/TBT/N/</w:t>
    </w:r>
    <w:proofErr w:type="spellStart"/>
    <w:r w:rsidRPr="001F41A1">
      <w:t>OMN</w:t>
    </w:r>
    <w:proofErr w:type="spellEnd"/>
    <w:r w:rsidRPr="001F41A1">
      <w:t xml:space="preserve">/528 • G/TBT/N/QAT/679 • G/TBT/N/SAU/1347 </w:t>
    </w:r>
    <w:r w:rsidR="00326D78" w:rsidRPr="001F41A1">
      <w:t>•</w:t>
    </w:r>
    <w:r w:rsidR="00326D78">
      <w:t xml:space="preserve"> </w:t>
    </w:r>
    <w:r w:rsidRPr="001F41A1">
      <w:t>G/TBT/N/</w:t>
    </w:r>
    <w:proofErr w:type="spellStart"/>
    <w:r w:rsidRPr="001F41A1">
      <w:t>YEM</w:t>
    </w:r>
    <w:proofErr w:type="spellEnd"/>
    <w:r w:rsidRPr="001F41A1">
      <w:t>/285</w:t>
    </w:r>
  </w:p>
  <w:p w14:paraId="1C57F119" w14:textId="77777777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03B0A1" w14:textId="7C77D5F4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41A1">
      <w:t xml:space="preserve">- </w:t>
    </w:r>
    <w:r w:rsidRPr="001F41A1">
      <w:fldChar w:fldCharType="begin"/>
    </w:r>
    <w:r w:rsidRPr="001F41A1">
      <w:instrText xml:space="preserve"> PAGE </w:instrText>
    </w:r>
    <w:r w:rsidRPr="001F41A1">
      <w:fldChar w:fldCharType="separate"/>
    </w:r>
    <w:r w:rsidRPr="001F41A1">
      <w:rPr>
        <w:noProof/>
      </w:rPr>
      <w:t>2</w:t>
    </w:r>
    <w:r w:rsidRPr="001F41A1">
      <w:fldChar w:fldCharType="end"/>
    </w:r>
    <w:r w:rsidRPr="001F41A1">
      <w:t xml:space="preserve"> -</w:t>
    </w:r>
  </w:p>
  <w:p w14:paraId="38A25A1C" w14:textId="71B5C9AB" w:rsidR="009239F7" w:rsidRPr="001F41A1" w:rsidRDefault="009239F7" w:rsidP="001F41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BFAF" w14:textId="77777777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41A1">
      <w:t>G/TBT/N/ARE/617 • G/TBT/N/</w:t>
    </w:r>
    <w:proofErr w:type="spellStart"/>
    <w:r w:rsidRPr="001F41A1">
      <w:t>BHR</w:t>
    </w:r>
    <w:proofErr w:type="spellEnd"/>
    <w:r w:rsidRPr="001F41A1">
      <w:t>/704 • G/TBT/N/</w:t>
    </w:r>
    <w:proofErr w:type="spellStart"/>
    <w:r w:rsidRPr="001F41A1">
      <w:t>KWT</w:t>
    </w:r>
    <w:proofErr w:type="spellEnd"/>
    <w:r w:rsidRPr="001F41A1">
      <w:t>/683 • G/TBT/N/</w:t>
    </w:r>
    <w:proofErr w:type="spellStart"/>
    <w:r w:rsidRPr="001F41A1">
      <w:t>OMN</w:t>
    </w:r>
    <w:proofErr w:type="spellEnd"/>
    <w:r w:rsidRPr="001F41A1">
      <w:t>/528 • G/TBT/N/QAT/679 • G/TBT/N/SAU/1347 G/TBT/N/</w:t>
    </w:r>
    <w:proofErr w:type="spellStart"/>
    <w:r w:rsidRPr="001F41A1">
      <w:t>YEM</w:t>
    </w:r>
    <w:proofErr w:type="spellEnd"/>
    <w:r w:rsidRPr="001F41A1">
      <w:t>/285</w:t>
    </w:r>
  </w:p>
  <w:p w14:paraId="0E2CEC40" w14:textId="77777777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661AA" w14:textId="415C54C5" w:rsidR="001F41A1" w:rsidRPr="001F41A1" w:rsidRDefault="001F41A1" w:rsidP="001F41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41A1">
      <w:t xml:space="preserve">- </w:t>
    </w:r>
    <w:r w:rsidRPr="001F41A1">
      <w:fldChar w:fldCharType="begin"/>
    </w:r>
    <w:r w:rsidRPr="001F41A1">
      <w:instrText xml:space="preserve"> PAGE </w:instrText>
    </w:r>
    <w:r w:rsidRPr="001F41A1">
      <w:fldChar w:fldCharType="separate"/>
    </w:r>
    <w:r w:rsidRPr="001F41A1">
      <w:rPr>
        <w:noProof/>
      </w:rPr>
      <w:t>2</w:t>
    </w:r>
    <w:r w:rsidRPr="001F41A1">
      <w:fldChar w:fldCharType="end"/>
    </w:r>
    <w:r w:rsidRPr="001F41A1">
      <w:t xml:space="preserve"> -</w:t>
    </w:r>
  </w:p>
  <w:p w14:paraId="2D9A6395" w14:textId="717A5665" w:rsidR="009239F7" w:rsidRPr="001F41A1" w:rsidRDefault="009239F7" w:rsidP="001F41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6767" w14:paraId="2C30C93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BCE8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DE6E0D" w14:textId="0B6CB3D9" w:rsidR="00ED54E0" w:rsidRPr="009239F7" w:rsidRDefault="001F41A1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06767" w14:paraId="0D596A7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A4B479" w14:textId="77777777" w:rsidR="00ED54E0" w:rsidRPr="009239F7" w:rsidRDefault="00F168D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BF9D8B" wp14:editId="0D0BDE0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47084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AC703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6767" w14:paraId="2F525DD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55F61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1EAC04" w14:textId="77777777" w:rsidR="001F41A1" w:rsidRDefault="001F41A1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G/TBT/N/ARE/617, G/TBT/N/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/704</w:t>
          </w:r>
        </w:p>
        <w:p w14:paraId="1FB0FDDB" w14:textId="77777777" w:rsidR="001F41A1" w:rsidRDefault="001F41A1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/683, G/TBT/N/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/528</w:t>
          </w:r>
        </w:p>
        <w:p w14:paraId="0D2ED445" w14:textId="77777777" w:rsidR="001F41A1" w:rsidRDefault="001F41A1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G/TBT/N/QAT/679, G/TBT/N/SAU/1347 G/TBT/N/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/285</w:t>
          </w:r>
        </w:p>
        <w:bookmarkEnd w:id="1"/>
        <w:p w14:paraId="65F62766" w14:textId="64077560" w:rsidR="00E06767" w:rsidRPr="002F6A28" w:rsidRDefault="00E06767" w:rsidP="00B801E9">
          <w:pPr>
            <w:jc w:val="right"/>
            <w:rPr>
              <w:b/>
              <w:szCs w:val="16"/>
            </w:rPr>
          </w:pPr>
        </w:p>
      </w:tc>
    </w:tr>
    <w:tr w:rsidR="00E06767" w14:paraId="3DE1644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E7605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6E163" w14:textId="56051F9E" w:rsidR="00ED54E0" w:rsidRPr="009239F7" w:rsidRDefault="001F41A1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August 2024</w:t>
          </w:r>
        </w:p>
      </w:tc>
    </w:tr>
    <w:tr w:rsidR="00E06767" w14:paraId="0663948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D03B41" w14:textId="1127B17D" w:rsidR="00ED54E0" w:rsidRPr="009239F7" w:rsidRDefault="00F168DF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1F41A1">
            <w:rPr>
              <w:color w:val="FF0000"/>
              <w:szCs w:val="16"/>
            </w:rPr>
            <w:t>24-</w:t>
          </w:r>
          <w:r w:rsidR="007563FD">
            <w:rPr>
              <w:color w:val="FF0000"/>
              <w:szCs w:val="16"/>
            </w:rPr>
            <w:t>5743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7DE914" w14:textId="77777777" w:rsidR="00ED54E0" w:rsidRPr="009239F7" w:rsidRDefault="00F168DF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E06767" w14:paraId="1B934A8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451CF6" w14:textId="794A775E" w:rsidR="00ED54E0" w:rsidRPr="009239F7" w:rsidRDefault="001F41A1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4EC20" w14:textId="6444C32F" w:rsidR="00ED54E0" w:rsidRPr="002F6A28" w:rsidRDefault="001F41A1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C9F4B7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4AB2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C2ED26" w:tentative="1">
      <w:start w:val="1"/>
      <w:numFmt w:val="lowerLetter"/>
      <w:lvlText w:val="%2."/>
      <w:lvlJc w:val="left"/>
      <w:pPr>
        <w:ind w:left="1080" w:hanging="360"/>
      </w:pPr>
    </w:lvl>
    <w:lvl w:ilvl="2" w:tplc="5A04BA74" w:tentative="1">
      <w:start w:val="1"/>
      <w:numFmt w:val="lowerRoman"/>
      <w:lvlText w:val="%3."/>
      <w:lvlJc w:val="right"/>
      <w:pPr>
        <w:ind w:left="1800" w:hanging="180"/>
      </w:pPr>
    </w:lvl>
    <w:lvl w:ilvl="3" w:tplc="8A94FA9A" w:tentative="1">
      <w:start w:val="1"/>
      <w:numFmt w:val="decimal"/>
      <w:lvlText w:val="%4."/>
      <w:lvlJc w:val="left"/>
      <w:pPr>
        <w:ind w:left="2520" w:hanging="360"/>
      </w:pPr>
    </w:lvl>
    <w:lvl w:ilvl="4" w:tplc="AB02E11A" w:tentative="1">
      <w:start w:val="1"/>
      <w:numFmt w:val="lowerLetter"/>
      <w:lvlText w:val="%5."/>
      <w:lvlJc w:val="left"/>
      <w:pPr>
        <w:ind w:left="3240" w:hanging="360"/>
      </w:pPr>
    </w:lvl>
    <w:lvl w:ilvl="5" w:tplc="2B1A011A" w:tentative="1">
      <w:start w:val="1"/>
      <w:numFmt w:val="lowerRoman"/>
      <w:lvlText w:val="%6."/>
      <w:lvlJc w:val="right"/>
      <w:pPr>
        <w:ind w:left="3960" w:hanging="180"/>
      </w:pPr>
    </w:lvl>
    <w:lvl w:ilvl="6" w:tplc="7D0EE234" w:tentative="1">
      <w:start w:val="1"/>
      <w:numFmt w:val="decimal"/>
      <w:lvlText w:val="%7."/>
      <w:lvlJc w:val="left"/>
      <w:pPr>
        <w:ind w:left="4680" w:hanging="360"/>
      </w:pPr>
    </w:lvl>
    <w:lvl w:ilvl="7" w:tplc="5F8617AC" w:tentative="1">
      <w:start w:val="1"/>
      <w:numFmt w:val="lowerLetter"/>
      <w:lvlText w:val="%8."/>
      <w:lvlJc w:val="left"/>
      <w:pPr>
        <w:ind w:left="5400" w:hanging="360"/>
      </w:pPr>
    </w:lvl>
    <w:lvl w:ilvl="8" w:tplc="6C4C1D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977822">
    <w:abstractNumId w:val="9"/>
  </w:num>
  <w:num w:numId="2" w16cid:durableId="670450748">
    <w:abstractNumId w:val="7"/>
  </w:num>
  <w:num w:numId="3" w16cid:durableId="67313598">
    <w:abstractNumId w:val="6"/>
  </w:num>
  <w:num w:numId="4" w16cid:durableId="1399354624">
    <w:abstractNumId w:val="5"/>
  </w:num>
  <w:num w:numId="5" w16cid:durableId="1850678144">
    <w:abstractNumId w:val="4"/>
  </w:num>
  <w:num w:numId="6" w16cid:durableId="174809534">
    <w:abstractNumId w:val="12"/>
  </w:num>
  <w:num w:numId="7" w16cid:durableId="775758185">
    <w:abstractNumId w:val="11"/>
  </w:num>
  <w:num w:numId="8" w16cid:durableId="1765494760">
    <w:abstractNumId w:val="10"/>
  </w:num>
  <w:num w:numId="9" w16cid:durableId="1145511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194998">
    <w:abstractNumId w:val="13"/>
  </w:num>
  <w:num w:numId="11" w16cid:durableId="140998601">
    <w:abstractNumId w:val="8"/>
  </w:num>
  <w:num w:numId="12" w16cid:durableId="223298110">
    <w:abstractNumId w:val="3"/>
  </w:num>
  <w:num w:numId="13" w16cid:durableId="1795102450">
    <w:abstractNumId w:val="2"/>
  </w:num>
  <w:num w:numId="14" w16cid:durableId="683945515">
    <w:abstractNumId w:val="1"/>
  </w:num>
  <w:num w:numId="15" w16cid:durableId="9891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6B07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41A1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26D7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172A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3FD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6767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68DF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7C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QAT/24_05378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QAT/24_05378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QatarTBT@qs.gov.q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QatarTBT@qs.gov.q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678B-CE8A-4CCD-97C2-BD29A7D120D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2024-08-14T08:46:00Z</dcterms:created>
  <dcterms:modified xsi:type="dcterms:W3CDTF">2024-08-14T08:59:00Z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G/TBT/N/ARE/617</vt:lpwstr>
  </property>
  <property fmtid="{D5CDD505-2E9C-101B-9397-08002B2CF9AE}" pid="5" name="Symbol2">
    <vt:lpwstr>G/TBT/N/BHR/704</vt:lpwstr>
  </property>
  <property fmtid="{D5CDD505-2E9C-101B-9397-08002B2CF9AE}" pid="6" name="Symbol3">
    <vt:lpwstr>G/TBT/N/KWT/683</vt:lpwstr>
  </property>
  <property fmtid="{D5CDD505-2E9C-101B-9397-08002B2CF9AE}" pid="7" name="Symbol4">
    <vt:lpwstr>G/TBT/N/OMN/528</vt:lpwstr>
  </property>
  <property fmtid="{D5CDD505-2E9C-101B-9397-08002B2CF9AE}" pid="8" name="Symbol5">
    <vt:lpwstr>G/TBT/N/QAT/679</vt:lpwstr>
  </property>
  <property fmtid="{D5CDD505-2E9C-101B-9397-08002B2CF9AE}" pid="9" name="Symbol6">
    <vt:lpwstr>G/TBT/N/SAU/1347 G/TBT/N/YEM/285</vt:lpwstr>
  </property>
</Properties>
</file>