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DFF7" w14:textId="77777777" w:rsidR="00EA4725" w:rsidRPr="00441372" w:rsidRDefault="000B27A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A42FD" w14:paraId="0FC4CED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DCD4E1" w14:textId="77777777" w:rsidR="00EA4725" w:rsidRPr="00441372" w:rsidRDefault="000B2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ADFA6E3" w14:textId="77777777" w:rsidR="00EA4725" w:rsidRPr="00441372" w:rsidRDefault="000B27A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Viet Nam</w:t>
            </w:r>
            <w:bookmarkEnd w:id="1"/>
          </w:p>
          <w:p w14:paraId="61122290" w14:textId="77777777" w:rsidR="00EA4725" w:rsidRPr="00441372" w:rsidRDefault="000B27A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A42FD" w14:paraId="53107E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F2655" w14:textId="77777777" w:rsidR="00EA4725" w:rsidRPr="00441372" w:rsidRDefault="000B2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E4EC3" w14:textId="77777777" w:rsidR="00EA4725" w:rsidRPr="00441372" w:rsidRDefault="000B27A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Agriculture and Rural Development</w:t>
            </w:r>
            <w:bookmarkStart w:id="5" w:name="sps2a"/>
            <w:bookmarkEnd w:id="5"/>
          </w:p>
        </w:tc>
      </w:tr>
      <w:tr w:rsidR="002A42FD" w14:paraId="616A7B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E4774" w14:textId="77777777" w:rsidR="00EA4725" w:rsidRPr="00441372" w:rsidRDefault="000B2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807A8" w14:textId="582AB296" w:rsidR="00EA4725" w:rsidRPr="00441372" w:rsidRDefault="000B27A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Value for cultivation and use of orange [citrus species (</w:t>
            </w:r>
            <w:r w:rsidRPr="0065690F">
              <w:rPr>
                <w:i/>
                <w:iCs/>
              </w:rPr>
              <w:t>Citrus</w:t>
            </w:r>
            <w:r w:rsidR="00E3006E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sinensis</w:t>
            </w:r>
            <w:r w:rsidRPr="0065690F">
              <w:t>) and King mandarin (</w:t>
            </w:r>
            <w:r w:rsidRPr="0065690F">
              <w:rPr>
                <w:i/>
                <w:iCs/>
              </w:rPr>
              <w:t>Citrus nobilis</w:t>
            </w:r>
            <w:r w:rsidRPr="0065690F">
              <w:t>)]</w:t>
            </w:r>
            <w:bookmarkStart w:id="7" w:name="sps3a"/>
            <w:bookmarkEnd w:id="7"/>
          </w:p>
        </w:tc>
      </w:tr>
      <w:tr w:rsidR="002A42FD" w14:paraId="5E7968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80FF7" w14:textId="77777777" w:rsidR="00EA4725" w:rsidRPr="00441372" w:rsidRDefault="000B27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94854" w14:textId="77777777" w:rsidR="00EA4725" w:rsidRPr="00441372" w:rsidRDefault="000B27A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DC890EF" w14:textId="77777777" w:rsidR="00EA4725" w:rsidRPr="00441372" w:rsidRDefault="000B27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26D1988" w14:textId="77777777" w:rsidR="00EA4725" w:rsidRPr="00441372" w:rsidRDefault="000B27A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A42FD" w14:paraId="6912E9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D4973" w14:textId="77777777" w:rsidR="00EA4725" w:rsidRPr="00441372" w:rsidRDefault="000B2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7C434" w14:textId="791200E0" w:rsidR="00EA4725" w:rsidRPr="00441372" w:rsidRDefault="000B27A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draft National Standard on Fruit crop cultivar - Value for cultivation and use. Part 1: Orange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Vietnamese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30</w:t>
            </w:r>
            <w:bookmarkEnd w:id="20"/>
          </w:p>
          <w:p w14:paraId="05CEC973" w14:textId="77777777" w:rsidR="00EA4725" w:rsidRPr="00441372" w:rsidRDefault="00BB03FB" w:rsidP="00441372">
            <w:pPr>
              <w:spacing w:after="120"/>
            </w:pPr>
            <w:hyperlink r:id="rId7" w:tgtFrame="_blank" w:history="1">
              <w:r w:rsidR="000B27A4" w:rsidRPr="00441372">
                <w:rPr>
                  <w:color w:val="0000FF"/>
                  <w:u w:val="single"/>
                </w:rPr>
                <w:t>https://members.wto.org/crnattachments/2021/SPS/VNM/21_5959_00_x.pdf</w:t>
              </w:r>
            </w:hyperlink>
            <w:bookmarkStart w:id="21" w:name="sps5d"/>
            <w:bookmarkEnd w:id="21"/>
          </w:p>
        </w:tc>
      </w:tr>
      <w:tr w:rsidR="002A42FD" w14:paraId="4C1ADD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76501" w14:textId="77777777" w:rsidR="00EA4725" w:rsidRPr="00441372" w:rsidRDefault="000B2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AA5E3" w14:textId="157B3CC4" w:rsidR="00EA4725" w:rsidRPr="00441372" w:rsidRDefault="000B27A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national standard prescribes the requirements of value of cultivation and use (VCU) and VCU testing/trial method for citrus species (</w:t>
            </w:r>
            <w:r w:rsidRPr="0065690F">
              <w:rPr>
                <w:i/>
                <w:iCs/>
              </w:rPr>
              <w:t>Citrus</w:t>
            </w:r>
            <w:r w:rsidR="00E3006E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sinensis</w:t>
            </w:r>
            <w:r w:rsidRPr="0065690F">
              <w:t>) and King mandarin (</w:t>
            </w:r>
            <w:r w:rsidRPr="0065690F">
              <w:rPr>
                <w:i/>
                <w:iCs/>
              </w:rPr>
              <w:t>Citrus nobilis</w:t>
            </w:r>
            <w:r w:rsidRPr="0065690F">
              <w:t>).</w:t>
            </w:r>
            <w:bookmarkStart w:id="23" w:name="sps6a"/>
            <w:bookmarkEnd w:id="23"/>
          </w:p>
        </w:tc>
      </w:tr>
      <w:tr w:rsidR="002A42FD" w14:paraId="28CBDD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09D36" w14:textId="77777777" w:rsidR="00EA4725" w:rsidRPr="00441372" w:rsidRDefault="000B2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C02FF" w14:textId="77777777" w:rsidR="00EA4725" w:rsidRPr="00441372" w:rsidRDefault="000B27A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A42FD" w14:paraId="3F8743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ABB46" w14:textId="77777777" w:rsidR="00EA4725" w:rsidRPr="00441372" w:rsidRDefault="000B27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F3F00" w14:textId="77777777" w:rsidR="00EA4725" w:rsidRPr="00441372" w:rsidRDefault="000B27A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550C349" w14:textId="77777777" w:rsidR="00EA4725" w:rsidRPr="00441372" w:rsidRDefault="000B27A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6608AA7" w14:textId="77777777" w:rsidR="00EA4725" w:rsidRPr="00441372" w:rsidRDefault="000B27A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0B41F47" w14:textId="13B91CE9" w:rsidR="00EA4725" w:rsidRPr="00441372" w:rsidRDefault="000B27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ISPMs</w:t>
            </w:r>
            <w:r w:rsidR="00E3006E">
              <w:t> </w:t>
            </w:r>
            <w:r w:rsidRPr="0065690F">
              <w:t>number</w:t>
            </w:r>
            <w:r w:rsidR="00E3006E">
              <w:t>s</w:t>
            </w:r>
            <w:r w:rsidRPr="0065690F">
              <w:t>: 01, 24, 27</w:t>
            </w:r>
            <w:bookmarkEnd w:id="45"/>
          </w:p>
          <w:p w14:paraId="4920D550" w14:textId="77777777" w:rsidR="00EA4725" w:rsidRPr="00441372" w:rsidRDefault="000B27A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BA434E8" w14:textId="77777777" w:rsidR="00EA4725" w:rsidRPr="00441372" w:rsidRDefault="000B27A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58E6FC4" w14:textId="77777777" w:rsidR="00EA4725" w:rsidRPr="00441372" w:rsidRDefault="000B27A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462709F" w14:textId="77777777" w:rsidR="00EA4725" w:rsidRPr="00441372" w:rsidRDefault="000B27A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A42FD" w14:paraId="0753D5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23C87" w14:textId="77777777" w:rsidR="00EA4725" w:rsidRPr="00441372" w:rsidRDefault="000B27A4" w:rsidP="00E3006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F0000" w14:textId="77777777" w:rsidR="00E3006E" w:rsidRDefault="000B27A4" w:rsidP="00E3006E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378E59B" w14:textId="37E8A07D" w:rsidR="00EA4725" w:rsidRPr="00441372" w:rsidRDefault="000B27A4" w:rsidP="00E3006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Circular No. 43/2018/TT-BNNPTNT dated</w:t>
            </w:r>
            <w:r w:rsidR="00E3006E">
              <w:t xml:space="preserve"> 28</w:t>
            </w:r>
            <w:r w:rsidRPr="0065690F">
              <w:t xml:space="preserve"> December 2018 of the Ministry of Agriculture and Rural Development on export and import of plant varieties, animal breeds, plant gene resources; import of agrochemicals and import of objects on the list of objects that </w:t>
            </w:r>
            <w:proofErr w:type="gramStart"/>
            <w:r w:rsidRPr="0065690F">
              <w:t>have to</w:t>
            </w:r>
            <w:proofErr w:type="gramEnd"/>
            <w:r w:rsidRPr="0065690F">
              <w:t xml:space="preserve"> undergo pest risk analysis before import</w:t>
            </w:r>
          </w:p>
          <w:p w14:paraId="200D27A1" w14:textId="04183C46" w:rsidR="002A42FD" w:rsidRPr="0065690F" w:rsidRDefault="00BB03FB" w:rsidP="00E3006E">
            <w:pPr>
              <w:keepNext/>
              <w:ind w:left="357"/>
            </w:pPr>
            <w:hyperlink r:id="rId8" w:history="1">
              <w:r w:rsidR="00E3006E" w:rsidRPr="00896C36">
                <w:rPr>
                  <w:rStyle w:val="Hyperlink"/>
                </w:rPr>
                <w:t>https://members.wto.org/crnattachments/2021/SPS/VNM/21_5959_01_x.pdf</w:t>
              </w:r>
            </w:hyperlink>
          </w:p>
          <w:p w14:paraId="33B6076F" w14:textId="77777777" w:rsidR="002A42FD" w:rsidRPr="0065690F" w:rsidRDefault="000B27A4" w:rsidP="00E3006E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QCVN 01-192:2020/BNNPTNT: National technical regulation on phytosanitary requirements for imported regulated articles</w:t>
            </w:r>
          </w:p>
          <w:p w14:paraId="25851730" w14:textId="2AE9ABE9" w:rsidR="00E3006E" w:rsidRDefault="00BB03FB" w:rsidP="00E3006E">
            <w:pPr>
              <w:keepNext/>
              <w:ind w:left="357"/>
              <w:rPr>
                <w:bCs/>
              </w:rPr>
            </w:pPr>
            <w:hyperlink r:id="rId9" w:history="1">
              <w:r w:rsidR="000B27A4" w:rsidRPr="00896C36">
                <w:rPr>
                  <w:rStyle w:val="Hyperlink"/>
                </w:rPr>
                <w:t>https://members.wto.org/crnattachments/2021/SPS/VNM/21_5959_02_x.pdf</w:t>
              </w:r>
            </w:hyperlink>
            <w:bookmarkStart w:id="56" w:name="sps9a"/>
            <w:bookmarkEnd w:id="56"/>
            <w:r w:rsidR="000B27A4" w:rsidRPr="0065690F">
              <w:rPr>
                <w:bCs/>
              </w:rPr>
              <w:t xml:space="preserve"> </w:t>
            </w:r>
          </w:p>
          <w:p w14:paraId="6947ECC9" w14:textId="491A1EE2" w:rsidR="002A42FD" w:rsidRPr="0065690F" w:rsidRDefault="000B27A4" w:rsidP="00E3006E">
            <w:pPr>
              <w:keepNext/>
              <w:spacing w:after="120"/>
            </w:pPr>
            <w:r w:rsidRPr="0065690F">
              <w:rPr>
                <w:bCs/>
              </w:rPr>
              <w:t xml:space="preserve">(available in </w:t>
            </w:r>
            <w:r w:rsidR="00E3006E" w:rsidRPr="0065690F">
              <w:rPr>
                <w:bCs/>
              </w:rPr>
              <w:t>Vietnamese</w:t>
            </w:r>
            <w:r w:rsidRPr="0065690F">
              <w:rPr>
                <w:bCs/>
              </w:rPr>
              <w:t>)</w:t>
            </w:r>
            <w:bookmarkStart w:id="57" w:name="sps9b"/>
            <w:bookmarkEnd w:id="57"/>
          </w:p>
        </w:tc>
      </w:tr>
      <w:tr w:rsidR="002A42FD" w14:paraId="363D6F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309556" w14:textId="77777777" w:rsidR="00EA4725" w:rsidRPr="00441372" w:rsidRDefault="000B2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DE80D" w14:textId="77777777" w:rsidR="00EA4725" w:rsidRPr="00441372" w:rsidRDefault="000B27A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31 December 2021</w:t>
            </w:r>
            <w:bookmarkStart w:id="59" w:name="sps10a"/>
            <w:bookmarkEnd w:id="59"/>
          </w:p>
          <w:p w14:paraId="5C1BEC19" w14:textId="77777777" w:rsidR="00EA4725" w:rsidRPr="00441372" w:rsidRDefault="000B27A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31 December 2021</w:t>
            </w:r>
            <w:bookmarkStart w:id="61" w:name="sps10bisa"/>
            <w:bookmarkEnd w:id="61"/>
          </w:p>
        </w:tc>
      </w:tr>
      <w:tr w:rsidR="002A42FD" w14:paraId="0D3E6B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7B071" w14:textId="77777777" w:rsidR="00EA4725" w:rsidRPr="00441372" w:rsidRDefault="000B2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8C122" w14:textId="77777777" w:rsidR="00EA4725" w:rsidRPr="00441372" w:rsidRDefault="000B27A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66560659" w14:textId="77777777" w:rsidR="00EA4725" w:rsidRPr="00441372" w:rsidRDefault="000B27A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A42FD" w:rsidRPr="00BB03FB" w14:paraId="4153AD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7D840" w14:textId="77777777" w:rsidR="00EA4725" w:rsidRPr="00441372" w:rsidRDefault="000B27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FD7A1" w14:textId="77777777" w:rsidR="00EA4725" w:rsidRPr="00441372" w:rsidRDefault="000B27A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November 2021</w:t>
            </w:r>
            <w:bookmarkEnd w:id="72"/>
          </w:p>
          <w:p w14:paraId="55302729" w14:textId="77777777" w:rsidR="00EA4725" w:rsidRPr="00441372" w:rsidRDefault="000B27A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35B2A69" w14:textId="77777777" w:rsidR="002A42FD" w:rsidRPr="0065690F" w:rsidRDefault="000B27A4" w:rsidP="00441372">
            <w:r w:rsidRPr="0065690F">
              <w:t>Viet Nam SPS Notification Authority and Enquiry Point</w:t>
            </w:r>
          </w:p>
          <w:p w14:paraId="4B76C1CE" w14:textId="77777777" w:rsidR="002A42FD" w:rsidRPr="0065690F" w:rsidRDefault="000B27A4" w:rsidP="00441372">
            <w:r w:rsidRPr="0065690F">
              <w:t xml:space="preserve">Block A3, No.10 Nguyen Cong </w:t>
            </w:r>
            <w:proofErr w:type="spellStart"/>
            <w:r w:rsidRPr="0065690F">
              <w:t>Hoan</w:t>
            </w:r>
            <w:proofErr w:type="spellEnd"/>
            <w:r w:rsidRPr="0065690F">
              <w:t xml:space="preserve"> Street, Hanoi, Viet Nam</w:t>
            </w:r>
          </w:p>
          <w:p w14:paraId="25F5D680" w14:textId="77777777" w:rsidR="002A42FD" w:rsidRPr="0065690F" w:rsidRDefault="000B27A4" w:rsidP="00441372">
            <w:r w:rsidRPr="0065690F">
              <w:t>Tel: +(84 4) 3734 4764</w:t>
            </w:r>
          </w:p>
          <w:p w14:paraId="6332BE18" w14:textId="77777777" w:rsidR="002A42FD" w:rsidRPr="0065690F" w:rsidRDefault="000B27A4" w:rsidP="00441372">
            <w:r w:rsidRPr="0065690F">
              <w:t>Fax: +(84 4) 3734 4764</w:t>
            </w:r>
          </w:p>
          <w:p w14:paraId="2CB39781" w14:textId="77777777" w:rsidR="002A42FD" w:rsidRPr="0065690F" w:rsidRDefault="000B27A4" w:rsidP="00441372">
            <w:r w:rsidRPr="0065690F">
              <w:t>E-mail: spsvietnam@mard.gov.vn</w:t>
            </w:r>
          </w:p>
          <w:p w14:paraId="00C80237" w14:textId="5C599A0C" w:rsidR="002A42FD" w:rsidRPr="0065690F" w:rsidRDefault="000B27A4" w:rsidP="00441372"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</w:p>
          <w:p w14:paraId="334AEC57" w14:textId="77777777" w:rsidR="00E3006E" w:rsidRDefault="00E3006E" w:rsidP="00441372"/>
          <w:p w14:paraId="14099D00" w14:textId="7DC6161A" w:rsidR="002A42FD" w:rsidRPr="0065690F" w:rsidRDefault="000B27A4" w:rsidP="00441372">
            <w:r w:rsidRPr="0065690F">
              <w:t>Viet Nam Academy of Agricultural Sciences (VAAS)</w:t>
            </w:r>
          </w:p>
          <w:p w14:paraId="4FD8B223" w14:textId="77777777" w:rsidR="002A42FD" w:rsidRPr="0065690F" w:rsidRDefault="000B27A4" w:rsidP="00441372">
            <w:r w:rsidRPr="0065690F">
              <w:t>Vinh Quynh commune - Thanh Tri district - Hanoi, Viet Nam</w:t>
            </w:r>
          </w:p>
          <w:p w14:paraId="4736C357" w14:textId="4FEE231E" w:rsidR="002A42FD" w:rsidRPr="0065690F" w:rsidRDefault="000B27A4" w:rsidP="00441372">
            <w:r w:rsidRPr="0065690F">
              <w:t>Tel: +(84) 24.3861 5487</w:t>
            </w:r>
          </w:p>
          <w:p w14:paraId="1AF0C1DD" w14:textId="77777777" w:rsidR="002A42FD" w:rsidRPr="00E3006E" w:rsidRDefault="000B27A4" w:rsidP="00441372">
            <w:pPr>
              <w:rPr>
                <w:lang w:val="fr-CH"/>
              </w:rPr>
            </w:pPr>
            <w:proofErr w:type="gramStart"/>
            <w:r w:rsidRPr="00E3006E">
              <w:rPr>
                <w:lang w:val="fr-CH"/>
              </w:rPr>
              <w:t>Fax:</w:t>
            </w:r>
            <w:proofErr w:type="gramEnd"/>
            <w:r w:rsidRPr="00E3006E">
              <w:rPr>
                <w:lang w:val="fr-CH"/>
              </w:rPr>
              <w:t xml:space="preserve"> +(84) 24.3861 3937</w:t>
            </w:r>
          </w:p>
          <w:p w14:paraId="214A0C49" w14:textId="77777777" w:rsidR="002A42FD" w:rsidRPr="00E3006E" w:rsidRDefault="000B27A4" w:rsidP="00441372">
            <w:pPr>
              <w:rPr>
                <w:lang w:val="fr-CH"/>
              </w:rPr>
            </w:pPr>
            <w:proofErr w:type="gramStart"/>
            <w:r w:rsidRPr="00E3006E">
              <w:rPr>
                <w:lang w:val="fr-CH"/>
              </w:rPr>
              <w:t>E-mail:</w:t>
            </w:r>
            <w:proofErr w:type="gramEnd"/>
            <w:r w:rsidRPr="00E3006E">
              <w:rPr>
                <w:lang w:val="fr-CH"/>
              </w:rPr>
              <w:t xml:space="preserve"> vaas.contact@gmail.com</w:t>
            </w:r>
          </w:p>
          <w:p w14:paraId="30C60D8F" w14:textId="4BF93552" w:rsidR="002A42FD" w:rsidRPr="00E3006E" w:rsidRDefault="000B27A4" w:rsidP="00E3006E">
            <w:pPr>
              <w:tabs>
                <w:tab w:val="left" w:pos="960"/>
              </w:tabs>
              <w:rPr>
                <w:lang w:val="fr-CH"/>
              </w:rPr>
            </w:pPr>
            <w:proofErr w:type="spellStart"/>
            <w:proofErr w:type="gramStart"/>
            <w:r w:rsidRPr="00E3006E">
              <w:rPr>
                <w:lang w:val="fr-CH"/>
              </w:rPr>
              <w:t>Website</w:t>
            </w:r>
            <w:r w:rsidR="00E3006E" w:rsidRPr="00E3006E">
              <w:rPr>
                <w:lang w:val="fr-CH"/>
              </w:rPr>
              <w:t>s</w:t>
            </w:r>
            <w:proofErr w:type="spellEnd"/>
            <w:r w:rsidRPr="00E3006E">
              <w:rPr>
                <w:lang w:val="fr-CH"/>
              </w:rPr>
              <w:t>:</w:t>
            </w:r>
            <w:proofErr w:type="gramEnd"/>
            <w:r w:rsidR="00E3006E">
              <w:rPr>
                <w:lang w:val="fr-CH"/>
              </w:rPr>
              <w:tab/>
            </w:r>
            <w:r w:rsidR="00BB03FB">
              <w:fldChar w:fldCharType="begin"/>
            </w:r>
            <w:r w:rsidR="00BB03FB" w:rsidRPr="00BB03FB">
              <w:rPr>
                <w:lang w:val="fr-CH"/>
              </w:rPr>
              <w:instrText xml:space="preserve"> HYPERLINK "http://vaas.vn" </w:instrText>
            </w:r>
            <w:r w:rsidR="00BB03FB">
              <w:fldChar w:fldCharType="separate"/>
            </w:r>
            <w:r w:rsidR="00E3006E" w:rsidRPr="00896C36">
              <w:rPr>
                <w:rStyle w:val="Hyperlink"/>
                <w:lang w:val="fr-CH"/>
              </w:rPr>
              <w:t>http://vaas.vn</w:t>
            </w:r>
            <w:r w:rsidR="00BB03FB">
              <w:rPr>
                <w:rStyle w:val="Hyperlink"/>
                <w:lang w:val="fr-CH"/>
              </w:rPr>
              <w:fldChar w:fldCharType="end"/>
            </w:r>
            <w:r w:rsidRPr="00E3006E">
              <w:rPr>
                <w:lang w:val="fr-CH"/>
              </w:rPr>
              <w:t xml:space="preserve"> </w:t>
            </w:r>
          </w:p>
          <w:p w14:paraId="3902F3E7" w14:textId="04B5D913" w:rsidR="002A42FD" w:rsidRPr="00E3006E" w:rsidRDefault="00E3006E" w:rsidP="00E3006E">
            <w:pPr>
              <w:tabs>
                <w:tab w:val="left" w:pos="960"/>
              </w:tabs>
              <w:spacing w:after="120"/>
              <w:rPr>
                <w:lang w:val="fr-CH"/>
              </w:rPr>
            </w:pPr>
            <w:r w:rsidRPr="00BB03FB">
              <w:rPr>
                <w:lang w:val="fr-CH"/>
              </w:rPr>
              <w:tab/>
            </w:r>
            <w:r w:rsidR="00BB03FB">
              <w:fldChar w:fldCharType="begin"/>
            </w:r>
            <w:r w:rsidR="00BB03FB" w:rsidRPr="00BB03FB">
              <w:rPr>
                <w:lang w:val="fr-CH"/>
              </w:rPr>
              <w:instrText xml:space="preserve"> HYPERLINK "http://vaas.org.vn" </w:instrText>
            </w:r>
            <w:r w:rsidR="00BB03FB">
              <w:fldChar w:fldCharType="separate"/>
            </w:r>
            <w:r w:rsidRPr="00896C36">
              <w:rPr>
                <w:rStyle w:val="Hyperlink"/>
                <w:lang w:val="fr-CH"/>
              </w:rPr>
              <w:t>http://vaas.org.vn</w:t>
            </w:r>
            <w:r w:rsidR="00BB03FB">
              <w:rPr>
                <w:rStyle w:val="Hyperlink"/>
                <w:lang w:val="fr-CH"/>
              </w:rPr>
              <w:fldChar w:fldCharType="end"/>
            </w:r>
            <w:bookmarkStart w:id="79" w:name="sps12d"/>
            <w:bookmarkEnd w:id="79"/>
          </w:p>
        </w:tc>
      </w:tr>
      <w:tr w:rsidR="002A42FD" w14:paraId="084F141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22C2848" w14:textId="77777777" w:rsidR="00EA4725" w:rsidRPr="00441372" w:rsidRDefault="000B27A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3122CAC" w14:textId="77777777" w:rsidR="00EA4725" w:rsidRPr="00441372" w:rsidRDefault="000B27A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B488625" w14:textId="77777777" w:rsidR="00EA4725" w:rsidRPr="0065690F" w:rsidRDefault="00BB03FB" w:rsidP="00F3021D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0B27A4" w:rsidRPr="0065690F">
                <w:rPr>
                  <w:bCs/>
                  <w:color w:val="0000FF"/>
                  <w:u w:val="single"/>
                </w:rPr>
                <w:t>http://www.spsvietnam.gov.vn/en/notification-of-viet-nam</w:t>
              </w:r>
            </w:hyperlink>
            <w:bookmarkStart w:id="86" w:name="sps13c"/>
            <w:bookmarkEnd w:id="86"/>
          </w:p>
        </w:tc>
      </w:tr>
    </w:tbl>
    <w:p w14:paraId="5CC32167" w14:textId="77777777" w:rsidR="007141CF" w:rsidRPr="00441372" w:rsidRDefault="007141CF" w:rsidP="00441372"/>
    <w:sectPr w:rsidR="007141CF" w:rsidRPr="00441372" w:rsidSect="00BD09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2ABF9" w14:textId="77777777" w:rsidR="00D32670" w:rsidRDefault="000B27A4">
      <w:r>
        <w:separator/>
      </w:r>
    </w:p>
  </w:endnote>
  <w:endnote w:type="continuationSeparator" w:id="0">
    <w:p w14:paraId="5810847B" w14:textId="77777777" w:rsidR="00D32670" w:rsidRDefault="000B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E755F" w14:textId="2465612A" w:rsidR="00EA4725" w:rsidRPr="00BD09AC" w:rsidRDefault="00BD09AC" w:rsidP="00BD09A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886C4" w14:textId="60D7009D" w:rsidR="00EA4725" w:rsidRPr="00BD09AC" w:rsidRDefault="00BD09AC" w:rsidP="00BD09A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CC793" w14:textId="77777777" w:rsidR="00C863EB" w:rsidRPr="00441372" w:rsidRDefault="000B27A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56534" w14:textId="77777777" w:rsidR="00D32670" w:rsidRDefault="000B27A4">
      <w:r>
        <w:separator/>
      </w:r>
    </w:p>
  </w:footnote>
  <w:footnote w:type="continuationSeparator" w:id="0">
    <w:p w14:paraId="4F8E458A" w14:textId="77777777" w:rsidR="00D32670" w:rsidRDefault="000B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DA137" w14:textId="77777777" w:rsidR="00BD09AC" w:rsidRPr="00BD09AC" w:rsidRDefault="00BD09AC" w:rsidP="00BD09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09AC">
      <w:t>G/SPS/N/VNM/132</w:t>
    </w:r>
  </w:p>
  <w:p w14:paraId="727EF037" w14:textId="77777777" w:rsidR="00BD09AC" w:rsidRPr="00BD09AC" w:rsidRDefault="00BD09AC" w:rsidP="00BD09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A3C88F" w14:textId="5B4EA0E2" w:rsidR="00BD09AC" w:rsidRPr="00BD09AC" w:rsidRDefault="00BD09AC" w:rsidP="00BD09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09AC">
      <w:t xml:space="preserve">- </w:t>
    </w:r>
    <w:r w:rsidRPr="00BD09AC">
      <w:fldChar w:fldCharType="begin"/>
    </w:r>
    <w:r w:rsidRPr="00BD09AC">
      <w:instrText xml:space="preserve"> PAGE </w:instrText>
    </w:r>
    <w:r w:rsidRPr="00BD09AC">
      <w:fldChar w:fldCharType="separate"/>
    </w:r>
    <w:r w:rsidRPr="00BD09AC">
      <w:rPr>
        <w:noProof/>
      </w:rPr>
      <w:t>2</w:t>
    </w:r>
    <w:r w:rsidRPr="00BD09AC">
      <w:fldChar w:fldCharType="end"/>
    </w:r>
    <w:r w:rsidRPr="00BD09AC">
      <w:t xml:space="preserve"> -</w:t>
    </w:r>
  </w:p>
  <w:p w14:paraId="1BCB10CB" w14:textId="3DFEC3A1" w:rsidR="00EA4725" w:rsidRPr="00BD09AC" w:rsidRDefault="00EA4725" w:rsidP="00BD09A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16866" w14:textId="77777777" w:rsidR="00BD09AC" w:rsidRPr="00BD09AC" w:rsidRDefault="00BD09AC" w:rsidP="00BD09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09AC">
      <w:t>G/SPS/N/VNM/132</w:t>
    </w:r>
  </w:p>
  <w:p w14:paraId="279298DB" w14:textId="77777777" w:rsidR="00BD09AC" w:rsidRPr="00BD09AC" w:rsidRDefault="00BD09AC" w:rsidP="00BD09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D3351A" w14:textId="5BCECCC5" w:rsidR="00BD09AC" w:rsidRPr="00BD09AC" w:rsidRDefault="00BD09AC" w:rsidP="00BD09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09AC">
      <w:t xml:space="preserve">- </w:t>
    </w:r>
    <w:r w:rsidRPr="00BD09AC">
      <w:fldChar w:fldCharType="begin"/>
    </w:r>
    <w:r w:rsidRPr="00BD09AC">
      <w:instrText xml:space="preserve"> PAGE </w:instrText>
    </w:r>
    <w:r w:rsidRPr="00BD09AC">
      <w:fldChar w:fldCharType="separate"/>
    </w:r>
    <w:r w:rsidRPr="00BD09AC">
      <w:rPr>
        <w:noProof/>
      </w:rPr>
      <w:t>2</w:t>
    </w:r>
    <w:r w:rsidRPr="00BD09AC">
      <w:fldChar w:fldCharType="end"/>
    </w:r>
    <w:r w:rsidRPr="00BD09AC">
      <w:t xml:space="preserve"> -</w:t>
    </w:r>
  </w:p>
  <w:p w14:paraId="1116337A" w14:textId="604D5C1A" w:rsidR="00EA4725" w:rsidRPr="00BD09AC" w:rsidRDefault="00EA4725" w:rsidP="00BD09A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42FD" w14:paraId="7927C42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2ED8C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3F5835" w14:textId="1ED4CE3F" w:rsidR="00ED54E0" w:rsidRPr="00EA4725" w:rsidRDefault="00BD09A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A42FD" w14:paraId="5F532DE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9C7F95" w14:textId="77777777" w:rsidR="00ED54E0" w:rsidRPr="00EA4725" w:rsidRDefault="00BB03FB" w:rsidP="00422B6F">
          <w:pPr>
            <w:jc w:val="left"/>
          </w:pPr>
          <w:r>
            <w:rPr>
              <w:lang w:eastAsia="en-GB"/>
            </w:rPr>
            <w:pict w14:anchorId="5AA2FB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D73D2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A42FD" w14:paraId="0E430B4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15047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E4CCBD" w14:textId="77777777" w:rsidR="00BD09AC" w:rsidRDefault="00BD09A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G/SPS/N/VNM/132</w:t>
          </w:r>
        </w:p>
        <w:bookmarkEnd w:id="88"/>
        <w:p w14:paraId="05D317C1" w14:textId="149AF63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A42FD" w14:paraId="6F30F5C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1547B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6C060C" w14:textId="77777777" w:rsidR="00ED54E0" w:rsidRPr="00EA4725" w:rsidRDefault="000B27A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21 September 2021</w:t>
          </w:r>
          <w:bookmarkStart w:id="90" w:name="bmkDate"/>
          <w:bookmarkEnd w:id="89"/>
          <w:bookmarkEnd w:id="90"/>
        </w:p>
      </w:tc>
    </w:tr>
    <w:tr w:rsidR="002A42FD" w14:paraId="25C7DD3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514056" w14:textId="1EEFF49D" w:rsidR="00ED54E0" w:rsidRPr="00EA4725" w:rsidRDefault="000B27A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E019E">
            <w:rPr>
              <w:color w:val="FF0000"/>
              <w:szCs w:val="16"/>
            </w:rPr>
            <w:t>21-</w:t>
          </w:r>
          <w:r w:rsidR="00BB03FB">
            <w:rPr>
              <w:color w:val="FF0000"/>
              <w:szCs w:val="16"/>
            </w:rPr>
            <w:t>7019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1DFEE0" w14:textId="77777777" w:rsidR="00ED54E0" w:rsidRPr="00EA4725" w:rsidRDefault="000B27A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A42FD" w14:paraId="266464A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7DB0E2" w14:textId="7A11346E" w:rsidR="00ED54E0" w:rsidRPr="00EA4725" w:rsidRDefault="00BD09A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F7D99F" w14:textId="40E6B867" w:rsidR="00ED54E0" w:rsidRPr="00441372" w:rsidRDefault="00BD09A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475535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3AC3F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54CC5E" w:tentative="1">
      <w:start w:val="1"/>
      <w:numFmt w:val="lowerLetter"/>
      <w:lvlText w:val="%2."/>
      <w:lvlJc w:val="left"/>
      <w:pPr>
        <w:ind w:left="1080" w:hanging="360"/>
      </w:pPr>
    </w:lvl>
    <w:lvl w:ilvl="2" w:tplc="E6DC0AFC" w:tentative="1">
      <w:start w:val="1"/>
      <w:numFmt w:val="lowerRoman"/>
      <w:lvlText w:val="%3."/>
      <w:lvlJc w:val="right"/>
      <w:pPr>
        <w:ind w:left="1800" w:hanging="180"/>
      </w:pPr>
    </w:lvl>
    <w:lvl w:ilvl="3" w:tplc="E6F00AAC" w:tentative="1">
      <w:start w:val="1"/>
      <w:numFmt w:val="decimal"/>
      <w:lvlText w:val="%4."/>
      <w:lvlJc w:val="left"/>
      <w:pPr>
        <w:ind w:left="2520" w:hanging="360"/>
      </w:pPr>
    </w:lvl>
    <w:lvl w:ilvl="4" w:tplc="D13A4806" w:tentative="1">
      <w:start w:val="1"/>
      <w:numFmt w:val="lowerLetter"/>
      <w:lvlText w:val="%5."/>
      <w:lvlJc w:val="left"/>
      <w:pPr>
        <w:ind w:left="3240" w:hanging="360"/>
      </w:pPr>
    </w:lvl>
    <w:lvl w:ilvl="5" w:tplc="990C0E18" w:tentative="1">
      <w:start w:val="1"/>
      <w:numFmt w:val="lowerRoman"/>
      <w:lvlText w:val="%6."/>
      <w:lvlJc w:val="right"/>
      <w:pPr>
        <w:ind w:left="3960" w:hanging="180"/>
      </w:pPr>
    </w:lvl>
    <w:lvl w:ilvl="6" w:tplc="164CC87E" w:tentative="1">
      <w:start w:val="1"/>
      <w:numFmt w:val="decimal"/>
      <w:lvlText w:val="%7."/>
      <w:lvlJc w:val="left"/>
      <w:pPr>
        <w:ind w:left="4680" w:hanging="360"/>
      </w:pPr>
    </w:lvl>
    <w:lvl w:ilvl="7" w:tplc="229E5C52" w:tentative="1">
      <w:start w:val="1"/>
      <w:numFmt w:val="lowerLetter"/>
      <w:lvlText w:val="%8."/>
      <w:lvlJc w:val="left"/>
      <w:pPr>
        <w:ind w:left="5400" w:hanging="360"/>
      </w:pPr>
    </w:lvl>
    <w:lvl w:ilvl="8" w:tplc="50BE18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9D3911"/>
    <w:multiLevelType w:val="hybridMultilevel"/>
    <w:tmpl w:val="23D2BA1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27A4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734F"/>
    <w:rsid w:val="002A42FD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03FB"/>
    <w:rsid w:val="00BB1F84"/>
    <w:rsid w:val="00BC035A"/>
    <w:rsid w:val="00BD09AC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267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006E"/>
    <w:rsid w:val="00E46FD5"/>
    <w:rsid w:val="00E544BB"/>
    <w:rsid w:val="00E56545"/>
    <w:rsid w:val="00E57C16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019E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C0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30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VNM/21_5959_01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VNM/21_5959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vietnam.gov.vn/en/notification-of-viet-na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psvietnam.gov.v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SPS/VNM/21_5959_02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594</Words>
  <Characters>3648</Characters>
  <Application>Microsoft Office Word</Application>
  <DocSecurity>0</DocSecurity>
  <Lines>96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2021-09-21T12:06:00Z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e6e63860-5e63-4353-9ad9-c945b280a29e</vt:lpwstr>
  </property>
  <property fmtid="{D5CDD505-2E9C-101B-9397-08002B2CF9AE}" pid="3" name="Symbol1">
    <vt:lpwstr>G/SPS/N/VNM/132</vt:lpwstr>
  </property>
  <property fmtid="{D5CDD505-2E9C-101B-9397-08002B2CF9AE}" pid="4" name="WTOCLASSIFICATION">
    <vt:lpwstr>WTO OFFICIAL</vt:lpwstr>
  </property>
</Properties>
</file>