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3EB" w14:textId="77777777" w:rsidR="00EA4725" w:rsidRPr="00441372" w:rsidRDefault="008C48FF" w:rsidP="008C48FF">
      <w:pPr>
        <w:pStyle w:val="Title"/>
        <w:tabs>
          <w:tab w:val="left" w:pos="7230"/>
        </w:tabs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05E4" w14:paraId="08F413C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DB3385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54469D" w14:textId="77777777" w:rsidR="00EA4725" w:rsidRPr="00441372" w:rsidRDefault="008C48F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1F25D1F3" w14:textId="77777777" w:rsidR="00EA4725" w:rsidRPr="00441372" w:rsidRDefault="008C48F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C05E4" w14:paraId="2030D1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65045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21E4B" w14:textId="77777777" w:rsidR="00EA4725" w:rsidRPr="00441372" w:rsidRDefault="008C48F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BC05E4" w14:paraId="6863F7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9B18C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D0275" w14:textId="4BE34D0D" w:rsidR="00EA4725" w:rsidRPr="00441372" w:rsidRDefault="008C48F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Tropical and subtropical, medium to large fruit, edible peel, subgroup</w:t>
            </w:r>
            <w:r>
              <w:t> </w:t>
            </w:r>
            <w:r w:rsidRPr="0065690F">
              <w:t>23B; Tropical and subtropical, medium to large fruit, smooth, inedible peel, subgroup 24B; Tropical and subtropical, small fruit, inedible peel, subgroup 24A; Grass, forage; Grass, hay</w:t>
            </w:r>
            <w:bookmarkEnd w:id="7"/>
          </w:p>
        </w:tc>
      </w:tr>
      <w:tr w:rsidR="00BC05E4" w14:paraId="0EEED0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FAD02" w14:textId="77777777" w:rsidR="00EA4725" w:rsidRPr="00441372" w:rsidRDefault="008C48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D178C" w14:textId="77777777" w:rsidR="00EA4725" w:rsidRPr="00441372" w:rsidRDefault="008C48F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BD05F7" w14:textId="77777777" w:rsidR="00EA4725" w:rsidRPr="00441372" w:rsidRDefault="008C48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89A9FBC" w14:textId="77777777" w:rsidR="00EA4725" w:rsidRPr="00441372" w:rsidRDefault="008C48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C05E4" w14:paraId="7F8E51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96852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41750" w14:textId="77777777" w:rsidR="00EA4725" w:rsidRPr="00441372" w:rsidRDefault="008C48F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Glufosinate;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66EF25E9" w14:textId="77777777" w:rsidR="00EA4725" w:rsidRPr="00441372" w:rsidRDefault="008C48FF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"https://www.govinfo.gov/content/pkg/FR-2023-06-20/html/2023-12926.htm"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https://www.govinfo.gov/content/pkg/FR-2023-06-20/html/2023-12926.htm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C05E4" w14:paraId="1A8C42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117BE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88CBF" w14:textId="77777777" w:rsidR="00EA4725" w:rsidRPr="00441372" w:rsidRDefault="008C48F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tolerances for residues of glufosinate in or on tropical and subtropical, medium to large fruit, edible peel, subgroup 23B; tropical and subtropical, medium to large fruit, smooth, inedible peel, subgroup 24B; and tropical and subtropical, small fruit, inedible peel, subgroup 24A. The regulation also establishes tolerances with regional registrations in or on grass, forage and grass, hay.</w:t>
            </w:r>
            <w:bookmarkEnd w:id="23"/>
          </w:p>
        </w:tc>
      </w:tr>
      <w:tr w:rsidR="00BC05E4" w14:paraId="2B4A52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164B9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1CF4C" w14:textId="77777777" w:rsidR="00EA4725" w:rsidRPr="00441372" w:rsidRDefault="008C48F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C05E4" w14:paraId="18137A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9B1F4" w14:textId="77777777" w:rsidR="00EA4725" w:rsidRPr="00441372" w:rsidRDefault="008C48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CCE90" w14:textId="77777777" w:rsidR="00EA4725" w:rsidRPr="00441372" w:rsidRDefault="008C48F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E3D1386" w14:textId="77777777" w:rsidR="00EA4725" w:rsidRPr="00441372" w:rsidRDefault="008C48F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>
              <w:fldChar w:fldCharType="begin"/>
            </w:r>
            <w:r>
              <w:instrText xml:space="preserve"> HYPERLINK "https://www.fao.org/fao-who-codexalimentarius/codex-texts/dbs/pestres/pesticide-detail/en/?p_id=175" \t "_blank"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https://www.fao.org/fao-who-codexalimentarius/codex-texts/dbs/pestres/pesticide-detail/en/?p_id=175</w:t>
            </w:r>
            <w:r>
              <w:rPr>
                <w:color w:val="0000FF"/>
                <w:u w:val="single"/>
              </w:rPr>
              <w:fldChar w:fldCharType="end"/>
            </w:r>
            <w:bookmarkEnd w:id="39"/>
          </w:p>
          <w:p w14:paraId="7822D1C5" w14:textId="77777777" w:rsidR="00EA4725" w:rsidRPr="00441372" w:rsidRDefault="008C48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D66774" w14:textId="77777777" w:rsidR="00EA4725" w:rsidRPr="00441372" w:rsidRDefault="008C48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E4BB4C4" w14:textId="77777777" w:rsidR="00EA4725" w:rsidRPr="00441372" w:rsidRDefault="008C48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962A522" w14:textId="77777777" w:rsidR="00EA4725" w:rsidRPr="00441372" w:rsidRDefault="008C48F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865F2B3" w14:textId="77777777" w:rsidR="00EA4725" w:rsidRPr="00441372" w:rsidRDefault="008C48F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A1CA5DA" w14:textId="77777777" w:rsidR="00EA4725" w:rsidRPr="00441372" w:rsidRDefault="008C48F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EPA harmonizes with Codex where possible, but for some of the </w:t>
            </w:r>
            <w:r w:rsidRPr="0065690F">
              <w:lastRenderedPageBreak/>
              <w:t>MRLs (tolerance) in question, the data provided to EPA support a different MRL than Codex. Please refer to the Federal Register Notice for full information regarding which MRLs are harmonized and which are not.</w:t>
            </w:r>
            <w:bookmarkEnd w:id="54"/>
          </w:p>
        </w:tc>
      </w:tr>
      <w:tr w:rsidR="00BC05E4" w14:paraId="4166ED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DA150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2467D" w14:textId="77777777" w:rsidR="00EA4725" w:rsidRPr="00441372" w:rsidRDefault="008C48FF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"https://www.govinfo.gov/content/pkg/FR-2022-10-24/html/2022-22979.htm" \t "_blank"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https://www.govinfo.gov/content/pkg/FR-2022-10-24/html/2022-22979.htm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AC70DBC" w14:textId="32330FA3" w:rsidR="009E45A4" w:rsidRPr="0065690F" w:rsidRDefault="008C48FF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C05E4" w14:paraId="42022E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E42F8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BE7FB" w14:textId="77777777" w:rsidR="00EA4725" w:rsidRPr="00441372" w:rsidRDefault="008C48F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20 June 2023</w:t>
            </w:r>
            <w:bookmarkEnd w:id="59"/>
          </w:p>
          <w:p w14:paraId="739F5163" w14:textId="77777777" w:rsidR="00EA4725" w:rsidRPr="00441372" w:rsidRDefault="008C48F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20 June 2023</w:t>
            </w:r>
            <w:bookmarkEnd w:id="61"/>
          </w:p>
        </w:tc>
      </w:tr>
      <w:tr w:rsidR="00BC05E4" w14:paraId="514C17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11DDB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348B4" w14:textId="77777777" w:rsidR="00EA4725" w:rsidRPr="00441372" w:rsidRDefault="008C48F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June 2023</w:t>
            </w:r>
            <w:bookmarkEnd w:id="65"/>
          </w:p>
          <w:p w14:paraId="3A28FBAE" w14:textId="77777777" w:rsidR="00EA4725" w:rsidRPr="00441372" w:rsidRDefault="008C48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C05E4" w14:paraId="6EA3D5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7D88A" w14:textId="77777777" w:rsidR="00EA4725" w:rsidRPr="00441372" w:rsidRDefault="008C48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B1CF8" w14:textId="77777777" w:rsidR="00EA4725" w:rsidRPr="00441372" w:rsidRDefault="008C48F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D83333B" w14:textId="77777777" w:rsidR="00EA4725" w:rsidRPr="00441372" w:rsidRDefault="008C48F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D512FCE" w14:textId="77777777" w:rsidR="009E45A4" w:rsidRPr="0065690F" w:rsidRDefault="008C48FF" w:rsidP="00441372">
            <w:pPr>
              <w:spacing w:after="120"/>
            </w:pPr>
            <w:r w:rsidRPr="0065690F">
              <w:t xml:space="preserve">Charles Smith, Director, Registration Division (7505T), Office of Pesticide Programs, Environmental Protection Agency, 1200 Pennsylvania Ave. NW, Washington, DC 20460- 0001; Main telephone number: +(202) 566 1030;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BC05E4" w14:paraId="5750ED6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4AAC31" w14:textId="77777777" w:rsidR="00EA4725" w:rsidRPr="00441372" w:rsidRDefault="008C48F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BC9E0E" w14:textId="77777777" w:rsidR="00EA4725" w:rsidRPr="00441372" w:rsidRDefault="008C48F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C085927" w14:textId="77777777" w:rsidR="00EA4725" w:rsidRPr="0065690F" w:rsidRDefault="00EC3393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8C48FF" w:rsidRPr="0065690F">
                <w:rPr>
                  <w:bCs/>
                  <w:color w:val="0000FF"/>
                  <w:u w:val="single"/>
                </w:rPr>
                <w:t>https://www.govinfo.gov/content/pkg/FR-2023-06-20/html/2023-12926.htm</w:t>
              </w:r>
            </w:hyperlink>
            <w:bookmarkEnd w:id="86"/>
          </w:p>
        </w:tc>
      </w:tr>
    </w:tbl>
    <w:p w14:paraId="56AF95A0" w14:textId="77777777" w:rsidR="007141CF" w:rsidRPr="00441372" w:rsidRDefault="007141CF" w:rsidP="00441372"/>
    <w:sectPr w:rsidR="007141CF" w:rsidRPr="00441372" w:rsidSect="00F910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6548" w14:textId="77777777" w:rsidR="00755AB8" w:rsidRDefault="008C48FF">
      <w:r>
        <w:separator/>
      </w:r>
    </w:p>
  </w:endnote>
  <w:endnote w:type="continuationSeparator" w:id="0">
    <w:p w14:paraId="2082552C" w14:textId="77777777" w:rsidR="00755AB8" w:rsidRDefault="008C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C4DD" w14:textId="22EE2C49" w:rsidR="00EA4725" w:rsidRPr="00F91056" w:rsidRDefault="008C48FF" w:rsidP="00F9105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C6D3" w14:textId="57033CC0" w:rsidR="00EA4725" w:rsidRPr="00F91056" w:rsidRDefault="008C48FF" w:rsidP="00F9105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1E9D" w14:textId="77777777" w:rsidR="00C863EB" w:rsidRPr="00441372" w:rsidRDefault="008C48F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BA06" w14:textId="77777777" w:rsidR="00755AB8" w:rsidRDefault="008C48FF">
      <w:r>
        <w:separator/>
      </w:r>
    </w:p>
  </w:footnote>
  <w:footnote w:type="continuationSeparator" w:id="0">
    <w:p w14:paraId="2634DC7C" w14:textId="77777777" w:rsidR="00755AB8" w:rsidRDefault="008C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C42B" w14:textId="77777777" w:rsidR="00F91056" w:rsidRPr="00F91056" w:rsidRDefault="008C48FF" w:rsidP="00F91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1056">
      <w:t>G/SPS/N/USA/3394</w:t>
    </w:r>
  </w:p>
  <w:p w14:paraId="3A85985E" w14:textId="77777777" w:rsidR="00F91056" w:rsidRPr="00F91056" w:rsidRDefault="00F91056" w:rsidP="00F91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A10E46" w14:textId="694C988F" w:rsidR="00F91056" w:rsidRPr="00F91056" w:rsidRDefault="008C48FF" w:rsidP="00F91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1056">
      <w:t xml:space="preserve">- </w:t>
    </w:r>
    <w:r w:rsidRPr="00F91056">
      <w:fldChar w:fldCharType="begin"/>
    </w:r>
    <w:r w:rsidRPr="00F91056">
      <w:instrText xml:space="preserve"> PAGE </w:instrText>
    </w:r>
    <w:r w:rsidRPr="00F91056">
      <w:fldChar w:fldCharType="separate"/>
    </w:r>
    <w:r w:rsidRPr="00F91056">
      <w:rPr>
        <w:noProof/>
      </w:rPr>
      <w:t>2</w:t>
    </w:r>
    <w:r w:rsidRPr="00F91056">
      <w:fldChar w:fldCharType="end"/>
    </w:r>
    <w:r w:rsidRPr="00F91056">
      <w:t xml:space="preserve"> -</w:t>
    </w:r>
  </w:p>
  <w:p w14:paraId="41C94A13" w14:textId="5AD28765" w:rsidR="00EA4725" w:rsidRPr="00F91056" w:rsidRDefault="00EA4725" w:rsidP="00F9105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B288" w14:textId="77777777" w:rsidR="00F91056" w:rsidRPr="00F91056" w:rsidRDefault="008C48FF" w:rsidP="00F91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1056">
      <w:t>G/SPS/N/USA/3394</w:t>
    </w:r>
  </w:p>
  <w:p w14:paraId="754107BB" w14:textId="77777777" w:rsidR="00F91056" w:rsidRPr="00F91056" w:rsidRDefault="00F91056" w:rsidP="00F91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C287F3" w14:textId="1262D98F" w:rsidR="00F91056" w:rsidRPr="00F91056" w:rsidRDefault="008C48FF" w:rsidP="00F91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1056">
      <w:t xml:space="preserve">- </w:t>
    </w:r>
    <w:r w:rsidRPr="00F91056">
      <w:fldChar w:fldCharType="begin"/>
    </w:r>
    <w:r w:rsidRPr="00F91056">
      <w:instrText xml:space="preserve"> PAGE </w:instrText>
    </w:r>
    <w:r w:rsidRPr="00F91056">
      <w:fldChar w:fldCharType="separate"/>
    </w:r>
    <w:r w:rsidRPr="00F91056">
      <w:rPr>
        <w:noProof/>
      </w:rPr>
      <w:t>2</w:t>
    </w:r>
    <w:r w:rsidRPr="00F91056">
      <w:fldChar w:fldCharType="end"/>
    </w:r>
    <w:r w:rsidRPr="00F91056">
      <w:t xml:space="preserve"> -</w:t>
    </w:r>
  </w:p>
  <w:p w14:paraId="6D4B5832" w14:textId="2625A1F2" w:rsidR="00EA4725" w:rsidRPr="00F91056" w:rsidRDefault="00EA4725" w:rsidP="00F9105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05E4" w14:paraId="25384F9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00D0D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5912EF" w14:textId="70282A91" w:rsidR="00ED54E0" w:rsidRPr="00EA4725" w:rsidRDefault="008C48F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C05E4" w14:paraId="798D8BB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512100" w14:textId="77777777" w:rsidR="00ED54E0" w:rsidRPr="00EA4725" w:rsidRDefault="00EC3393" w:rsidP="00422B6F">
          <w:pPr>
            <w:jc w:val="left"/>
          </w:pPr>
          <w:r>
            <w:rPr>
              <w:lang w:eastAsia="en-GB"/>
            </w:rPr>
            <w:pict w14:anchorId="47452D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6BE71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05E4" w14:paraId="6E55488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35B8F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62C200" w14:textId="77777777" w:rsidR="00F91056" w:rsidRDefault="008C48F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G/SPS/N/USA/3394</w:t>
          </w:r>
          <w:bookmarkEnd w:id="88"/>
        </w:p>
      </w:tc>
    </w:tr>
    <w:tr w:rsidR="00BC05E4" w14:paraId="4F6C99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C352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06918" w14:textId="7E0F5388" w:rsidR="00ED54E0" w:rsidRPr="00EA4725" w:rsidRDefault="008C48F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June 2023</w:t>
          </w:r>
        </w:p>
      </w:tc>
    </w:tr>
    <w:tr w:rsidR="00BC05E4" w14:paraId="319D5ED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4CB722" w14:textId="14BB65A7" w:rsidR="00ED54E0" w:rsidRPr="00EA4725" w:rsidRDefault="008C48F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C3393">
            <w:rPr>
              <w:color w:val="FF0000"/>
              <w:szCs w:val="16"/>
            </w:rPr>
            <w:t>4455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1A4A33" w14:textId="77777777" w:rsidR="00ED54E0" w:rsidRPr="00EA4725" w:rsidRDefault="008C48F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C05E4" w14:paraId="550D497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4D4A67" w14:textId="1FE657EB" w:rsidR="00ED54E0" w:rsidRPr="00EA4725" w:rsidRDefault="008C48F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2C56DE" w14:textId="46B48391" w:rsidR="00ED54E0" w:rsidRPr="00441372" w:rsidRDefault="008C48F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9C7D9E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283A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403AF6" w:tentative="1">
      <w:start w:val="1"/>
      <w:numFmt w:val="lowerLetter"/>
      <w:lvlText w:val="%2."/>
      <w:lvlJc w:val="left"/>
      <w:pPr>
        <w:ind w:left="1080" w:hanging="360"/>
      </w:pPr>
    </w:lvl>
    <w:lvl w:ilvl="2" w:tplc="7166B4BA" w:tentative="1">
      <w:start w:val="1"/>
      <w:numFmt w:val="lowerRoman"/>
      <w:lvlText w:val="%3."/>
      <w:lvlJc w:val="right"/>
      <w:pPr>
        <w:ind w:left="1800" w:hanging="180"/>
      </w:pPr>
    </w:lvl>
    <w:lvl w:ilvl="3" w:tplc="BCEC4036" w:tentative="1">
      <w:start w:val="1"/>
      <w:numFmt w:val="decimal"/>
      <w:lvlText w:val="%4."/>
      <w:lvlJc w:val="left"/>
      <w:pPr>
        <w:ind w:left="2520" w:hanging="360"/>
      </w:pPr>
    </w:lvl>
    <w:lvl w:ilvl="4" w:tplc="D6C25A50" w:tentative="1">
      <w:start w:val="1"/>
      <w:numFmt w:val="lowerLetter"/>
      <w:lvlText w:val="%5."/>
      <w:lvlJc w:val="left"/>
      <w:pPr>
        <w:ind w:left="3240" w:hanging="360"/>
      </w:pPr>
    </w:lvl>
    <w:lvl w:ilvl="5" w:tplc="33B86CF4" w:tentative="1">
      <w:start w:val="1"/>
      <w:numFmt w:val="lowerRoman"/>
      <w:lvlText w:val="%6."/>
      <w:lvlJc w:val="right"/>
      <w:pPr>
        <w:ind w:left="3960" w:hanging="180"/>
      </w:pPr>
    </w:lvl>
    <w:lvl w:ilvl="6" w:tplc="68920B5E" w:tentative="1">
      <w:start w:val="1"/>
      <w:numFmt w:val="decimal"/>
      <w:lvlText w:val="%7."/>
      <w:lvlJc w:val="left"/>
      <w:pPr>
        <w:ind w:left="4680" w:hanging="360"/>
      </w:pPr>
    </w:lvl>
    <w:lvl w:ilvl="7" w:tplc="97947198" w:tentative="1">
      <w:start w:val="1"/>
      <w:numFmt w:val="lowerLetter"/>
      <w:lvlText w:val="%8."/>
      <w:lvlJc w:val="left"/>
      <w:pPr>
        <w:ind w:left="5400" w:hanging="360"/>
      </w:pPr>
    </w:lvl>
    <w:lvl w:ilvl="8" w:tplc="6A049A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040870">
    <w:abstractNumId w:val="9"/>
  </w:num>
  <w:num w:numId="2" w16cid:durableId="2060350384">
    <w:abstractNumId w:val="7"/>
  </w:num>
  <w:num w:numId="3" w16cid:durableId="1485390926">
    <w:abstractNumId w:val="6"/>
  </w:num>
  <w:num w:numId="4" w16cid:durableId="400954552">
    <w:abstractNumId w:val="5"/>
  </w:num>
  <w:num w:numId="5" w16cid:durableId="945967949">
    <w:abstractNumId w:val="4"/>
  </w:num>
  <w:num w:numId="6" w16cid:durableId="635990793">
    <w:abstractNumId w:val="12"/>
  </w:num>
  <w:num w:numId="7" w16cid:durableId="576983638">
    <w:abstractNumId w:val="11"/>
  </w:num>
  <w:num w:numId="8" w16cid:durableId="406466203">
    <w:abstractNumId w:val="10"/>
  </w:num>
  <w:num w:numId="9" w16cid:durableId="486047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072005">
    <w:abstractNumId w:val="13"/>
  </w:num>
  <w:num w:numId="11" w16cid:durableId="1860922638">
    <w:abstractNumId w:val="8"/>
  </w:num>
  <w:num w:numId="12" w16cid:durableId="1005936539">
    <w:abstractNumId w:val="3"/>
  </w:num>
  <w:num w:numId="13" w16cid:durableId="1545750340">
    <w:abstractNumId w:val="2"/>
  </w:num>
  <w:num w:numId="14" w16cid:durableId="1486971588">
    <w:abstractNumId w:val="1"/>
  </w:num>
  <w:num w:numId="15" w16cid:durableId="12770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5AB8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48FF"/>
    <w:rsid w:val="008E372C"/>
    <w:rsid w:val="00903AB0"/>
    <w:rsid w:val="009A2161"/>
    <w:rsid w:val="009A6F54"/>
    <w:rsid w:val="009E45A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05E4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3393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105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E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6-20/html/2023-12926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afd1443d-a203-4129-b30b-c165de8fb5b7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CFF840A-432A-41C8-A629-06FA938AD88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579</Words>
  <Characters>3599</Characters>
  <Application>Microsoft Office Word</Application>
  <DocSecurity>0</DocSecurity>
  <Lines>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G/SPS/N/USA/3394</vt:lpwstr>
  </property>
  <property fmtid="{D5CDD505-2E9C-101B-9397-08002B2CF9AE}" pid="3" name="TitusGUID">
    <vt:lpwstr>afd1443d-a203-4129-b30b-c165de8fb5b7</vt:lpwstr>
  </property>
  <property fmtid="{D5CDD505-2E9C-101B-9397-08002B2CF9AE}" pid="4" name="WTOCLASSIFICATION">
    <vt:lpwstr>WTO OFFICIAL</vt:lpwstr>
  </property>
</Properties>
</file>