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CA40" w14:textId="77777777" w:rsidR="00AD0FDA" w:rsidRPr="00934B4C" w:rsidRDefault="006B347D" w:rsidP="00934B4C">
      <w:pPr>
        <w:pStyle w:val="Title"/>
        <w:rPr>
          <w:caps w:val="0"/>
          <w:kern w:val="0"/>
        </w:rPr>
      </w:pPr>
      <w:r w:rsidRPr="00934B4C">
        <w:rPr>
          <w:caps w:val="0"/>
          <w:kern w:val="0"/>
        </w:rPr>
        <w:t>NOTIFICATION</w:t>
      </w:r>
    </w:p>
    <w:p w14:paraId="5A20D8B5" w14:textId="77777777" w:rsidR="00AD0FDA" w:rsidRPr="00934B4C" w:rsidRDefault="006B347D" w:rsidP="00934B4C">
      <w:pPr>
        <w:pStyle w:val="Title3"/>
      </w:pPr>
      <w:r w:rsidRPr="00934B4C">
        <w:t>Addendum</w:t>
      </w:r>
    </w:p>
    <w:p w14:paraId="3926817A" w14:textId="77777777" w:rsidR="007141CF" w:rsidRPr="00934B4C" w:rsidRDefault="006B347D"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States of America</w:t>
      </w:r>
      <w:bookmarkEnd w:id="3"/>
      <w:r w:rsidRPr="00934B4C">
        <w:t>.</w:t>
      </w:r>
    </w:p>
    <w:p w14:paraId="15420A7A" w14:textId="77777777" w:rsidR="00AD0FDA" w:rsidRPr="00934B4C" w:rsidRDefault="00AD0FDA" w:rsidP="00934B4C"/>
    <w:p w14:paraId="2198A60A" w14:textId="77777777" w:rsidR="00AD0FDA" w:rsidRPr="00934B4C" w:rsidRDefault="006B347D" w:rsidP="00934B4C">
      <w:pPr>
        <w:jc w:val="center"/>
        <w:rPr>
          <w:b/>
        </w:rPr>
      </w:pPr>
      <w:r w:rsidRPr="00934B4C">
        <w:rPr>
          <w:b/>
        </w:rPr>
        <w:t>_______________</w:t>
      </w:r>
    </w:p>
    <w:p w14:paraId="78269E8D" w14:textId="77777777" w:rsidR="00AD0FDA" w:rsidRPr="00934B4C" w:rsidRDefault="00AD0FDA" w:rsidP="00934B4C"/>
    <w:p w14:paraId="7C9D8E0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55631" w14:paraId="0E09A0C8" w14:textId="77777777" w:rsidTr="00D0271D">
        <w:tc>
          <w:tcPr>
            <w:tcW w:w="9242" w:type="dxa"/>
            <w:shd w:val="clear" w:color="auto" w:fill="auto"/>
          </w:tcPr>
          <w:p w14:paraId="435E26F7" w14:textId="77777777" w:rsidR="00AD0FDA" w:rsidRPr="00934B4C" w:rsidRDefault="006B347D" w:rsidP="00934B4C">
            <w:pPr>
              <w:spacing w:after="240"/>
              <w:rPr>
                <w:u w:val="single"/>
              </w:rPr>
            </w:pPr>
            <w:bookmarkStart w:id="4" w:name="spsTitle"/>
            <w:r w:rsidRPr="00934B4C">
              <w:rPr>
                <w:u w:val="single"/>
              </w:rPr>
              <w:t>Food Additives: Food Contact Substance Notification That Is No Longer Effective; Final Rule</w:t>
            </w:r>
            <w:bookmarkEnd w:id="4"/>
          </w:p>
        </w:tc>
      </w:tr>
      <w:tr w:rsidR="00A55631" w14:paraId="6C0560A4" w14:textId="77777777" w:rsidTr="00D0271D">
        <w:tc>
          <w:tcPr>
            <w:tcW w:w="9242" w:type="dxa"/>
            <w:shd w:val="clear" w:color="auto" w:fill="auto"/>
          </w:tcPr>
          <w:p w14:paraId="2269E456" w14:textId="77777777" w:rsidR="00AD0FDA" w:rsidRPr="00934B4C" w:rsidRDefault="006B347D" w:rsidP="0083068B">
            <w:pPr>
              <w:spacing w:after="120"/>
              <w:rPr>
                <w:u w:val="single"/>
              </w:rPr>
            </w:pPr>
            <w:bookmarkStart w:id="5" w:name="spsMeasure"/>
            <w:r>
              <w:t>The Food and Drug Administration (FDA or we) is amending its regulations relating to the procedures for determining that a premarket notification for a food contact substance (FCN) is no longer effective. The final rule provides additional reasons that could form the basis for FDA to determine that an FCN is no longer effective. The final rule also ensures that manufacturers or suppliers have the opportunity to provide input before we determine that an FCN is no longer effective. We are making these changes to allow FDA to respond better to new information on the safety and use of food contact substances (FCSs), as well as manufacturers' business decisions, and also improve the efficiency of the premarket notification program.</w:t>
            </w:r>
          </w:p>
          <w:p w14:paraId="53697C40" w14:textId="77777777" w:rsidR="00765725" w:rsidRDefault="006B347D" w:rsidP="0083068B">
            <w:pPr>
              <w:spacing w:after="120"/>
            </w:pPr>
            <w:r>
              <w:t>This rule is effective 21 May 2024.</w:t>
            </w:r>
          </w:p>
          <w:bookmarkStart w:id="6" w:name="spsMeasureLinks"/>
          <w:bookmarkEnd w:id="5"/>
          <w:p w14:paraId="10D08842" w14:textId="77777777" w:rsidR="00765725" w:rsidRDefault="006B347D" w:rsidP="0083068B">
            <w:r>
              <w:fldChar w:fldCharType="begin"/>
            </w:r>
            <w:r>
              <w:instrText>HYPERLINK "https://www.govinfo.gov/content/pkg/FR-2024-03-22/pdf/2024-05802.pdf" \t "_blank"</w:instrText>
            </w:r>
            <w:r>
              <w:fldChar w:fldCharType="separate"/>
            </w:r>
            <w:r>
              <w:rPr>
                <w:color w:val="0000FF"/>
                <w:u w:val="single"/>
              </w:rPr>
              <w:t>https://www.govinfo.gov/content/pkg/FR-2024-03-22/pdf/2024-05802.pdf</w:t>
            </w:r>
            <w:r>
              <w:rPr>
                <w:color w:val="0000FF"/>
                <w:u w:val="single"/>
              </w:rPr>
              <w:fldChar w:fldCharType="end"/>
            </w:r>
          </w:p>
          <w:p w14:paraId="2B07F9C2" w14:textId="77777777" w:rsidR="00765725" w:rsidRDefault="00D73C89" w:rsidP="00934B4C">
            <w:pPr>
              <w:spacing w:after="240"/>
            </w:pPr>
            <w:hyperlink r:id="rId8" w:tgtFrame="_blank" w:history="1">
              <w:r w:rsidR="006B347D">
                <w:rPr>
                  <w:color w:val="0000FF"/>
                  <w:u w:val="single"/>
                </w:rPr>
                <w:t>https://members.wto.org/crnattachments/2024/SPS/USA/24_02270_00_e.pdf</w:t>
              </w:r>
            </w:hyperlink>
            <w:bookmarkEnd w:id="6"/>
          </w:p>
        </w:tc>
      </w:tr>
      <w:tr w:rsidR="00A55631" w14:paraId="6EDC0987" w14:textId="77777777" w:rsidTr="00D0271D">
        <w:tc>
          <w:tcPr>
            <w:tcW w:w="9242" w:type="dxa"/>
            <w:shd w:val="clear" w:color="auto" w:fill="auto"/>
          </w:tcPr>
          <w:p w14:paraId="25595343" w14:textId="77777777" w:rsidR="00AD0FDA" w:rsidRPr="00934B4C" w:rsidRDefault="006B347D" w:rsidP="00934B4C">
            <w:pPr>
              <w:spacing w:after="240"/>
              <w:rPr>
                <w:b/>
              </w:rPr>
            </w:pPr>
            <w:r w:rsidRPr="00934B4C">
              <w:rPr>
                <w:b/>
              </w:rPr>
              <w:t>This addendum concerns a:</w:t>
            </w:r>
          </w:p>
        </w:tc>
      </w:tr>
      <w:tr w:rsidR="00A55631" w14:paraId="181F3066" w14:textId="77777777" w:rsidTr="00D0271D">
        <w:tc>
          <w:tcPr>
            <w:tcW w:w="9242" w:type="dxa"/>
            <w:shd w:val="clear" w:color="auto" w:fill="auto"/>
          </w:tcPr>
          <w:p w14:paraId="0A66783B" w14:textId="77777777" w:rsidR="00AD0FDA" w:rsidRPr="00934B4C" w:rsidRDefault="006B347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55631" w14:paraId="65666F22" w14:textId="77777777" w:rsidTr="00D0271D">
        <w:tc>
          <w:tcPr>
            <w:tcW w:w="9242" w:type="dxa"/>
            <w:shd w:val="clear" w:color="auto" w:fill="auto"/>
          </w:tcPr>
          <w:p w14:paraId="7F907F09" w14:textId="77777777" w:rsidR="00AD0FDA" w:rsidRPr="00934B4C" w:rsidRDefault="006B347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55631" w14:paraId="2B85DC36" w14:textId="77777777" w:rsidTr="00D0271D">
        <w:tc>
          <w:tcPr>
            <w:tcW w:w="9242" w:type="dxa"/>
            <w:shd w:val="clear" w:color="auto" w:fill="auto"/>
          </w:tcPr>
          <w:p w14:paraId="25C256BA" w14:textId="77777777" w:rsidR="00AD0FDA" w:rsidRPr="00934B4C" w:rsidRDefault="006B347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55631" w14:paraId="302B2D01" w14:textId="77777777" w:rsidTr="00D0271D">
        <w:tc>
          <w:tcPr>
            <w:tcW w:w="9242" w:type="dxa"/>
            <w:shd w:val="clear" w:color="auto" w:fill="auto"/>
          </w:tcPr>
          <w:p w14:paraId="495DD7C3" w14:textId="77777777" w:rsidR="00AD0FDA" w:rsidRPr="00934B4C" w:rsidRDefault="006B347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55631" w14:paraId="22CD277A" w14:textId="77777777" w:rsidTr="00D0271D">
        <w:tc>
          <w:tcPr>
            <w:tcW w:w="9242" w:type="dxa"/>
            <w:shd w:val="clear" w:color="auto" w:fill="auto"/>
          </w:tcPr>
          <w:p w14:paraId="036A5F0D" w14:textId="77777777" w:rsidR="00AD0FDA" w:rsidRPr="00934B4C" w:rsidRDefault="006B347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55631" w14:paraId="740E096E" w14:textId="77777777" w:rsidTr="00D0271D">
        <w:tc>
          <w:tcPr>
            <w:tcW w:w="9242" w:type="dxa"/>
            <w:shd w:val="clear" w:color="auto" w:fill="auto"/>
          </w:tcPr>
          <w:p w14:paraId="33703E2D" w14:textId="77777777" w:rsidR="00AD0FDA" w:rsidRPr="00934B4C" w:rsidRDefault="006B347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55631" w14:paraId="04D31CED" w14:textId="77777777" w:rsidTr="00D0271D">
        <w:tc>
          <w:tcPr>
            <w:tcW w:w="9242" w:type="dxa"/>
            <w:shd w:val="clear" w:color="auto" w:fill="auto"/>
          </w:tcPr>
          <w:p w14:paraId="598CACEE" w14:textId="77777777" w:rsidR="00AD0FDA" w:rsidRPr="00934B4C" w:rsidRDefault="006B347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55631" w14:paraId="2E3DA491" w14:textId="77777777" w:rsidTr="00D0271D">
        <w:tc>
          <w:tcPr>
            <w:tcW w:w="9242" w:type="dxa"/>
            <w:shd w:val="clear" w:color="auto" w:fill="auto"/>
          </w:tcPr>
          <w:p w14:paraId="32096A3E" w14:textId="77777777" w:rsidR="00AD0FDA" w:rsidRPr="00934B4C" w:rsidRDefault="006B347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55631" w14:paraId="41D7E785" w14:textId="77777777" w:rsidTr="00D0271D">
        <w:tc>
          <w:tcPr>
            <w:tcW w:w="9242" w:type="dxa"/>
            <w:shd w:val="clear" w:color="auto" w:fill="auto"/>
          </w:tcPr>
          <w:p w14:paraId="0DDF1290" w14:textId="77777777" w:rsidR="00AD0FDA" w:rsidRPr="00934B4C" w:rsidRDefault="006B347D"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55631" w14:paraId="593AFF59" w14:textId="77777777" w:rsidTr="00D0271D">
        <w:tc>
          <w:tcPr>
            <w:tcW w:w="9242" w:type="dxa"/>
            <w:shd w:val="clear" w:color="auto" w:fill="auto"/>
          </w:tcPr>
          <w:p w14:paraId="12D99E8E" w14:textId="77777777" w:rsidR="00AD0FDA" w:rsidRPr="00934B4C" w:rsidRDefault="006B347D" w:rsidP="0083068B">
            <w:pPr>
              <w:spacing w:after="120"/>
            </w:pPr>
            <w:bookmarkStart w:id="19" w:name="spsCommentAddress"/>
            <w:r w:rsidRPr="00934B4C">
              <w:t xml:space="preserve">For access to the docket to read background documents or comments received, go to </w:t>
            </w:r>
            <w:hyperlink r:id="rId9" w:history="1">
              <w:r w:rsidRPr="00913E6F">
                <w:rPr>
                  <w:rStyle w:val="Hyperlink"/>
                </w:rPr>
                <w:t>https://www.regulations.gov</w:t>
              </w:r>
            </w:hyperlink>
            <w:r w:rsidRPr="00934B4C">
              <w:t xml:space="preserve"> and insert the docket number found in brackets in the heading of this </w:t>
            </w:r>
            <w:r w:rsidRPr="00934B4C">
              <w:lastRenderedPageBreak/>
              <w:t>final rule into the "Search" box and follow the prompts, and/or go to the Dockets Management Staff, 5630 Fishers Lane, Rm. 1061, Rockville, MD 20852, +(240) 402 7500.</w:t>
            </w:r>
          </w:p>
          <w:p w14:paraId="41A45AC5" w14:textId="77777777" w:rsidR="00AD0FDA" w:rsidRPr="00934B4C" w:rsidRDefault="006B347D" w:rsidP="00934B4C">
            <w:pPr>
              <w:spacing w:after="240"/>
            </w:pPr>
            <w:r w:rsidRPr="00934B4C">
              <w:t>For further information contact: Sharon Koh-Fallet, Center for Food Safety and Applied Nutrition (HFS–275), Food and Drug Administration, 5001 Campus Dr., College Park, MD 20740, +(301) 796 7732; or Carrol Bascus, Center for Food Safety and Applied Nutrition (HFS–024), Food and Drug Administration, 5001 Campus Dr., College Park, MD 20740, +(240) 402 2378.</w:t>
            </w:r>
            <w:bookmarkEnd w:id="19"/>
          </w:p>
        </w:tc>
      </w:tr>
      <w:tr w:rsidR="00A55631" w14:paraId="355D4FE2" w14:textId="77777777" w:rsidTr="00D0271D">
        <w:tc>
          <w:tcPr>
            <w:tcW w:w="9242" w:type="dxa"/>
            <w:shd w:val="clear" w:color="auto" w:fill="auto"/>
          </w:tcPr>
          <w:p w14:paraId="4762D39F" w14:textId="77777777" w:rsidR="00AD0FDA" w:rsidRPr="00934B4C" w:rsidRDefault="006B347D"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A55631" w14:paraId="21239CAE" w14:textId="77777777" w:rsidTr="00D0271D">
        <w:tc>
          <w:tcPr>
            <w:tcW w:w="9242" w:type="dxa"/>
            <w:shd w:val="clear" w:color="auto" w:fill="auto"/>
          </w:tcPr>
          <w:p w14:paraId="57CE51C3" w14:textId="77777777" w:rsidR="00AD0FDA" w:rsidRPr="00934B4C" w:rsidRDefault="006B347D" w:rsidP="00934B4C">
            <w:bookmarkStart w:id="22" w:name="spsTextSupplierAddress"/>
            <w:r w:rsidRPr="00934B4C">
              <w:t xml:space="preserve">Text can be found in the Federal Register, Vol. 89, No. 57, Page 20306 or on the internet at: </w:t>
            </w:r>
            <w:hyperlink r:id="rId10" w:history="1">
              <w:r w:rsidRPr="00934B4C">
                <w:rPr>
                  <w:color w:val="0000FF"/>
                  <w:u w:val="single"/>
                </w:rPr>
                <w:t>https://www.govinfo.gov/content/pkg/FR-2024-03-22/pdf/2024-05802.pdf</w:t>
              </w:r>
            </w:hyperlink>
            <w:r w:rsidRPr="00934B4C">
              <w:t>.</w:t>
            </w:r>
            <w:bookmarkEnd w:id="22"/>
          </w:p>
        </w:tc>
      </w:tr>
    </w:tbl>
    <w:p w14:paraId="6E3E75D5" w14:textId="77777777" w:rsidR="00AD0FDA" w:rsidRPr="00934B4C" w:rsidRDefault="00AD0FDA" w:rsidP="00934B4C"/>
    <w:p w14:paraId="6D3B562D" w14:textId="77777777" w:rsidR="00AD0FDA" w:rsidRPr="00934B4C" w:rsidRDefault="006B347D" w:rsidP="00934B4C">
      <w:pPr>
        <w:jc w:val="center"/>
        <w:rPr>
          <w:b/>
        </w:rPr>
      </w:pPr>
      <w:r w:rsidRPr="00934B4C">
        <w:rPr>
          <w:b/>
        </w:rPr>
        <w:t>__________</w:t>
      </w:r>
    </w:p>
    <w:sectPr w:rsidR="00AD0FDA" w:rsidRPr="00934B4C" w:rsidSect="0083068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1220" w14:textId="77777777" w:rsidR="006B347D" w:rsidRDefault="006B347D">
      <w:r>
        <w:separator/>
      </w:r>
    </w:p>
  </w:endnote>
  <w:endnote w:type="continuationSeparator" w:id="0">
    <w:p w14:paraId="6AE95B86" w14:textId="77777777" w:rsidR="006B347D" w:rsidRDefault="006B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EDE8" w14:textId="77777777" w:rsidR="00AD0FDA" w:rsidRPr="0083068B" w:rsidRDefault="006B347D" w:rsidP="008306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6215" w14:textId="77777777" w:rsidR="00AD0FDA" w:rsidRPr="0083068B" w:rsidRDefault="006B347D" w:rsidP="008306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6563" w14:textId="77777777" w:rsidR="009A1BA8" w:rsidRPr="00934B4C" w:rsidRDefault="006B347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E879" w14:textId="77777777" w:rsidR="006B347D" w:rsidRDefault="006B347D">
      <w:r>
        <w:separator/>
      </w:r>
    </w:p>
  </w:footnote>
  <w:footnote w:type="continuationSeparator" w:id="0">
    <w:p w14:paraId="05DAF5C2" w14:textId="77777777" w:rsidR="006B347D" w:rsidRDefault="006B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AC47" w14:textId="77777777" w:rsidR="0083068B" w:rsidRPr="0083068B" w:rsidRDefault="006B347D" w:rsidP="0083068B">
    <w:pPr>
      <w:pStyle w:val="Header"/>
      <w:pBdr>
        <w:bottom w:val="single" w:sz="4" w:space="1" w:color="auto"/>
      </w:pBdr>
      <w:tabs>
        <w:tab w:val="clear" w:pos="4513"/>
        <w:tab w:val="clear" w:pos="9027"/>
      </w:tabs>
      <w:jc w:val="center"/>
      <w:rPr>
        <w:lang w:val="es-ES"/>
      </w:rPr>
    </w:pPr>
    <w:r w:rsidRPr="0083068B">
      <w:rPr>
        <w:lang w:val="es-ES"/>
      </w:rPr>
      <w:t>G/SPS/N/USA/3305/Add.1</w:t>
    </w:r>
  </w:p>
  <w:p w14:paraId="5CF313C8" w14:textId="77777777" w:rsidR="0083068B" w:rsidRPr="0083068B" w:rsidRDefault="0083068B" w:rsidP="0083068B">
    <w:pPr>
      <w:pStyle w:val="Header"/>
      <w:pBdr>
        <w:bottom w:val="single" w:sz="4" w:space="1" w:color="auto"/>
      </w:pBdr>
      <w:tabs>
        <w:tab w:val="clear" w:pos="4513"/>
        <w:tab w:val="clear" w:pos="9027"/>
      </w:tabs>
      <w:jc w:val="center"/>
      <w:rPr>
        <w:lang w:val="es-ES"/>
      </w:rPr>
    </w:pPr>
  </w:p>
  <w:p w14:paraId="744AC063" w14:textId="77777777" w:rsidR="0083068B" w:rsidRPr="0083068B" w:rsidRDefault="006B347D" w:rsidP="0083068B">
    <w:pPr>
      <w:pStyle w:val="Header"/>
      <w:pBdr>
        <w:bottom w:val="single" w:sz="4" w:space="1" w:color="auto"/>
      </w:pBdr>
      <w:tabs>
        <w:tab w:val="clear" w:pos="4513"/>
        <w:tab w:val="clear" w:pos="9027"/>
      </w:tabs>
      <w:jc w:val="center"/>
    </w:pPr>
    <w:r w:rsidRPr="0083068B">
      <w:t xml:space="preserve">- </w:t>
    </w:r>
    <w:r w:rsidRPr="0083068B">
      <w:fldChar w:fldCharType="begin"/>
    </w:r>
    <w:r w:rsidRPr="0083068B">
      <w:instrText xml:space="preserve"> PAGE </w:instrText>
    </w:r>
    <w:r w:rsidRPr="0083068B">
      <w:fldChar w:fldCharType="separate"/>
    </w:r>
    <w:r w:rsidRPr="0083068B">
      <w:rPr>
        <w:noProof/>
      </w:rPr>
      <w:t>2</w:t>
    </w:r>
    <w:r w:rsidRPr="0083068B">
      <w:fldChar w:fldCharType="end"/>
    </w:r>
    <w:r w:rsidRPr="0083068B">
      <w:t xml:space="preserve"> -</w:t>
    </w:r>
  </w:p>
  <w:p w14:paraId="72C382E8" w14:textId="77777777" w:rsidR="00AD0FDA" w:rsidRPr="0083068B" w:rsidRDefault="00AD0FDA" w:rsidP="008306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A58E" w14:textId="77777777" w:rsidR="0083068B" w:rsidRPr="0083068B" w:rsidRDefault="006B347D" w:rsidP="0083068B">
    <w:pPr>
      <w:pStyle w:val="Header"/>
      <w:pBdr>
        <w:bottom w:val="single" w:sz="4" w:space="1" w:color="auto"/>
      </w:pBdr>
      <w:tabs>
        <w:tab w:val="clear" w:pos="4513"/>
        <w:tab w:val="clear" w:pos="9027"/>
      </w:tabs>
      <w:jc w:val="center"/>
      <w:rPr>
        <w:lang w:val="es-ES"/>
      </w:rPr>
    </w:pPr>
    <w:r w:rsidRPr="0083068B">
      <w:rPr>
        <w:lang w:val="es-ES"/>
      </w:rPr>
      <w:t>G/SPS/N/USA/3305/Add.1</w:t>
    </w:r>
  </w:p>
  <w:p w14:paraId="37B4F1FB" w14:textId="77777777" w:rsidR="0083068B" w:rsidRPr="0083068B" w:rsidRDefault="0083068B" w:rsidP="0083068B">
    <w:pPr>
      <w:pStyle w:val="Header"/>
      <w:pBdr>
        <w:bottom w:val="single" w:sz="4" w:space="1" w:color="auto"/>
      </w:pBdr>
      <w:tabs>
        <w:tab w:val="clear" w:pos="4513"/>
        <w:tab w:val="clear" w:pos="9027"/>
      </w:tabs>
      <w:jc w:val="center"/>
      <w:rPr>
        <w:lang w:val="es-ES"/>
      </w:rPr>
    </w:pPr>
  </w:p>
  <w:p w14:paraId="33B40945" w14:textId="77777777" w:rsidR="0083068B" w:rsidRPr="0083068B" w:rsidRDefault="006B347D" w:rsidP="0083068B">
    <w:pPr>
      <w:pStyle w:val="Header"/>
      <w:pBdr>
        <w:bottom w:val="single" w:sz="4" w:space="1" w:color="auto"/>
      </w:pBdr>
      <w:tabs>
        <w:tab w:val="clear" w:pos="4513"/>
        <w:tab w:val="clear" w:pos="9027"/>
      </w:tabs>
      <w:jc w:val="center"/>
    </w:pPr>
    <w:r w:rsidRPr="0083068B">
      <w:t xml:space="preserve">- </w:t>
    </w:r>
    <w:r w:rsidRPr="0083068B">
      <w:fldChar w:fldCharType="begin"/>
    </w:r>
    <w:r w:rsidRPr="0083068B">
      <w:instrText xml:space="preserve"> PAGE </w:instrText>
    </w:r>
    <w:r w:rsidRPr="0083068B">
      <w:fldChar w:fldCharType="separate"/>
    </w:r>
    <w:r w:rsidRPr="0083068B">
      <w:rPr>
        <w:noProof/>
      </w:rPr>
      <w:t>2</w:t>
    </w:r>
    <w:r w:rsidRPr="0083068B">
      <w:fldChar w:fldCharType="end"/>
    </w:r>
    <w:r w:rsidRPr="0083068B">
      <w:t xml:space="preserve"> -</w:t>
    </w:r>
  </w:p>
  <w:p w14:paraId="1CD462CD" w14:textId="77777777" w:rsidR="00AD0FDA" w:rsidRPr="0083068B" w:rsidRDefault="00AD0FDA" w:rsidP="008306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5631" w14:paraId="2AE4B342" w14:textId="77777777" w:rsidTr="00B13A58">
      <w:trPr>
        <w:trHeight w:val="240"/>
        <w:jc w:val="center"/>
      </w:trPr>
      <w:tc>
        <w:tcPr>
          <w:tcW w:w="3794" w:type="dxa"/>
          <w:shd w:val="clear" w:color="auto" w:fill="FFFFFF"/>
          <w:tcMar>
            <w:left w:w="108" w:type="dxa"/>
            <w:right w:w="108" w:type="dxa"/>
          </w:tcMar>
          <w:vAlign w:val="center"/>
        </w:tcPr>
        <w:p w14:paraId="12820E6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26F8241" w14:textId="77777777" w:rsidR="00ED54E0" w:rsidRPr="00AD0FDA" w:rsidRDefault="006B347D" w:rsidP="0081481D">
          <w:pPr>
            <w:jc w:val="right"/>
            <w:rPr>
              <w:b/>
              <w:color w:val="FF0000"/>
              <w:szCs w:val="16"/>
            </w:rPr>
          </w:pPr>
          <w:r>
            <w:rPr>
              <w:b/>
              <w:color w:val="FF0000"/>
              <w:szCs w:val="16"/>
            </w:rPr>
            <w:t xml:space="preserve"> </w:t>
          </w:r>
        </w:p>
      </w:tc>
    </w:tr>
    <w:bookmarkEnd w:id="23"/>
    <w:tr w:rsidR="00A55631" w14:paraId="51C1B126" w14:textId="77777777" w:rsidTr="00B13A58">
      <w:trPr>
        <w:trHeight w:val="213"/>
        <w:jc w:val="center"/>
      </w:trPr>
      <w:tc>
        <w:tcPr>
          <w:tcW w:w="3794" w:type="dxa"/>
          <w:vMerge w:val="restart"/>
          <w:shd w:val="clear" w:color="auto" w:fill="FFFFFF"/>
          <w:tcMar>
            <w:left w:w="0" w:type="dxa"/>
            <w:right w:w="0" w:type="dxa"/>
          </w:tcMar>
        </w:tcPr>
        <w:p w14:paraId="22BDB4EF" w14:textId="77777777" w:rsidR="00ED54E0" w:rsidRPr="00AD0FDA" w:rsidRDefault="006B347D" w:rsidP="0081481D">
          <w:pPr>
            <w:jc w:val="left"/>
          </w:pPr>
          <w:r>
            <w:rPr>
              <w:noProof/>
              <w:lang w:eastAsia="en-GB"/>
            </w:rPr>
            <w:drawing>
              <wp:inline distT="0" distB="0" distL="0" distR="0" wp14:anchorId="203C43FC" wp14:editId="4308E99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336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D2F303" w14:textId="77777777" w:rsidR="00ED54E0" w:rsidRPr="00AD0FDA" w:rsidRDefault="00ED54E0" w:rsidP="0081481D">
          <w:pPr>
            <w:jc w:val="right"/>
            <w:rPr>
              <w:b/>
              <w:szCs w:val="16"/>
            </w:rPr>
          </w:pPr>
        </w:p>
      </w:tc>
    </w:tr>
    <w:tr w:rsidR="00A55631" w14:paraId="45F33E54" w14:textId="77777777" w:rsidTr="00B13A58">
      <w:trPr>
        <w:trHeight w:val="868"/>
        <w:jc w:val="center"/>
      </w:trPr>
      <w:tc>
        <w:tcPr>
          <w:tcW w:w="3794" w:type="dxa"/>
          <w:vMerge/>
          <w:shd w:val="clear" w:color="auto" w:fill="FFFFFF"/>
          <w:tcMar>
            <w:left w:w="108" w:type="dxa"/>
            <w:right w:w="108" w:type="dxa"/>
          </w:tcMar>
        </w:tcPr>
        <w:p w14:paraId="0EB5F0B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4DFBA19" w14:textId="77777777" w:rsidR="0083068B" w:rsidRPr="0083068B" w:rsidRDefault="006B347D" w:rsidP="0081481D">
          <w:pPr>
            <w:jc w:val="right"/>
            <w:rPr>
              <w:b/>
              <w:szCs w:val="16"/>
              <w:lang w:val="es-ES"/>
            </w:rPr>
          </w:pPr>
          <w:bookmarkStart w:id="24" w:name="bmkSymbols"/>
          <w:r w:rsidRPr="0083068B">
            <w:rPr>
              <w:b/>
              <w:szCs w:val="16"/>
              <w:lang w:val="es-ES"/>
            </w:rPr>
            <w:t>G/SPS/N/USA/3305/Add.1</w:t>
          </w:r>
          <w:bookmarkEnd w:id="24"/>
        </w:p>
      </w:tc>
    </w:tr>
    <w:tr w:rsidR="00A55631" w14:paraId="50BB6A82" w14:textId="77777777" w:rsidTr="00B13A58">
      <w:trPr>
        <w:trHeight w:val="240"/>
        <w:jc w:val="center"/>
      </w:trPr>
      <w:tc>
        <w:tcPr>
          <w:tcW w:w="3794" w:type="dxa"/>
          <w:vMerge/>
          <w:shd w:val="clear" w:color="auto" w:fill="FFFFFF"/>
          <w:tcMar>
            <w:left w:w="108" w:type="dxa"/>
            <w:right w:w="108" w:type="dxa"/>
          </w:tcMar>
          <w:vAlign w:val="center"/>
        </w:tcPr>
        <w:p w14:paraId="1FAAF010" w14:textId="77777777" w:rsidR="00ED54E0" w:rsidRPr="0083068B" w:rsidRDefault="00ED54E0" w:rsidP="0081481D">
          <w:pPr>
            <w:rPr>
              <w:lang w:val="es-ES"/>
            </w:rPr>
          </w:pPr>
        </w:p>
      </w:tc>
      <w:tc>
        <w:tcPr>
          <w:tcW w:w="5448" w:type="dxa"/>
          <w:gridSpan w:val="2"/>
          <w:shd w:val="clear" w:color="auto" w:fill="FFFFFF"/>
          <w:tcMar>
            <w:left w:w="108" w:type="dxa"/>
            <w:right w:w="108" w:type="dxa"/>
          </w:tcMar>
          <w:vAlign w:val="center"/>
        </w:tcPr>
        <w:p w14:paraId="7BC85D97" w14:textId="77777777" w:rsidR="00ED54E0" w:rsidRPr="0083068B" w:rsidRDefault="006B347D" w:rsidP="0081481D">
          <w:pPr>
            <w:jc w:val="right"/>
            <w:rPr>
              <w:szCs w:val="16"/>
              <w:lang w:val="es-ES"/>
            </w:rPr>
          </w:pPr>
          <w:bookmarkStart w:id="25" w:name="bmkDate"/>
          <w:bookmarkStart w:id="26" w:name="spsDateDistribution"/>
          <w:bookmarkEnd w:id="25"/>
          <w:bookmarkEnd w:id="26"/>
          <w:r>
            <w:rPr>
              <w:szCs w:val="16"/>
              <w:lang w:val="es-ES"/>
            </w:rPr>
            <w:t>27 March 2024</w:t>
          </w:r>
        </w:p>
      </w:tc>
    </w:tr>
    <w:tr w:rsidR="00A55631" w14:paraId="751F50F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F1D26C" w14:textId="00A77E95" w:rsidR="00ED54E0" w:rsidRPr="00AD0FDA" w:rsidRDefault="006B347D"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D73C89">
            <w:rPr>
              <w:color w:val="FF0000"/>
              <w:szCs w:val="16"/>
            </w:rPr>
            <w:t>2620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82240DE" w14:textId="77777777" w:rsidR="00ED54E0" w:rsidRPr="00AD0FDA" w:rsidRDefault="006B347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55631" w14:paraId="0D00174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734A5C" w14:textId="77777777" w:rsidR="00ED54E0" w:rsidRPr="00AD0FDA" w:rsidRDefault="006B347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AF891D9" w14:textId="77777777" w:rsidR="00ED54E0" w:rsidRPr="00934B4C" w:rsidRDefault="006B347D" w:rsidP="00F342EB">
          <w:pPr>
            <w:jc w:val="right"/>
            <w:rPr>
              <w:bCs/>
              <w:szCs w:val="18"/>
            </w:rPr>
          </w:pPr>
          <w:bookmarkStart w:id="31" w:name="bmkLanguage"/>
          <w:r>
            <w:rPr>
              <w:bCs/>
              <w:szCs w:val="18"/>
            </w:rPr>
            <w:t>Original: English</w:t>
          </w:r>
          <w:bookmarkEnd w:id="31"/>
        </w:p>
      </w:tc>
    </w:tr>
  </w:tbl>
  <w:p w14:paraId="578A231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702CF8">
      <w:start w:val="1"/>
      <w:numFmt w:val="decimal"/>
      <w:pStyle w:val="SummaryText"/>
      <w:lvlText w:val="%1."/>
      <w:lvlJc w:val="left"/>
      <w:pPr>
        <w:ind w:left="360" w:hanging="360"/>
      </w:pPr>
    </w:lvl>
    <w:lvl w:ilvl="1" w:tplc="92B259C8" w:tentative="1">
      <w:start w:val="1"/>
      <w:numFmt w:val="lowerLetter"/>
      <w:lvlText w:val="%2."/>
      <w:lvlJc w:val="left"/>
      <w:pPr>
        <w:ind w:left="1080" w:hanging="360"/>
      </w:pPr>
    </w:lvl>
    <w:lvl w:ilvl="2" w:tplc="B3185332" w:tentative="1">
      <w:start w:val="1"/>
      <w:numFmt w:val="lowerRoman"/>
      <w:lvlText w:val="%3."/>
      <w:lvlJc w:val="right"/>
      <w:pPr>
        <w:ind w:left="1800" w:hanging="180"/>
      </w:pPr>
    </w:lvl>
    <w:lvl w:ilvl="3" w:tplc="13CAAADC" w:tentative="1">
      <w:start w:val="1"/>
      <w:numFmt w:val="decimal"/>
      <w:lvlText w:val="%4."/>
      <w:lvlJc w:val="left"/>
      <w:pPr>
        <w:ind w:left="2520" w:hanging="360"/>
      </w:pPr>
    </w:lvl>
    <w:lvl w:ilvl="4" w:tplc="35BA80CE" w:tentative="1">
      <w:start w:val="1"/>
      <w:numFmt w:val="lowerLetter"/>
      <w:lvlText w:val="%5."/>
      <w:lvlJc w:val="left"/>
      <w:pPr>
        <w:ind w:left="3240" w:hanging="360"/>
      </w:pPr>
    </w:lvl>
    <w:lvl w:ilvl="5" w:tplc="C1CC4030" w:tentative="1">
      <w:start w:val="1"/>
      <w:numFmt w:val="lowerRoman"/>
      <w:lvlText w:val="%6."/>
      <w:lvlJc w:val="right"/>
      <w:pPr>
        <w:ind w:left="3960" w:hanging="180"/>
      </w:pPr>
    </w:lvl>
    <w:lvl w:ilvl="6" w:tplc="ECAADC6C" w:tentative="1">
      <w:start w:val="1"/>
      <w:numFmt w:val="decimal"/>
      <w:lvlText w:val="%7."/>
      <w:lvlJc w:val="left"/>
      <w:pPr>
        <w:ind w:left="4680" w:hanging="360"/>
      </w:pPr>
    </w:lvl>
    <w:lvl w:ilvl="7" w:tplc="AF3E4C00" w:tentative="1">
      <w:start w:val="1"/>
      <w:numFmt w:val="lowerLetter"/>
      <w:lvlText w:val="%8."/>
      <w:lvlJc w:val="left"/>
      <w:pPr>
        <w:ind w:left="5400" w:hanging="360"/>
      </w:pPr>
    </w:lvl>
    <w:lvl w:ilvl="8" w:tplc="EF58930A" w:tentative="1">
      <w:start w:val="1"/>
      <w:numFmt w:val="lowerRoman"/>
      <w:lvlText w:val="%9."/>
      <w:lvlJc w:val="right"/>
      <w:pPr>
        <w:ind w:left="6120" w:hanging="180"/>
      </w:pPr>
    </w:lvl>
  </w:abstractNum>
  <w:num w:numId="1" w16cid:durableId="46224536">
    <w:abstractNumId w:val="9"/>
  </w:num>
  <w:num w:numId="2" w16cid:durableId="1381519430">
    <w:abstractNumId w:val="7"/>
  </w:num>
  <w:num w:numId="3" w16cid:durableId="1799453073">
    <w:abstractNumId w:val="6"/>
  </w:num>
  <w:num w:numId="4" w16cid:durableId="1658413836">
    <w:abstractNumId w:val="5"/>
  </w:num>
  <w:num w:numId="5" w16cid:durableId="138620134">
    <w:abstractNumId w:val="4"/>
  </w:num>
  <w:num w:numId="6" w16cid:durableId="972128019">
    <w:abstractNumId w:val="12"/>
  </w:num>
  <w:num w:numId="7" w16cid:durableId="1951619549">
    <w:abstractNumId w:val="11"/>
  </w:num>
  <w:num w:numId="8" w16cid:durableId="776096595">
    <w:abstractNumId w:val="10"/>
  </w:num>
  <w:num w:numId="9" w16cid:durableId="318727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627137">
    <w:abstractNumId w:val="13"/>
  </w:num>
  <w:num w:numId="11" w16cid:durableId="1760061258">
    <w:abstractNumId w:val="8"/>
  </w:num>
  <w:num w:numId="12" w16cid:durableId="1454523787">
    <w:abstractNumId w:val="3"/>
  </w:num>
  <w:num w:numId="13" w16cid:durableId="24909300">
    <w:abstractNumId w:val="2"/>
  </w:num>
  <w:num w:numId="14" w16cid:durableId="638001273">
    <w:abstractNumId w:val="1"/>
  </w:num>
  <w:num w:numId="15" w16cid:durableId="101372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347D"/>
    <w:rsid w:val="006C34E8"/>
    <w:rsid w:val="006F5826"/>
    <w:rsid w:val="00700181"/>
    <w:rsid w:val="007141CF"/>
    <w:rsid w:val="00745146"/>
    <w:rsid w:val="007577E3"/>
    <w:rsid w:val="00760831"/>
    <w:rsid w:val="00760DB3"/>
    <w:rsid w:val="00765725"/>
    <w:rsid w:val="007B23B5"/>
    <w:rsid w:val="007E6507"/>
    <w:rsid w:val="007F2B8E"/>
    <w:rsid w:val="00807247"/>
    <w:rsid w:val="0081017A"/>
    <w:rsid w:val="0081481D"/>
    <w:rsid w:val="0083068B"/>
    <w:rsid w:val="00840C2B"/>
    <w:rsid w:val="008739FD"/>
    <w:rsid w:val="00893E85"/>
    <w:rsid w:val="008E372C"/>
    <w:rsid w:val="00913E6F"/>
    <w:rsid w:val="00934B4C"/>
    <w:rsid w:val="0099458A"/>
    <w:rsid w:val="009A1BA8"/>
    <w:rsid w:val="009A6F54"/>
    <w:rsid w:val="00A02A99"/>
    <w:rsid w:val="00A55631"/>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3C89"/>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830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SA/24_02270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info.gov/content/pkg/FR-2024-03-22/pdf/2024-05802.pdf" TargetMode="Externa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8e816890-bc8c-4f8f-bebc-883528a60da5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5010E85-8CD6-453E-8086-3D39E06096C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2782</Characters>
  <Application>Microsoft Office Word</Application>
  <DocSecurity>0</DocSecurity>
  <Lines>51</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2024-03-27T09:26:00Z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G/SPS/N/USA/3305/Add.1</vt:lpwstr>
  </property>
  <property fmtid="{D5CDD505-2E9C-101B-9397-08002B2CF9AE}" pid="3" name="TitusGUID">
    <vt:lpwstr>8e816890-bc8c-4f8f-bebc-883528a60da5</vt:lpwstr>
  </property>
  <property fmtid="{D5CDD505-2E9C-101B-9397-08002B2CF9AE}" pid="4" name="WTOCLASSIFICATION">
    <vt:lpwstr>WTO OFFICIAL</vt:lpwstr>
  </property>
</Properties>
</file>