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D71AA8" w:rsidP="00934B4C">
      <w:pPr>
        <w:pStyle w:val="Title"/>
        <w:rPr>
          <w:caps w:val="0"/>
          <w:kern w:val="0"/>
        </w:rPr>
      </w:pPr>
      <w:r w:rsidRPr="00934B4C">
        <w:rPr>
          <w:caps w:val="0"/>
          <w:kern w:val="0"/>
        </w:rPr>
        <w:t>NOTIFICATION</w:t>
      </w:r>
    </w:p>
    <w:p w:rsidR="00AD0FDA" w:rsidRPr="00934B4C" w:rsidRDefault="00D71AA8" w:rsidP="00934B4C">
      <w:pPr>
        <w:pStyle w:val="Title3"/>
      </w:pPr>
      <w:r w:rsidRPr="00934B4C">
        <w:t>Addendum</w:t>
      </w:r>
    </w:p>
    <w:p w:rsidR="007141CF" w:rsidRPr="00934B4C" w:rsidRDefault="00D71AA8" w:rsidP="00934B4C">
      <w:pPr>
        <w:spacing w:after="120"/>
      </w:pPr>
      <w:r w:rsidRPr="00934B4C">
        <w:t xml:space="preserve">The following communication, received on </w:t>
      </w:r>
      <w:bookmarkStart w:id="0" w:name="spsDateReception"/>
      <w:r w:rsidRPr="00934B4C">
        <w:t>21 December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rsidR="001E78AA">
        <w:t xml:space="preserve"> the</w:t>
      </w:r>
      <w:r w:rsidRPr="00934B4C">
        <w:t xml:space="preserve"> </w:t>
      </w:r>
      <w:bookmarkStart w:id="3" w:name="spsMember"/>
      <w:r w:rsidRPr="00934B4C">
        <w:rPr>
          <w:u w:val="single"/>
        </w:rPr>
        <w:t>United States of America</w:t>
      </w:r>
      <w:bookmarkEnd w:id="3"/>
      <w:r w:rsidRPr="00934B4C">
        <w:t>.</w:t>
      </w:r>
    </w:p>
    <w:p w:rsidR="00AD0FDA" w:rsidRPr="00934B4C" w:rsidRDefault="00AD0FDA" w:rsidP="00934B4C"/>
    <w:p w:rsidR="00AD0FDA" w:rsidRPr="00934B4C" w:rsidRDefault="00D71AA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F40F0" w:rsidTr="00D0271D">
        <w:tc>
          <w:tcPr>
            <w:tcW w:w="9242" w:type="dxa"/>
            <w:shd w:val="clear" w:color="auto" w:fill="auto"/>
          </w:tcPr>
          <w:p w:rsidR="00AD0FDA" w:rsidRPr="00934B4C" w:rsidRDefault="00D71AA8" w:rsidP="00934B4C">
            <w:pPr>
              <w:spacing w:after="240"/>
              <w:rPr>
                <w:u w:val="single"/>
              </w:rPr>
            </w:pPr>
            <w:r w:rsidRPr="00934B4C">
              <w:rPr>
                <w:u w:val="single"/>
              </w:rPr>
              <w:t>Requirements for Additional Traceability Records for Certain Foods; Extension of Comment Period</w:t>
            </w:r>
            <w:bookmarkStart w:id="4" w:name="spsTitle"/>
            <w:bookmarkEnd w:id="4"/>
          </w:p>
        </w:tc>
      </w:tr>
      <w:tr w:rsidR="00EF40F0" w:rsidTr="00D0271D">
        <w:tc>
          <w:tcPr>
            <w:tcW w:w="9242" w:type="dxa"/>
            <w:shd w:val="clear" w:color="auto" w:fill="auto"/>
          </w:tcPr>
          <w:p w:rsidR="00AD0FDA" w:rsidRPr="00934B4C" w:rsidRDefault="00D71AA8" w:rsidP="009B0E73">
            <w:pPr>
              <w:spacing w:after="120"/>
              <w:rPr>
                <w:u w:val="single"/>
              </w:rPr>
            </w:pPr>
            <w:r w:rsidRPr="00934B4C">
              <w:t>The Food and Drug Administration (FDA, the Agency, or we) is extending the comment period for the proposed rule and reopening the comment period for the information collection related to the proposed rule entitled "Requirements for Additional Traceability Records for Certain Foods" that appeared in the Federal Register of 23 September 2020. We are taking this action in response to a request from stakeholders to extend the comment period to allow additional time for interested persons to submit comments on the proposed rule. We also are taking this action to keep the comment period for the information collection provisions associated with the rule consistent with the comment period for the proposed rule.</w:t>
            </w:r>
          </w:p>
          <w:p w:rsidR="00EF40F0" w:rsidRPr="00934B4C" w:rsidRDefault="00D71AA8" w:rsidP="009B0E73">
            <w:pPr>
              <w:spacing w:after="120"/>
            </w:pPr>
            <w:r w:rsidRPr="00934B4C">
              <w:t>DATES: FDA is extending the comment period on the proposed rule published 23 September 2020 (85 FR 59984). Submit either electronic or written comments on the proposed rule by 22 February 2021. Submit comments on information collection issues under the Paperwork Reduction Act of 1995 (PRA) by 22 February 2021.</w:t>
            </w:r>
          </w:p>
          <w:p w:rsidR="00EF40F0" w:rsidRPr="00934B4C" w:rsidRDefault="002E249B" w:rsidP="00934B4C">
            <w:pPr>
              <w:spacing w:after="240"/>
            </w:pPr>
            <w:hyperlink r:id="rId7" w:tgtFrame="_blank" w:history="1">
              <w:r w:rsidR="00D71AA8" w:rsidRPr="00934B4C">
                <w:rPr>
                  <w:color w:val="0000FF"/>
                  <w:u w:val="single"/>
                </w:rPr>
                <w:t>https://members.wto.org/crnattachments/2020/SPS/USA/20_7841_00_e.pdf</w:t>
              </w:r>
            </w:hyperlink>
            <w:bookmarkStart w:id="5" w:name="spsMeasure"/>
            <w:bookmarkEnd w:id="5"/>
          </w:p>
        </w:tc>
      </w:tr>
      <w:tr w:rsidR="00EF40F0" w:rsidTr="00D0271D">
        <w:tc>
          <w:tcPr>
            <w:tcW w:w="9242" w:type="dxa"/>
            <w:shd w:val="clear" w:color="auto" w:fill="auto"/>
          </w:tcPr>
          <w:p w:rsidR="00AD0FDA" w:rsidRPr="00934B4C" w:rsidRDefault="00D71AA8" w:rsidP="00934B4C">
            <w:pPr>
              <w:spacing w:after="240"/>
              <w:rPr>
                <w:b/>
              </w:rPr>
            </w:pPr>
            <w:r w:rsidRPr="00934B4C">
              <w:rPr>
                <w:b/>
              </w:rPr>
              <w:t>This addendum concerns a:</w:t>
            </w:r>
          </w:p>
        </w:tc>
      </w:tr>
      <w:tr w:rsidR="00EF40F0" w:rsidTr="00D0271D">
        <w:tc>
          <w:tcPr>
            <w:tcW w:w="9242" w:type="dxa"/>
            <w:shd w:val="clear" w:color="auto" w:fill="auto"/>
          </w:tcPr>
          <w:p w:rsidR="00AD0FDA" w:rsidRPr="00934B4C" w:rsidRDefault="00D71AA8" w:rsidP="00934B4C">
            <w:pPr>
              <w:ind w:left="1440" w:hanging="873"/>
            </w:pPr>
            <w:r w:rsidRPr="00934B4C">
              <w:t>[</w:t>
            </w:r>
            <w:bookmarkStart w:id="6" w:name="spsModificationComment"/>
            <w:r w:rsidRPr="00934B4C">
              <w:rPr>
                <w:b/>
              </w:rPr>
              <w:t>X</w:t>
            </w:r>
            <w:bookmarkEnd w:id="6"/>
            <w:r w:rsidR="00C52DE3" w:rsidRPr="00934B4C">
              <w:t>]</w:t>
            </w:r>
            <w:r w:rsidR="00F342EB" w:rsidRPr="00934B4C">
              <w:tab/>
            </w:r>
            <w:r w:rsidRPr="00934B4C">
              <w:t>Modification of final date for comments</w:t>
            </w:r>
          </w:p>
        </w:tc>
      </w:tr>
      <w:tr w:rsidR="00EF40F0" w:rsidTr="00D0271D">
        <w:tc>
          <w:tcPr>
            <w:tcW w:w="9242" w:type="dxa"/>
            <w:shd w:val="clear" w:color="auto" w:fill="auto"/>
          </w:tcPr>
          <w:p w:rsidR="00AD0FDA" w:rsidRPr="00934B4C" w:rsidRDefault="00D71AA8" w:rsidP="00934B4C">
            <w:pPr>
              <w:ind w:left="1440" w:hanging="873"/>
            </w:pPr>
            <w:r w:rsidRPr="00934B4C">
              <w:t>[ ]</w:t>
            </w:r>
            <w:bookmarkStart w:id="7" w:name="spsNotification"/>
            <w:bookmarkEnd w:id="7"/>
            <w:r w:rsidRPr="00934B4C">
              <w:tab/>
              <w:t>Notification of adoption, publication or entry into force of regulation</w:t>
            </w:r>
          </w:p>
        </w:tc>
      </w:tr>
      <w:tr w:rsidR="00EF40F0" w:rsidTr="00D0271D">
        <w:tc>
          <w:tcPr>
            <w:tcW w:w="9242" w:type="dxa"/>
            <w:shd w:val="clear" w:color="auto" w:fill="auto"/>
          </w:tcPr>
          <w:p w:rsidR="00AD0FDA" w:rsidRPr="00934B4C" w:rsidRDefault="00D71AA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F40F0" w:rsidTr="00D0271D">
        <w:tc>
          <w:tcPr>
            <w:tcW w:w="9242" w:type="dxa"/>
            <w:shd w:val="clear" w:color="auto" w:fill="auto"/>
          </w:tcPr>
          <w:p w:rsidR="00AD0FDA" w:rsidRPr="00934B4C" w:rsidRDefault="00D71AA8" w:rsidP="00934B4C">
            <w:pPr>
              <w:ind w:left="1440" w:hanging="873"/>
            </w:pPr>
            <w:r w:rsidRPr="00934B4C">
              <w:t>[ ]</w:t>
            </w:r>
            <w:bookmarkStart w:id="9" w:name="spsWithdraw"/>
            <w:bookmarkEnd w:id="9"/>
            <w:r w:rsidRPr="00934B4C">
              <w:tab/>
              <w:t>Withdrawal of proposed regulation</w:t>
            </w:r>
          </w:p>
        </w:tc>
      </w:tr>
      <w:tr w:rsidR="00EF40F0" w:rsidTr="00D0271D">
        <w:tc>
          <w:tcPr>
            <w:tcW w:w="9242" w:type="dxa"/>
            <w:shd w:val="clear" w:color="auto" w:fill="auto"/>
          </w:tcPr>
          <w:p w:rsidR="00AD0FDA" w:rsidRPr="00934B4C" w:rsidRDefault="00D71AA8" w:rsidP="00934B4C">
            <w:pPr>
              <w:ind w:left="1440" w:hanging="873"/>
            </w:pPr>
            <w:r w:rsidRPr="00934B4C">
              <w:t>[ ]</w:t>
            </w:r>
            <w:bookmarkStart w:id="10" w:name="spsModificationDate"/>
            <w:bookmarkEnd w:id="10"/>
            <w:r w:rsidRPr="00934B4C">
              <w:tab/>
              <w:t>Change in proposed date of adoption, publication or date of entry into force</w:t>
            </w:r>
          </w:p>
        </w:tc>
      </w:tr>
      <w:tr w:rsidR="00EF40F0" w:rsidTr="00D0271D">
        <w:tc>
          <w:tcPr>
            <w:tcW w:w="9242" w:type="dxa"/>
            <w:shd w:val="clear" w:color="auto" w:fill="auto"/>
          </w:tcPr>
          <w:p w:rsidR="00AD0FDA" w:rsidRPr="00934B4C" w:rsidRDefault="00D71AA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F40F0" w:rsidTr="00D0271D">
        <w:tc>
          <w:tcPr>
            <w:tcW w:w="9242" w:type="dxa"/>
            <w:shd w:val="clear" w:color="auto" w:fill="auto"/>
          </w:tcPr>
          <w:p w:rsidR="00AD0FDA" w:rsidRPr="00934B4C" w:rsidRDefault="00D71AA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F40F0" w:rsidTr="00D0271D">
        <w:tc>
          <w:tcPr>
            <w:tcW w:w="9242" w:type="dxa"/>
            <w:shd w:val="clear" w:color="auto" w:fill="auto"/>
          </w:tcPr>
          <w:p w:rsidR="00AD0FDA" w:rsidRPr="00934B4C" w:rsidRDefault="00D71AA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 xml:space="preserve">Electronic comments must be submitted on or before 22 February 2021. The </w:t>
            </w:r>
            <w:hyperlink r:id="rId8" w:history="1">
              <w:r w:rsidR="00C87DFD" w:rsidRPr="006760ED">
                <w:rPr>
                  <w:rStyle w:val="Hyperlink"/>
                </w:rPr>
                <w:t>https://www.regulations.gov</w:t>
              </w:r>
            </w:hyperlink>
            <w:r w:rsidR="00C87DFD">
              <w:t xml:space="preserve"> </w:t>
            </w:r>
            <w:r w:rsidRPr="00934B4C">
              <w:t>electronic filing system will accept comments until 11:59 p.m. Eastern Time at the end of 22 February 2021. Comments received by mail/hand delivery/courier (for written/paper submissions) will be considered timely if they are postmarked or the delivery service acceptance receipt is on or before that date.</w:t>
            </w:r>
            <w:bookmarkEnd w:id="15"/>
          </w:p>
        </w:tc>
      </w:tr>
      <w:tr w:rsidR="00EF40F0" w:rsidTr="00D0271D">
        <w:tc>
          <w:tcPr>
            <w:tcW w:w="9242" w:type="dxa"/>
            <w:shd w:val="clear" w:color="auto" w:fill="auto"/>
          </w:tcPr>
          <w:p w:rsidR="00AD0FDA" w:rsidRPr="00934B4C" w:rsidRDefault="00D71AA8"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F40F0" w:rsidTr="00D0271D">
        <w:tc>
          <w:tcPr>
            <w:tcW w:w="9242" w:type="dxa"/>
            <w:shd w:val="clear" w:color="auto" w:fill="auto"/>
          </w:tcPr>
          <w:p w:rsidR="00AD0FDA" w:rsidRPr="00934B4C" w:rsidRDefault="00D71AA8" w:rsidP="00934B4C">
            <w:r w:rsidRPr="00934B4C">
              <w:t xml:space="preserve">Federal eRulemaking Portal: </w:t>
            </w:r>
            <w:hyperlink r:id="rId9" w:history="1">
              <w:r w:rsidR="00C87DFD" w:rsidRPr="006760ED">
                <w:rPr>
                  <w:rStyle w:val="Hyperlink"/>
                </w:rPr>
                <w:t>https://www.regulations.gov</w:t>
              </w:r>
            </w:hyperlink>
            <w:r w:rsidRPr="00934B4C">
              <w:t xml:space="preserve">. Follow the instructions for submitting comments. Comments submitted electronically, including attachments, to </w:t>
            </w:r>
            <w:hyperlink r:id="rId10" w:history="1">
              <w:r w:rsidR="00C87DFD" w:rsidRPr="006760ED">
                <w:rPr>
                  <w:rStyle w:val="Hyperlink"/>
                </w:rPr>
                <w:t>https://www.regulations.gov</w:t>
              </w:r>
            </w:hyperlink>
            <w:r w:rsidR="00C87DFD">
              <w:t xml:space="preserve"> </w:t>
            </w:r>
            <w:r w:rsidRPr="00934B4C">
              <w:t xml:space="preserve">will be posted to the docket unchanged. Because your comment will be made public, you are solely responsible for ensuring that your comment does not include any confidential information that you or a third party may not wish to be posted, such as medical information, your or anyone else's Social Security number, or confidential business information, such as a manufacturing process. Please note that if you include your name, contact information, or other information that identifies you in the body of your comments, that information will be posted on </w:t>
            </w:r>
            <w:hyperlink r:id="rId11" w:history="1">
              <w:r w:rsidR="00C87DFD" w:rsidRPr="006760ED">
                <w:rPr>
                  <w:rStyle w:val="Hyperlink"/>
                </w:rPr>
                <w:t>https://www.regulations.gov</w:t>
              </w:r>
            </w:hyperlink>
            <w:r w:rsidRPr="00934B4C">
              <w:t>.</w:t>
            </w:r>
          </w:p>
          <w:p w:rsidR="00C87DFD" w:rsidRDefault="00C87DFD" w:rsidP="00934B4C"/>
          <w:p w:rsidR="00EF40F0" w:rsidRPr="00934B4C" w:rsidRDefault="00D71AA8" w:rsidP="00934B4C">
            <w:r w:rsidRPr="00934B4C">
              <w:t>Mail/Hand Delivery/Courier (for written/paper submissions): Dockets Management Staff (HFA-305), Food and Drug Administration, 5630 Fishers Lane, Rm. 1061, Rockville, MD 20852. For written/paper comments submitted to the Dockets Management Staff, FDA will post your comment, as well as any attachments, except for information submitted, marked and identified, as confidential, if submitted as detailed in "Instructions".</w:t>
            </w:r>
          </w:p>
          <w:p w:rsidR="00C87DFD" w:rsidRDefault="00C87DFD" w:rsidP="00C87DFD"/>
          <w:p w:rsidR="00EF40F0" w:rsidRPr="00934B4C" w:rsidRDefault="00D71AA8" w:rsidP="00934B4C">
            <w:pPr>
              <w:spacing w:after="240"/>
            </w:pPr>
            <w:r w:rsidRPr="00934B4C">
              <w:t xml:space="preserve">Instructions: All submissions received must include the Docket No. FDA-2014-N-0053 for "Requirements for Additional Traceability Records for Certain Foods". Received comments, those filed in a timely manner (see ADDRESSES), will be placed in the docket and, except for those submitted as "Confidential Submissions", publicly viewable at </w:t>
            </w:r>
            <w:hyperlink r:id="rId12" w:history="1">
              <w:r w:rsidR="00C87DFD" w:rsidRPr="006760ED">
                <w:rPr>
                  <w:rStyle w:val="Hyperlink"/>
                </w:rPr>
                <w:t>https://www.regulations.gov</w:t>
              </w:r>
            </w:hyperlink>
            <w:r w:rsidR="00C87DFD">
              <w:t xml:space="preserve"> </w:t>
            </w:r>
            <w:r w:rsidRPr="00934B4C">
              <w:t>or at the Dockets Management Staff between 9 a.m. and 4 p.m., Monday through Friday, 240-402-7500.</w:t>
            </w:r>
            <w:bookmarkStart w:id="18" w:name="spsCommentAddress"/>
            <w:bookmarkEnd w:id="18"/>
          </w:p>
        </w:tc>
      </w:tr>
      <w:tr w:rsidR="00EF40F0" w:rsidTr="00D0271D">
        <w:tc>
          <w:tcPr>
            <w:tcW w:w="9242" w:type="dxa"/>
            <w:shd w:val="clear" w:color="auto" w:fill="auto"/>
          </w:tcPr>
          <w:p w:rsidR="00AD0FDA" w:rsidRPr="00934B4C" w:rsidRDefault="00D71AA8"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EF40F0" w:rsidTr="00D0271D">
        <w:tc>
          <w:tcPr>
            <w:tcW w:w="9242" w:type="dxa"/>
            <w:shd w:val="clear" w:color="auto" w:fill="auto"/>
          </w:tcPr>
          <w:p w:rsidR="00AD0FDA" w:rsidRPr="00934B4C" w:rsidRDefault="00D71AA8" w:rsidP="00934B4C">
            <w:pPr>
              <w:spacing w:after="240"/>
            </w:pPr>
            <w:r w:rsidRPr="00934B4C">
              <w:t>Text can be found in the US Federal Register, Vol. 85, No. 244, page</w:t>
            </w:r>
            <w:r w:rsidR="00C87DFD">
              <w:t xml:space="preserve"> </w:t>
            </w:r>
            <w:r w:rsidRPr="00934B4C">
              <w:t xml:space="preserve">82393 or on the internet at: </w:t>
            </w:r>
            <w:hyperlink r:id="rId13" w:history="1">
              <w:r w:rsidRPr="00934B4C">
                <w:rPr>
                  <w:color w:val="0000FF"/>
                  <w:u w:val="single"/>
                </w:rPr>
                <w:t>https://www.govinfo.gov/content/pkg/FR-2020-12-18/pdf/2020-27829.pdf</w:t>
              </w:r>
            </w:hyperlink>
            <w:bookmarkStart w:id="21" w:name="spsTextSupplierAddress"/>
            <w:bookmarkEnd w:id="21"/>
            <w:r w:rsidR="003C6C3D">
              <w:t>.</w:t>
            </w:r>
          </w:p>
        </w:tc>
      </w:tr>
    </w:tbl>
    <w:p w:rsidR="00AD0FDA" w:rsidRPr="00934B4C" w:rsidRDefault="00AD0FDA" w:rsidP="00934B4C"/>
    <w:p w:rsidR="00AD0FDA" w:rsidRPr="00934B4C" w:rsidRDefault="00D71AA8" w:rsidP="00934B4C">
      <w:pPr>
        <w:jc w:val="center"/>
        <w:rPr>
          <w:b/>
        </w:rPr>
      </w:pPr>
      <w:r w:rsidRPr="00934B4C">
        <w:rPr>
          <w:b/>
        </w:rPr>
        <w:t>__________</w:t>
      </w:r>
    </w:p>
    <w:sectPr w:rsidR="00AD0FDA" w:rsidRPr="00934B4C" w:rsidSect="0063102D">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6FA" w:rsidRDefault="00D71AA8">
      <w:r>
        <w:separator/>
      </w:r>
    </w:p>
  </w:endnote>
  <w:endnote w:type="continuationSeparator" w:id="0">
    <w:p w:rsidR="00E426FA" w:rsidRDefault="00D71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3102D" w:rsidRDefault="0063102D" w:rsidP="0063102D">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63102D" w:rsidRDefault="0063102D" w:rsidP="0063102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D71AA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6FA" w:rsidRDefault="00D71AA8">
      <w:r>
        <w:separator/>
      </w:r>
    </w:p>
  </w:footnote>
  <w:footnote w:type="continuationSeparator" w:id="0">
    <w:p w:rsidR="00E426FA" w:rsidRDefault="00D71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02D" w:rsidRPr="0063102D" w:rsidRDefault="0063102D" w:rsidP="0063102D">
    <w:pPr>
      <w:pStyle w:val="Header"/>
      <w:pBdr>
        <w:bottom w:val="single" w:sz="4" w:space="1" w:color="auto"/>
      </w:pBdr>
      <w:tabs>
        <w:tab w:val="clear" w:pos="4513"/>
        <w:tab w:val="clear" w:pos="9027"/>
      </w:tabs>
      <w:jc w:val="center"/>
      <w:rPr>
        <w:lang w:val="es-ES"/>
      </w:rPr>
    </w:pPr>
    <w:r w:rsidRPr="0063102D">
      <w:rPr>
        <w:lang w:val="es-ES"/>
      </w:rPr>
      <w:t>G/SPS/N/USA/3203/Add.1</w:t>
    </w:r>
  </w:p>
  <w:p w:rsidR="0063102D" w:rsidRPr="0063102D" w:rsidRDefault="0063102D" w:rsidP="0063102D">
    <w:pPr>
      <w:pStyle w:val="Header"/>
      <w:pBdr>
        <w:bottom w:val="single" w:sz="4" w:space="1" w:color="auto"/>
      </w:pBdr>
      <w:tabs>
        <w:tab w:val="clear" w:pos="4513"/>
        <w:tab w:val="clear" w:pos="9027"/>
      </w:tabs>
      <w:jc w:val="center"/>
      <w:rPr>
        <w:lang w:val="es-ES"/>
      </w:rPr>
    </w:pPr>
  </w:p>
  <w:p w:rsidR="0063102D" w:rsidRPr="0063102D" w:rsidRDefault="0063102D" w:rsidP="0063102D">
    <w:pPr>
      <w:pStyle w:val="Header"/>
      <w:pBdr>
        <w:bottom w:val="single" w:sz="4" w:space="1" w:color="auto"/>
      </w:pBdr>
      <w:tabs>
        <w:tab w:val="clear" w:pos="4513"/>
        <w:tab w:val="clear" w:pos="9027"/>
      </w:tabs>
      <w:jc w:val="center"/>
    </w:pPr>
    <w:r w:rsidRPr="0063102D">
      <w:t xml:space="preserve">- </w:t>
    </w:r>
    <w:r w:rsidRPr="0063102D">
      <w:fldChar w:fldCharType="begin"/>
    </w:r>
    <w:r w:rsidRPr="0063102D">
      <w:instrText xml:space="preserve"> PAGE </w:instrText>
    </w:r>
    <w:r w:rsidRPr="0063102D">
      <w:fldChar w:fldCharType="separate"/>
    </w:r>
    <w:r w:rsidRPr="0063102D">
      <w:rPr>
        <w:noProof/>
      </w:rPr>
      <w:t>2</w:t>
    </w:r>
    <w:r w:rsidRPr="0063102D">
      <w:fldChar w:fldCharType="end"/>
    </w:r>
    <w:r w:rsidRPr="0063102D">
      <w:t xml:space="preserve"> -</w:t>
    </w:r>
  </w:p>
  <w:p w:rsidR="00AD0FDA" w:rsidRPr="0063102D" w:rsidRDefault="00AD0FDA" w:rsidP="0063102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02D" w:rsidRPr="0063102D" w:rsidRDefault="0063102D" w:rsidP="0063102D">
    <w:pPr>
      <w:pStyle w:val="Header"/>
      <w:pBdr>
        <w:bottom w:val="single" w:sz="4" w:space="1" w:color="auto"/>
      </w:pBdr>
      <w:tabs>
        <w:tab w:val="clear" w:pos="4513"/>
        <w:tab w:val="clear" w:pos="9027"/>
      </w:tabs>
      <w:jc w:val="center"/>
      <w:rPr>
        <w:lang w:val="es-ES"/>
      </w:rPr>
    </w:pPr>
    <w:r w:rsidRPr="0063102D">
      <w:rPr>
        <w:lang w:val="es-ES"/>
      </w:rPr>
      <w:t>G/SPS/N/USA/3203/Add.1</w:t>
    </w:r>
  </w:p>
  <w:p w:rsidR="0063102D" w:rsidRPr="0063102D" w:rsidRDefault="0063102D" w:rsidP="0063102D">
    <w:pPr>
      <w:pStyle w:val="Header"/>
      <w:pBdr>
        <w:bottom w:val="single" w:sz="4" w:space="1" w:color="auto"/>
      </w:pBdr>
      <w:tabs>
        <w:tab w:val="clear" w:pos="4513"/>
        <w:tab w:val="clear" w:pos="9027"/>
      </w:tabs>
      <w:jc w:val="center"/>
      <w:rPr>
        <w:lang w:val="es-ES"/>
      </w:rPr>
    </w:pPr>
  </w:p>
  <w:p w:rsidR="0063102D" w:rsidRPr="0063102D" w:rsidRDefault="0063102D" w:rsidP="0063102D">
    <w:pPr>
      <w:pStyle w:val="Header"/>
      <w:pBdr>
        <w:bottom w:val="single" w:sz="4" w:space="1" w:color="auto"/>
      </w:pBdr>
      <w:tabs>
        <w:tab w:val="clear" w:pos="4513"/>
        <w:tab w:val="clear" w:pos="9027"/>
      </w:tabs>
      <w:jc w:val="center"/>
    </w:pPr>
    <w:r w:rsidRPr="0063102D">
      <w:t xml:space="preserve">- </w:t>
    </w:r>
    <w:r w:rsidRPr="0063102D">
      <w:fldChar w:fldCharType="begin"/>
    </w:r>
    <w:r w:rsidRPr="0063102D">
      <w:instrText xml:space="preserve"> PAGE </w:instrText>
    </w:r>
    <w:r w:rsidRPr="0063102D">
      <w:fldChar w:fldCharType="separate"/>
    </w:r>
    <w:r w:rsidRPr="0063102D">
      <w:rPr>
        <w:noProof/>
      </w:rPr>
      <w:t>2</w:t>
    </w:r>
    <w:r w:rsidRPr="0063102D">
      <w:fldChar w:fldCharType="end"/>
    </w:r>
    <w:r w:rsidRPr="0063102D">
      <w:t xml:space="preserve"> -</w:t>
    </w:r>
  </w:p>
  <w:p w:rsidR="00AD0FDA" w:rsidRPr="0063102D" w:rsidRDefault="00AD0FDA" w:rsidP="0063102D">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40F0"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63102D" w:rsidP="0081481D">
          <w:pPr>
            <w:jc w:val="right"/>
            <w:rPr>
              <w:b/>
              <w:color w:val="FF0000"/>
              <w:szCs w:val="16"/>
            </w:rPr>
          </w:pPr>
          <w:r>
            <w:rPr>
              <w:b/>
              <w:color w:val="FF0000"/>
              <w:szCs w:val="16"/>
            </w:rPr>
            <w:t xml:space="preserve"> </w:t>
          </w:r>
        </w:p>
      </w:tc>
    </w:tr>
    <w:bookmarkEnd w:id="22"/>
    <w:tr w:rsidR="00EF40F0" w:rsidTr="00B13A58">
      <w:trPr>
        <w:trHeight w:val="213"/>
        <w:jc w:val="center"/>
      </w:trPr>
      <w:tc>
        <w:tcPr>
          <w:tcW w:w="3794" w:type="dxa"/>
          <w:vMerge w:val="restart"/>
          <w:shd w:val="clear" w:color="auto" w:fill="FFFFFF"/>
          <w:tcMar>
            <w:left w:w="0" w:type="dxa"/>
            <w:right w:w="0" w:type="dxa"/>
          </w:tcMar>
        </w:tcPr>
        <w:p w:rsidR="00ED54E0" w:rsidRPr="00AD0FDA" w:rsidRDefault="00D71AA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38959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F40F0" w:rsidRPr="002E249B"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63102D" w:rsidRPr="0063102D" w:rsidRDefault="0063102D" w:rsidP="0081481D">
          <w:pPr>
            <w:jc w:val="right"/>
            <w:rPr>
              <w:b/>
              <w:szCs w:val="16"/>
              <w:lang w:val="es-ES"/>
            </w:rPr>
          </w:pPr>
          <w:bookmarkStart w:id="23" w:name="bmkSymbols"/>
          <w:r w:rsidRPr="0063102D">
            <w:rPr>
              <w:b/>
              <w:szCs w:val="16"/>
              <w:lang w:val="es-ES"/>
            </w:rPr>
            <w:t>G/SPS/N/USA/3203/Add.1</w:t>
          </w:r>
        </w:p>
        <w:bookmarkEnd w:id="23"/>
        <w:p w:rsidR="00AD0FDA" w:rsidRPr="0063102D" w:rsidRDefault="00AD0FDA" w:rsidP="0081481D">
          <w:pPr>
            <w:jc w:val="right"/>
            <w:rPr>
              <w:b/>
              <w:szCs w:val="16"/>
              <w:lang w:val="es-ES"/>
            </w:rPr>
          </w:pPr>
        </w:p>
      </w:tc>
    </w:tr>
    <w:tr w:rsidR="00EF40F0" w:rsidRPr="001340FF" w:rsidTr="00B13A58">
      <w:trPr>
        <w:trHeight w:val="240"/>
        <w:jc w:val="center"/>
      </w:trPr>
      <w:tc>
        <w:tcPr>
          <w:tcW w:w="3794" w:type="dxa"/>
          <w:vMerge/>
          <w:shd w:val="clear" w:color="auto" w:fill="FFFFFF"/>
          <w:tcMar>
            <w:left w:w="108" w:type="dxa"/>
            <w:right w:w="108" w:type="dxa"/>
          </w:tcMar>
          <w:vAlign w:val="center"/>
        </w:tcPr>
        <w:p w:rsidR="00ED54E0" w:rsidRPr="0063102D" w:rsidRDefault="00ED54E0" w:rsidP="0081481D">
          <w:pPr>
            <w:rPr>
              <w:lang w:val="es-ES"/>
            </w:rPr>
          </w:pPr>
        </w:p>
      </w:tc>
      <w:tc>
        <w:tcPr>
          <w:tcW w:w="5448" w:type="dxa"/>
          <w:gridSpan w:val="2"/>
          <w:shd w:val="clear" w:color="auto" w:fill="FFFFFF"/>
          <w:tcMar>
            <w:left w:w="108" w:type="dxa"/>
            <w:right w:w="108" w:type="dxa"/>
          </w:tcMar>
          <w:vAlign w:val="center"/>
        </w:tcPr>
        <w:p w:rsidR="00ED54E0" w:rsidRPr="001340FF" w:rsidRDefault="001340FF" w:rsidP="0081481D">
          <w:pPr>
            <w:jc w:val="right"/>
            <w:rPr>
              <w:szCs w:val="16"/>
            </w:rPr>
          </w:pPr>
          <w:bookmarkStart w:id="24" w:name="bmkDate"/>
          <w:bookmarkStart w:id="25" w:name="spsDateDistribution"/>
          <w:bookmarkEnd w:id="24"/>
          <w:bookmarkEnd w:id="25"/>
          <w:r w:rsidRPr="001340FF">
            <w:rPr>
              <w:szCs w:val="16"/>
            </w:rPr>
            <w:t>21 December 2020</w:t>
          </w:r>
        </w:p>
      </w:tc>
    </w:tr>
    <w:tr w:rsidR="00EF40F0"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D71AA8" w:rsidP="0081481D">
          <w:pPr>
            <w:jc w:val="left"/>
            <w:rPr>
              <w:b/>
            </w:rPr>
          </w:pPr>
          <w:bookmarkStart w:id="26" w:name="bmkSerial"/>
          <w:r w:rsidRPr="00934B4C">
            <w:rPr>
              <w:color w:val="FF0000"/>
              <w:szCs w:val="16"/>
            </w:rPr>
            <w:t>(</w:t>
          </w:r>
          <w:bookmarkStart w:id="27" w:name="spsSerialNumber"/>
          <w:bookmarkEnd w:id="27"/>
          <w:r w:rsidR="001340FF">
            <w:rPr>
              <w:color w:val="FF0000"/>
              <w:szCs w:val="16"/>
            </w:rPr>
            <w:t>20-</w:t>
          </w:r>
          <w:r w:rsidR="002E249B">
            <w:rPr>
              <w:color w:val="FF0000"/>
              <w:szCs w:val="16"/>
            </w:rPr>
            <w:t>9225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D71AA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F40F0"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63102D"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63102D"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C6717C">
      <w:start w:val="1"/>
      <w:numFmt w:val="decimal"/>
      <w:pStyle w:val="SummaryText"/>
      <w:lvlText w:val="%1."/>
      <w:lvlJc w:val="left"/>
      <w:pPr>
        <w:ind w:left="360" w:hanging="360"/>
      </w:pPr>
    </w:lvl>
    <w:lvl w:ilvl="1" w:tplc="3D986914" w:tentative="1">
      <w:start w:val="1"/>
      <w:numFmt w:val="lowerLetter"/>
      <w:lvlText w:val="%2."/>
      <w:lvlJc w:val="left"/>
      <w:pPr>
        <w:ind w:left="1080" w:hanging="360"/>
      </w:pPr>
    </w:lvl>
    <w:lvl w:ilvl="2" w:tplc="BF001364" w:tentative="1">
      <w:start w:val="1"/>
      <w:numFmt w:val="lowerRoman"/>
      <w:lvlText w:val="%3."/>
      <w:lvlJc w:val="right"/>
      <w:pPr>
        <w:ind w:left="1800" w:hanging="180"/>
      </w:pPr>
    </w:lvl>
    <w:lvl w:ilvl="3" w:tplc="31B097C6" w:tentative="1">
      <w:start w:val="1"/>
      <w:numFmt w:val="decimal"/>
      <w:lvlText w:val="%4."/>
      <w:lvlJc w:val="left"/>
      <w:pPr>
        <w:ind w:left="2520" w:hanging="360"/>
      </w:pPr>
    </w:lvl>
    <w:lvl w:ilvl="4" w:tplc="06C2B89E" w:tentative="1">
      <w:start w:val="1"/>
      <w:numFmt w:val="lowerLetter"/>
      <w:lvlText w:val="%5."/>
      <w:lvlJc w:val="left"/>
      <w:pPr>
        <w:ind w:left="3240" w:hanging="360"/>
      </w:pPr>
    </w:lvl>
    <w:lvl w:ilvl="5" w:tplc="27A07F0E" w:tentative="1">
      <w:start w:val="1"/>
      <w:numFmt w:val="lowerRoman"/>
      <w:lvlText w:val="%6."/>
      <w:lvlJc w:val="right"/>
      <w:pPr>
        <w:ind w:left="3960" w:hanging="180"/>
      </w:pPr>
    </w:lvl>
    <w:lvl w:ilvl="6" w:tplc="D482F76A" w:tentative="1">
      <w:start w:val="1"/>
      <w:numFmt w:val="decimal"/>
      <w:lvlText w:val="%7."/>
      <w:lvlJc w:val="left"/>
      <w:pPr>
        <w:ind w:left="4680" w:hanging="360"/>
      </w:pPr>
    </w:lvl>
    <w:lvl w:ilvl="7" w:tplc="44C6BC36" w:tentative="1">
      <w:start w:val="1"/>
      <w:numFmt w:val="lowerLetter"/>
      <w:lvlText w:val="%8."/>
      <w:lvlJc w:val="left"/>
      <w:pPr>
        <w:ind w:left="5400" w:hanging="360"/>
      </w:pPr>
    </w:lvl>
    <w:lvl w:ilvl="8" w:tplc="09E277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340FF"/>
    <w:rsid w:val="0017046C"/>
    <w:rsid w:val="00182B84"/>
    <w:rsid w:val="001B3F7A"/>
    <w:rsid w:val="001C5CCE"/>
    <w:rsid w:val="001E291F"/>
    <w:rsid w:val="001E78AA"/>
    <w:rsid w:val="00213B9B"/>
    <w:rsid w:val="00233408"/>
    <w:rsid w:val="0027067B"/>
    <w:rsid w:val="002E249B"/>
    <w:rsid w:val="002F1872"/>
    <w:rsid w:val="00312AB5"/>
    <w:rsid w:val="00350C33"/>
    <w:rsid w:val="003572B4"/>
    <w:rsid w:val="00361102"/>
    <w:rsid w:val="00366F84"/>
    <w:rsid w:val="003C6C3D"/>
    <w:rsid w:val="00467032"/>
    <w:rsid w:val="0046754A"/>
    <w:rsid w:val="004F203A"/>
    <w:rsid w:val="005336B8"/>
    <w:rsid w:val="00547B5F"/>
    <w:rsid w:val="005B04B9"/>
    <w:rsid w:val="005B68C7"/>
    <w:rsid w:val="005B7054"/>
    <w:rsid w:val="005D5981"/>
    <w:rsid w:val="005F06C2"/>
    <w:rsid w:val="005F30CB"/>
    <w:rsid w:val="00612644"/>
    <w:rsid w:val="0063102D"/>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9B0E73"/>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7DFD"/>
    <w:rsid w:val="00CD7D97"/>
    <w:rsid w:val="00CE3EE6"/>
    <w:rsid w:val="00CE4BA1"/>
    <w:rsid w:val="00D000C7"/>
    <w:rsid w:val="00D0271D"/>
    <w:rsid w:val="00D06EF3"/>
    <w:rsid w:val="00D24998"/>
    <w:rsid w:val="00D52A9D"/>
    <w:rsid w:val="00D55AAD"/>
    <w:rsid w:val="00D71AA8"/>
    <w:rsid w:val="00D747AE"/>
    <w:rsid w:val="00D9226C"/>
    <w:rsid w:val="00DA20BD"/>
    <w:rsid w:val="00DE50DB"/>
    <w:rsid w:val="00DF6AE1"/>
    <w:rsid w:val="00E34FE3"/>
    <w:rsid w:val="00E426FA"/>
    <w:rsid w:val="00E46FD5"/>
    <w:rsid w:val="00E544BB"/>
    <w:rsid w:val="00E56545"/>
    <w:rsid w:val="00EA5D4F"/>
    <w:rsid w:val="00EB6C56"/>
    <w:rsid w:val="00ED54E0"/>
    <w:rsid w:val="00EF29E8"/>
    <w:rsid w:val="00EF40F0"/>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F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C8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 TargetMode="External"/><Relationship Id="rId13" Type="http://schemas.openxmlformats.org/officeDocument/2006/relationships/hyperlink" Target="https://www.govinfo.gov/content/pkg/FR-2020-12-18/pdf/2020-27829.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USA/20_7841_00_e.pdf" TargetMode="External"/><Relationship Id="rId12" Type="http://schemas.openxmlformats.org/officeDocument/2006/relationships/hyperlink" Target="https://www.regulations.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regulation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2020-12-21T08:39:00Z</dcterms:created>
  <dcterms:modified xsi:type="dcterms:W3CDTF">2020-12-21T10:03:00Z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G/SPS/N/USA/3203/Add.1</vt:lpwstr>
  </property>
  <property fmtid="{D5CDD505-2E9C-101B-9397-08002B2CF9AE}" pid="3" name="TitusGUID">
    <vt:lpwstr>819a4c48-516c-4288-91aa-dd0edeac3110</vt:lpwstr>
  </property>
  <property fmtid="{D5CDD505-2E9C-101B-9397-08002B2CF9AE}" pid="4" name="WTOCLASSIFICATION">
    <vt:lpwstr>WTO OFFICIAL</vt:lpwstr>
  </property>
</Properties>
</file>