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9BCA" w14:textId="77777777" w:rsidR="00AD0FDA" w:rsidRPr="00934B4C" w:rsidRDefault="003B3E81" w:rsidP="00934B4C">
      <w:pPr>
        <w:pStyle w:val="Title"/>
        <w:rPr>
          <w:caps w:val="0"/>
          <w:kern w:val="0"/>
        </w:rPr>
      </w:pPr>
      <w:bookmarkStart w:id="0" w:name="_GoBack"/>
      <w:bookmarkEnd w:id="0"/>
      <w:r w:rsidRPr="00934B4C">
        <w:rPr>
          <w:caps w:val="0"/>
          <w:kern w:val="0"/>
        </w:rPr>
        <w:t>NOTIFICATION</w:t>
      </w:r>
    </w:p>
    <w:p w14:paraId="6BD7726A" w14:textId="77777777" w:rsidR="00AD0FDA" w:rsidRPr="00934B4C" w:rsidRDefault="003B3E81" w:rsidP="00934B4C">
      <w:pPr>
        <w:pStyle w:val="Title3"/>
      </w:pPr>
      <w:r w:rsidRPr="00934B4C">
        <w:t>Addendum</w:t>
      </w:r>
    </w:p>
    <w:p w14:paraId="434D4B23" w14:textId="77777777" w:rsidR="007141CF" w:rsidRPr="00934B4C" w:rsidRDefault="003B3E81" w:rsidP="00934B4C">
      <w:pPr>
        <w:spacing w:after="120"/>
      </w:pPr>
      <w:r w:rsidRPr="00934B4C">
        <w:t xml:space="preserve">The following communication, received on </w:t>
      </w:r>
      <w:bookmarkStart w:id="1" w:name="spsDateReception"/>
      <w:r w:rsidRPr="00934B4C">
        <w:t>15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United States of America</w:t>
      </w:r>
      <w:bookmarkEnd w:id="4"/>
      <w:r w:rsidRPr="00934B4C">
        <w:t>.</w:t>
      </w:r>
    </w:p>
    <w:p w14:paraId="074856A9" w14:textId="77777777" w:rsidR="00AD0FDA" w:rsidRPr="00934B4C" w:rsidRDefault="00AD0FDA" w:rsidP="00934B4C"/>
    <w:p w14:paraId="7D3135CE" w14:textId="77777777" w:rsidR="00AD0FDA" w:rsidRPr="00934B4C" w:rsidRDefault="003B3E81" w:rsidP="00934B4C">
      <w:pPr>
        <w:jc w:val="center"/>
        <w:rPr>
          <w:b/>
        </w:rPr>
      </w:pPr>
      <w:r w:rsidRPr="00934B4C">
        <w:rPr>
          <w:b/>
        </w:rPr>
        <w:t>_______________</w:t>
      </w:r>
    </w:p>
    <w:p w14:paraId="63EA2AAD" w14:textId="77777777" w:rsidR="00AD0FDA" w:rsidRPr="00934B4C" w:rsidRDefault="00AD0FDA" w:rsidP="00934B4C"/>
    <w:p w14:paraId="29741F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060BE" w14:paraId="55A0927A" w14:textId="77777777" w:rsidTr="00D0271D">
        <w:tc>
          <w:tcPr>
            <w:tcW w:w="9242" w:type="dxa"/>
            <w:shd w:val="clear" w:color="auto" w:fill="auto"/>
          </w:tcPr>
          <w:p w14:paraId="66D6B311" w14:textId="77777777" w:rsidR="00AD0FDA" w:rsidRPr="00934B4C" w:rsidRDefault="003B3E81" w:rsidP="00934B4C">
            <w:pPr>
              <w:spacing w:after="240"/>
              <w:rPr>
                <w:u w:val="single"/>
              </w:rPr>
            </w:pPr>
            <w:r w:rsidRPr="00934B4C">
              <w:rPr>
                <w:u w:val="single"/>
              </w:rPr>
              <w:t xml:space="preserve">Notice: Import Requirements for the Importation of Fresh Blueberries </w:t>
            </w:r>
            <w:proofErr w:type="gramStart"/>
            <w:r w:rsidRPr="00934B4C">
              <w:rPr>
                <w:u w:val="single"/>
              </w:rPr>
              <w:t>From</w:t>
            </w:r>
            <w:proofErr w:type="gramEnd"/>
            <w:r w:rsidRPr="00934B4C">
              <w:rPr>
                <w:u w:val="single"/>
              </w:rPr>
              <w:t xml:space="preserve"> Chile Into the United States [Docket No. APHIS-2019-0049]</w:t>
            </w:r>
            <w:bookmarkStart w:id="5" w:name="spsTitle"/>
            <w:bookmarkEnd w:id="5"/>
          </w:p>
        </w:tc>
      </w:tr>
      <w:tr w:rsidR="00D060BE" w14:paraId="4CC8EA58" w14:textId="77777777" w:rsidTr="00D0271D">
        <w:tc>
          <w:tcPr>
            <w:tcW w:w="9242" w:type="dxa"/>
            <w:shd w:val="clear" w:color="auto" w:fill="auto"/>
          </w:tcPr>
          <w:p w14:paraId="0C204377" w14:textId="77777777" w:rsidR="00AD0FDA" w:rsidRPr="00934B4C" w:rsidRDefault="003B3E81" w:rsidP="00934B4C">
            <w:pPr>
              <w:spacing w:after="240"/>
              <w:rPr>
                <w:u w:val="single"/>
              </w:rPr>
            </w:pPr>
            <w:r w:rsidRPr="00934B4C">
              <w:t>APHIS is advising the public of its decision to revise the import requirements for the importation of fresh blueberries from Chile into the United States by removing the methyl bromide fumigation requirements for blueberries from Regions VIII and XVI of Chile. Based on the findings of a commodity import evaluation, which was made available to the public for review and comment through a previous notice, APHIS has determined that the application of the designated phytosanitary measures will be sufficient to mitigate the risks of introducing or disseminating plant pests via the importation of blueberries from Chile. Imports under the revised requirements may be authorized beginning 8</w:t>
            </w:r>
            <w:r>
              <w:t> </w:t>
            </w:r>
            <w:r w:rsidRPr="00934B4C">
              <w:t>October 2020. (Federal Register Vol. 85, No. 196, Thursday, 8 October 2020, pp.63500-63502)</w:t>
            </w:r>
            <w:bookmarkStart w:id="6" w:name="spsMeasure"/>
            <w:bookmarkEnd w:id="6"/>
          </w:p>
        </w:tc>
      </w:tr>
      <w:tr w:rsidR="00D060BE" w14:paraId="08CE8F77" w14:textId="77777777" w:rsidTr="00D0271D">
        <w:tc>
          <w:tcPr>
            <w:tcW w:w="9242" w:type="dxa"/>
            <w:shd w:val="clear" w:color="auto" w:fill="auto"/>
          </w:tcPr>
          <w:p w14:paraId="52D32210" w14:textId="77777777" w:rsidR="00AD0FDA" w:rsidRPr="00934B4C" w:rsidRDefault="003B3E81" w:rsidP="00934B4C">
            <w:pPr>
              <w:spacing w:after="240"/>
              <w:rPr>
                <w:b/>
              </w:rPr>
            </w:pPr>
            <w:r w:rsidRPr="00934B4C">
              <w:rPr>
                <w:b/>
              </w:rPr>
              <w:t>This addendum concerns a:</w:t>
            </w:r>
          </w:p>
        </w:tc>
      </w:tr>
      <w:tr w:rsidR="00D060BE" w14:paraId="18AC3ADE" w14:textId="77777777" w:rsidTr="00D0271D">
        <w:tc>
          <w:tcPr>
            <w:tcW w:w="9242" w:type="dxa"/>
            <w:shd w:val="clear" w:color="auto" w:fill="auto"/>
          </w:tcPr>
          <w:p w14:paraId="77627EED" w14:textId="77777777" w:rsidR="00AD0FDA" w:rsidRPr="00934B4C" w:rsidRDefault="003B3E81"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060BE" w14:paraId="1BC266BA" w14:textId="77777777" w:rsidTr="00D0271D">
        <w:tc>
          <w:tcPr>
            <w:tcW w:w="9242" w:type="dxa"/>
            <w:shd w:val="clear" w:color="auto" w:fill="auto"/>
          </w:tcPr>
          <w:p w14:paraId="225B185D" w14:textId="77777777" w:rsidR="00AD0FDA" w:rsidRPr="00934B4C" w:rsidRDefault="003B3E8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060BE" w14:paraId="6CE0F4C0" w14:textId="77777777" w:rsidTr="00D0271D">
        <w:tc>
          <w:tcPr>
            <w:tcW w:w="9242" w:type="dxa"/>
            <w:shd w:val="clear" w:color="auto" w:fill="auto"/>
          </w:tcPr>
          <w:p w14:paraId="0BEBB73A" w14:textId="77777777" w:rsidR="00AD0FDA" w:rsidRPr="00934B4C" w:rsidRDefault="003B3E81"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060BE" w14:paraId="44B97CEE" w14:textId="77777777" w:rsidTr="00D0271D">
        <w:tc>
          <w:tcPr>
            <w:tcW w:w="9242" w:type="dxa"/>
            <w:shd w:val="clear" w:color="auto" w:fill="auto"/>
          </w:tcPr>
          <w:p w14:paraId="0D1A4AEF" w14:textId="77777777" w:rsidR="00AD0FDA" w:rsidRPr="00934B4C" w:rsidRDefault="003B3E81" w:rsidP="00934B4C">
            <w:pPr>
              <w:ind w:left="1440" w:hanging="873"/>
            </w:pPr>
            <w:proofErr w:type="gramStart"/>
            <w:r w:rsidRPr="00934B4C">
              <w:t>[ ]</w:t>
            </w:r>
            <w:bookmarkStart w:id="10" w:name="spsWithdraw"/>
            <w:bookmarkEnd w:id="10"/>
            <w:proofErr w:type="gramEnd"/>
            <w:r w:rsidRPr="00934B4C">
              <w:tab/>
              <w:t>Withdrawal of proposed regulation</w:t>
            </w:r>
          </w:p>
        </w:tc>
      </w:tr>
      <w:tr w:rsidR="00D060BE" w14:paraId="1770A350" w14:textId="77777777" w:rsidTr="00D0271D">
        <w:tc>
          <w:tcPr>
            <w:tcW w:w="9242" w:type="dxa"/>
            <w:shd w:val="clear" w:color="auto" w:fill="auto"/>
          </w:tcPr>
          <w:p w14:paraId="1AFA8297" w14:textId="77777777" w:rsidR="00AD0FDA" w:rsidRPr="00934B4C" w:rsidRDefault="003B3E81"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060BE" w14:paraId="4DB7DFFF" w14:textId="77777777" w:rsidTr="00D0271D">
        <w:tc>
          <w:tcPr>
            <w:tcW w:w="9242" w:type="dxa"/>
            <w:shd w:val="clear" w:color="auto" w:fill="auto"/>
          </w:tcPr>
          <w:p w14:paraId="57360057" w14:textId="77777777" w:rsidR="00AD0FDA" w:rsidRPr="00934B4C" w:rsidRDefault="003B3E81"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060BE" w14:paraId="39884469" w14:textId="77777777" w:rsidTr="00D0271D">
        <w:tc>
          <w:tcPr>
            <w:tcW w:w="9242" w:type="dxa"/>
            <w:shd w:val="clear" w:color="auto" w:fill="auto"/>
          </w:tcPr>
          <w:p w14:paraId="22192409" w14:textId="77777777" w:rsidR="00AD0FDA" w:rsidRPr="00934B4C" w:rsidRDefault="003B3E8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060BE" w14:paraId="365129CC" w14:textId="77777777" w:rsidTr="00D0271D">
        <w:tc>
          <w:tcPr>
            <w:tcW w:w="9242" w:type="dxa"/>
            <w:shd w:val="clear" w:color="auto" w:fill="auto"/>
          </w:tcPr>
          <w:p w14:paraId="3BB55380" w14:textId="77777777" w:rsidR="00AD0FDA" w:rsidRPr="00934B4C" w:rsidRDefault="003B3E81"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D060BE" w14:paraId="10145747" w14:textId="77777777" w:rsidTr="00D0271D">
        <w:tc>
          <w:tcPr>
            <w:tcW w:w="9242" w:type="dxa"/>
            <w:shd w:val="clear" w:color="auto" w:fill="auto"/>
          </w:tcPr>
          <w:p w14:paraId="62BD37D8" w14:textId="77777777" w:rsidR="00AD0FDA" w:rsidRPr="00934B4C" w:rsidRDefault="003B3E81"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D060BE" w14:paraId="7689B46B" w14:textId="77777777" w:rsidTr="00D0271D">
        <w:tc>
          <w:tcPr>
            <w:tcW w:w="9242" w:type="dxa"/>
            <w:shd w:val="clear" w:color="auto" w:fill="auto"/>
          </w:tcPr>
          <w:p w14:paraId="7764F14B" w14:textId="77777777" w:rsidR="00AD0FDA" w:rsidRPr="00934B4C" w:rsidRDefault="003B3E81" w:rsidP="00934B4C">
            <w:pPr>
              <w:spacing w:after="240"/>
            </w:pPr>
            <w:r w:rsidRPr="00934B4C">
              <w:t>Mr. Tony Roma´n, Senior Regulatory Policy Specialist, RCC, IRM, PHP, PPQ, APHIS, 4700 River Road, Unit 133, Riverdale, MD 20737-1236; (301) 851-2242.</w:t>
            </w:r>
            <w:bookmarkStart w:id="19" w:name="spsCommentAddress"/>
            <w:bookmarkEnd w:id="19"/>
            <w:r w:rsidRPr="00934B4C">
              <w:t xml:space="preserve"> </w:t>
            </w:r>
          </w:p>
        </w:tc>
      </w:tr>
      <w:tr w:rsidR="00D060BE" w14:paraId="486DAC42" w14:textId="77777777" w:rsidTr="00D0271D">
        <w:tc>
          <w:tcPr>
            <w:tcW w:w="9242" w:type="dxa"/>
            <w:shd w:val="clear" w:color="auto" w:fill="auto"/>
          </w:tcPr>
          <w:p w14:paraId="1BDB558C" w14:textId="77777777" w:rsidR="00AD0FDA" w:rsidRPr="00934B4C" w:rsidRDefault="003B3E81" w:rsidP="003B3E81">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D060BE" w14:paraId="7D3F268B" w14:textId="77777777" w:rsidTr="00D0271D">
        <w:tc>
          <w:tcPr>
            <w:tcW w:w="9242" w:type="dxa"/>
            <w:shd w:val="clear" w:color="auto" w:fill="auto"/>
          </w:tcPr>
          <w:p w14:paraId="327635FF" w14:textId="77777777" w:rsidR="00AD0FDA" w:rsidRPr="00934B4C" w:rsidRDefault="003B3E81" w:rsidP="003B3E81">
            <w:pPr>
              <w:keepNext/>
              <w:keepLines/>
              <w:spacing w:after="120"/>
            </w:pPr>
            <w:r w:rsidRPr="00934B4C">
              <w:fldChar w:fldCharType="begin"/>
            </w:r>
            <w:r w:rsidRPr="00934B4C">
              <w:instrText xml:space="preserve"> HYPERLINK "https://www.regulations.gov/document?D=APHIS-2019-0049-0056" </w:instrText>
            </w:r>
            <w:r w:rsidRPr="00934B4C">
              <w:fldChar w:fldCharType="separate"/>
            </w:r>
            <w:r w:rsidRPr="00934B4C">
              <w:rPr>
                <w:color w:val="0000FF"/>
                <w:u w:val="single"/>
              </w:rPr>
              <w:t>https://www.regulations.gov/document?D=APHIS-2019-0049-0056</w:t>
            </w:r>
          </w:p>
          <w:p w14:paraId="7C023F31" w14:textId="77777777" w:rsidR="00D060BE" w:rsidRPr="00934B4C" w:rsidRDefault="003B3E81" w:rsidP="003B3E81">
            <w:pPr>
              <w:keepNext/>
              <w:keepLines/>
              <w:spacing w:after="240"/>
            </w:pPr>
            <w:r w:rsidRPr="00934B4C">
              <w:fldChar w:fldCharType="end"/>
            </w:r>
            <w:r w:rsidRPr="00934B4C">
              <w:t>United States SPS National Notification Authority, USDA Foreign Agricultural Service, International Regulations and Standards Division (IRSD), Stop 1014, Washington D.C. 20250; Tel: +(1 202) 720 1301; Fax: +(1 202) 720 0433; E-mail: us.spsenquirypoint@fas.usda.gov</w:t>
            </w:r>
            <w:bookmarkStart w:id="22" w:name="spsTextSupplierAddress"/>
            <w:bookmarkEnd w:id="22"/>
            <w:r w:rsidRPr="00934B4C">
              <w:t xml:space="preserve"> </w:t>
            </w:r>
          </w:p>
        </w:tc>
      </w:tr>
    </w:tbl>
    <w:p w14:paraId="7AB6AA7D" w14:textId="77777777" w:rsidR="00AD0FDA" w:rsidRPr="00934B4C" w:rsidRDefault="00AD0FDA" w:rsidP="00934B4C"/>
    <w:p w14:paraId="4CB77153" w14:textId="77777777" w:rsidR="00AD0FDA" w:rsidRPr="00934B4C" w:rsidRDefault="003B3E81" w:rsidP="00934B4C">
      <w:pPr>
        <w:jc w:val="center"/>
        <w:rPr>
          <w:b/>
        </w:rPr>
      </w:pPr>
      <w:r w:rsidRPr="00934B4C">
        <w:rPr>
          <w:b/>
        </w:rPr>
        <w:t>__________</w:t>
      </w:r>
    </w:p>
    <w:sectPr w:rsidR="00AD0FDA" w:rsidRPr="00934B4C" w:rsidSect="003B3E8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E8612" w14:textId="77777777" w:rsidR="00F078C4" w:rsidRDefault="003B3E81">
      <w:r>
        <w:separator/>
      </w:r>
    </w:p>
  </w:endnote>
  <w:endnote w:type="continuationSeparator" w:id="0">
    <w:p w14:paraId="1D4AE70D" w14:textId="77777777" w:rsidR="00F078C4" w:rsidRDefault="003B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BDA2" w14:textId="77777777" w:rsidR="00AD0FDA" w:rsidRPr="003B3E81" w:rsidRDefault="003B3E81" w:rsidP="003B3E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73E7" w14:textId="77777777" w:rsidR="00AD0FDA" w:rsidRPr="003B3E81" w:rsidRDefault="003B3E81" w:rsidP="003B3E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A6D6" w14:textId="77777777" w:rsidR="009A1BA8" w:rsidRPr="00934B4C" w:rsidRDefault="003B3E8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356FE" w14:textId="77777777" w:rsidR="00F078C4" w:rsidRDefault="003B3E81">
      <w:r>
        <w:separator/>
      </w:r>
    </w:p>
  </w:footnote>
  <w:footnote w:type="continuationSeparator" w:id="0">
    <w:p w14:paraId="65AF604D" w14:textId="77777777" w:rsidR="00F078C4" w:rsidRDefault="003B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CA2B" w14:textId="77777777" w:rsidR="003B3E81" w:rsidRPr="003B3E81" w:rsidRDefault="003B3E81" w:rsidP="003B3E81">
    <w:pPr>
      <w:pStyle w:val="Header"/>
      <w:pBdr>
        <w:bottom w:val="single" w:sz="4" w:space="1" w:color="auto"/>
      </w:pBdr>
      <w:tabs>
        <w:tab w:val="clear" w:pos="4513"/>
        <w:tab w:val="clear" w:pos="9027"/>
      </w:tabs>
      <w:jc w:val="center"/>
      <w:rPr>
        <w:lang w:val="es-ES"/>
      </w:rPr>
    </w:pPr>
    <w:r w:rsidRPr="003B3E81">
      <w:rPr>
        <w:lang w:val="es-ES"/>
      </w:rPr>
      <w:t>G/SPS/N/USA/3164/Add.1</w:t>
    </w:r>
  </w:p>
  <w:p w14:paraId="57509EB3" w14:textId="77777777" w:rsidR="003B3E81" w:rsidRPr="003B3E81" w:rsidRDefault="003B3E81" w:rsidP="003B3E81">
    <w:pPr>
      <w:pStyle w:val="Header"/>
      <w:pBdr>
        <w:bottom w:val="single" w:sz="4" w:space="1" w:color="auto"/>
      </w:pBdr>
      <w:tabs>
        <w:tab w:val="clear" w:pos="4513"/>
        <w:tab w:val="clear" w:pos="9027"/>
      </w:tabs>
      <w:jc w:val="center"/>
      <w:rPr>
        <w:lang w:val="es-ES"/>
      </w:rPr>
    </w:pPr>
  </w:p>
  <w:p w14:paraId="4AE51304" w14:textId="77777777" w:rsidR="003B3E81" w:rsidRPr="003B3E81" w:rsidRDefault="003B3E81" w:rsidP="003B3E81">
    <w:pPr>
      <w:pStyle w:val="Header"/>
      <w:pBdr>
        <w:bottom w:val="single" w:sz="4" w:space="1" w:color="auto"/>
      </w:pBdr>
      <w:tabs>
        <w:tab w:val="clear" w:pos="4513"/>
        <w:tab w:val="clear" w:pos="9027"/>
      </w:tabs>
      <w:jc w:val="center"/>
    </w:pPr>
    <w:r w:rsidRPr="003B3E81">
      <w:t xml:space="preserve">- </w:t>
    </w:r>
    <w:r w:rsidRPr="003B3E81">
      <w:fldChar w:fldCharType="begin"/>
    </w:r>
    <w:r w:rsidRPr="003B3E81">
      <w:instrText xml:space="preserve"> PAGE </w:instrText>
    </w:r>
    <w:r w:rsidRPr="003B3E81">
      <w:fldChar w:fldCharType="separate"/>
    </w:r>
    <w:r w:rsidRPr="003B3E81">
      <w:rPr>
        <w:noProof/>
      </w:rPr>
      <w:t>2</w:t>
    </w:r>
    <w:r w:rsidRPr="003B3E81">
      <w:fldChar w:fldCharType="end"/>
    </w:r>
    <w:r w:rsidRPr="003B3E81">
      <w:t xml:space="preserve"> -</w:t>
    </w:r>
  </w:p>
  <w:p w14:paraId="51176010" w14:textId="77777777" w:rsidR="00AD0FDA" w:rsidRPr="003B3E81" w:rsidRDefault="00AD0FDA" w:rsidP="003B3E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AA58" w14:textId="77777777" w:rsidR="003B3E81" w:rsidRPr="003B3E81" w:rsidRDefault="003B3E81" w:rsidP="003B3E81">
    <w:pPr>
      <w:pStyle w:val="Header"/>
      <w:pBdr>
        <w:bottom w:val="single" w:sz="4" w:space="1" w:color="auto"/>
      </w:pBdr>
      <w:tabs>
        <w:tab w:val="clear" w:pos="4513"/>
        <w:tab w:val="clear" w:pos="9027"/>
      </w:tabs>
      <w:jc w:val="center"/>
      <w:rPr>
        <w:lang w:val="es-ES"/>
      </w:rPr>
    </w:pPr>
    <w:r w:rsidRPr="003B3E81">
      <w:rPr>
        <w:lang w:val="es-ES"/>
      </w:rPr>
      <w:t>G/SPS/N/USA/3164/Add.1</w:t>
    </w:r>
  </w:p>
  <w:p w14:paraId="17F1B6AE" w14:textId="77777777" w:rsidR="003B3E81" w:rsidRPr="003B3E81" w:rsidRDefault="003B3E81" w:rsidP="003B3E81">
    <w:pPr>
      <w:pStyle w:val="Header"/>
      <w:pBdr>
        <w:bottom w:val="single" w:sz="4" w:space="1" w:color="auto"/>
      </w:pBdr>
      <w:tabs>
        <w:tab w:val="clear" w:pos="4513"/>
        <w:tab w:val="clear" w:pos="9027"/>
      </w:tabs>
      <w:jc w:val="center"/>
      <w:rPr>
        <w:lang w:val="es-ES"/>
      </w:rPr>
    </w:pPr>
  </w:p>
  <w:p w14:paraId="2EF9FA58" w14:textId="77777777" w:rsidR="003B3E81" w:rsidRPr="003B3E81" w:rsidRDefault="003B3E81" w:rsidP="003B3E81">
    <w:pPr>
      <w:pStyle w:val="Header"/>
      <w:pBdr>
        <w:bottom w:val="single" w:sz="4" w:space="1" w:color="auto"/>
      </w:pBdr>
      <w:tabs>
        <w:tab w:val="clear" w:pos="4513"/>
        <w:tab w:val="clear" w:pos="9027"/>
      </w:tabs>
      <w:jc w:val="center"/>
    </w:pPr>
    <w:r w:rsidRPr="003B3E81">
      <w:t xml:space="preserve">- </w:t>
    </w:r>
    <w:r w:rsidRPr="003B3E81">
      <w:fldChar w:fldCharType="begin"/>
    </w:r>
    <w:r w:rsidRPr="003B3E81">
      <w:instrText xml:space="preserve"> PAGE </w:instrText>
    </w:r>
    <w:r w:rsidRPr="003B3E81">
      <w:fldChar w:fldCharType="separate"/>
    </w:r>
    <w:r w:rsidRPr="003B3E81">
      <w:rPr>
        <w:noProof/>
      </w:rPr>
      <w:t>2</w:t>
    </w:r>
    <w:r w:rsidRPr="003B3E81">
      <w:fldChar w:fldCharType="end"/>
    </w:r>
    <w:r w:rsidRPr="003B3E81">
      <w:t xml:space="preserve"> -</w:t>
    </w:r>
  </w:p>
  <w:p w14:paraId="4705C03C" w14:textId="77777777" w:rsidR="00AD0FDA" w:rsidRPr="003B3E81" w:rsidRDefault="00AD0FDA" w:rsidP="003B3E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60BE" w14:paraId="03E9A437" w14:textId="77777777" w:rsidTr="00B13A58">
      <w:trPr>
        <w:trHeight w:val="240"/>
        <w:jc w:val="center"/>
      </w:trPr>
      <w:tc>
        <w:tcPr>
          <w:tcW w:w="3794" w:type="dxa"/>
          <w:shd w:val="clear" w:color="auto" w:fill="FFFFFF"/>
          <w:tcMar>
            <w:left w:w="108" w:type="dxa"/>
            <w:right w:w="108" w:type="dxa"/>
          </w:tcMar>
          <w:vAlign w:val="center"/>
        </w:tcPr>
        <w:p w14:paraId="16B7567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7DEC94" w14:textId="77777777" w:rsidR="00ED54E0" w:rsidRPr="00AD0FDA" w:rsidRDefault="003B3E81" w:rsidP="0081481D">
          <w:pPr>
            <w:jc w:val="right"/>
            <w:rPr>
              <w:b/>
              <w:color w:val="FF0000"/>
              <w:szCs w:val="16"/>
            </w:rPr>
          </w:pPr>
          <w:r>
            <w:rPr>
              <w:b/>
              <w:color w:val="FF0000"/>
              <w:szCs w:val="16"/>
            </w:rPr>
            <w:t xml:space="preserve"> </w:t>
          </w:r>
        </w:p>
      </w:tc>
    </w:tr>
    <w:bookmarkEnd w:id="23"/>
    <w:tr w:rsidR="00D060BE" w14:paraId="2168E0AC" w14:textId="77777777" w:rsidTr="00B13A58">
      <w:trPr>
        <w:trHeight w:val="213"/>
        <w:jc w:val="center"/>
      </w:trPr>
      <w:tc>
        <w:tcPr>
          <w:tcW w:w="3794" w:type="dxa"/>
          <w:vMerge w:val="restart"/>
          <w:shd w:val="clear" w:color="auto" w:fill="FFFFFF"/>
          <w:tcMar>
            <w:left w:w="0" w:type="dxa"/>
            <w:right w:w="0" w:type="dxa"/>
          </w:tcMar>
        </w:tcPr>
        <w:p w14:paraId="354D792B" w14:textId="77777777" w:rsidR="00ED54E0" w:rsidRPr="00AD0FDA" w:rsidRDefault="003B3E81" w:rsidP="0081481D">
          <w:pPr>
            <w:jc w:val="left"/>
          </w:pPr>
          <w:r>
            <w:rPr>
              <w:noProof/>
              <w:lang w:eastAsia="en-GB"/>
            </w:rPr>
            <w:drawing>
              <wp:inline distT="0" distB="0" distL="0" distR="0" wp14:anchorId="7D18648F" wp14:editId="2BD6C1D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194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2E4062" w14:textId="77777777" w:rsidR="00ED54E0" w:rsidRPr="00AD0FDA" w:rsidRDefault="00ED54E0" w:rsidP="0081481D">
          <w:pPr>
            <w:jc w:val="right"/>
            <w:rPr>
              <w:b/>
              <w:szCs w:val="16"/>
            </w:rPr>
          </w:pPr>
        </w:p>
      </w:tc>
    </w:tr>
    <w:tr w:rsidR="00D060BE" w:rsidRPr="00736B94" w14:paraId="189E579F" w14:textId="77777777" w:rsidTr="00B13A58">
      <w:trPr>
        <w:trHeight w:val="868"/>
        <w:jc w:val="center"/>
      </w:trPr>
      <w:tc>
        <w:tcPr>
          <w:tcW w:w="3794" w:type="dxa"/>
          <w:vMerge/>
          <w:shd w:val="clear" w:color="auto" w:fill="FFFFFF"/>
          <w:tcMar>
            <w:left w:w="108" w:type="dxa"/>
            <w:right w:w="108" w:type="dxa"/>
          </w:tcMar>
        </w:tcPr>
        <w:p w14:paraId="4F7FDDB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693D92" w14:textId="77777777" w:rsidR="003B3E81" w:rsidRPr="003B3E81" w:rsidRDefault="003B3E81" w:rsidP="0081481D">
          <w:pPr>
            <w:jc w:val="right"/>
            <w:rPr>
              <w:b/>
              <w:szCs w:val="16"/>
              <w:lang w:val="es-ES"/>
            </w:rPr>
          </w:pPr>
          <w:bookmarkStart w:id="24" w:name="bmkSymbols"/>
          <w:r w:rsidRPr="003B3E81">
            <w:rPr>
              <w:b/>
              <w:szCs w:val="16"/>
              <w:lang w:val="es-ES"/>
            </w:rPr>
            <w:t>G/SPS/N/USA/3164/Add.1</w:t>
          </w:r>
        </w:p>
        <w:bookmarkEnd w:id="24"/>
        <w:p w14:paraId="1B6BFB8F" w14:textId="77777777" w:rsidR="00AD0FDA" w:rsidRPr="003B3E81" w:rsidRDefault="00AD0FDA" w:rsidP="0081481D">
          <w:pPr>
            <w:jc w:val="right"/>
            <w:rPr>
              <w:b/>
              <w:szCs w:val="16"/>
              <w:lang w:val="es-ES"/>
            </w:rPr>
          </w:pPr>
        </w:p>
      </w:tc>
    </w:tr>
    <w:tr w:rsidR="00D060BE" w:rsidRPr="009717E1" w14:paraId="228F0932" w14:textId="77777777" w:rsidTr="00B13A58">
      <w:trPr>
        <w:trHeight w:val="240"/>
        <w:jc w:val="center"/>
      </w:trPr>
      <w:tc>
        <w:tcPr>
          <w:tcW w:w="3794" w:type="dxa"/>
          <w:vMerge/>
          <w:shd w:val="clear" w:color="auto" w:fill="FFFFFF"/>
          <w:tcMar>
            <w:left w:w="108" w:type="dxa"/>
            <w:right w:w="108" w:type="dxa"/>
          </w:tcMar>
          <w:vAlign w:val="center"/>
        </w:tcPr>
        <w:p w14:paraId="0D942ADC" w14:textId="77777777" w:rsidR="00ED54E0" w:rsidRPr="003B3E81" w:rsidRDefault="00ED54E0" w:rsidP="0081481D">
          <w:pPr>
            <w:rPr>
              <w:lang w:val="es-ES"/>
            </w:rPr>
          </w:pPr>
        </w:p>
      </w:tc>
      <w:tc>
        <w:tcPr>
          <w:tcW w:w="5448" w:type="dxa"/>
          <w:gridSpan w:val="2"/>
          <w:shd w:val="clear" w:color="auto" w:fill="FFFFFF"/>
          <w:tcMar>
            <w:left w:w="108" w:type="dxa"/>
            <w:right w:w="108" w:type="dxa"/>
          </w:tcMar>
          <w:vAlign w:val="center"/>
        </w:tcPr>
        <w:p w14:paraId="083CE0F7" w14:textId="29A87ADD" w:rsidR="00ED54E0" w:rsidRPr="003B3E81" w:rsidRDefault="009717E1" w:rsidP="0081481D">
          <w:pPr>
            <w:jc w:val="right"/>
            <w:rPr>
              <w:szCs w:val="16"/>
              <w:lang w:val="es-ES"/>
            </w:rPr>
          </w:pPr>
          <w:bookmarkStart w:id="25" w:name="bmkDate"/>
          <w:bookmarkStart w:id="26" w:name="spsDateDistribution"/>
          <w:bookmarkEnd w:id="25"/>
          <w:bookmarkEnd w:id="26"/>
          <w:r>
            <w:rPr>
              <w:szCs w:val="16"/>
              <w:lang w:val="es-ES"/>
            </w:rPr>
            <w:t xml:space="preserve">16 </w:t>
          </w:r>
          <w:proofErr w:type="spellStart"/>
          <w:r>
            <w:rPr>
              <w:szCs w:val="16"/>
              <w:lang w:val="es-ES"/>
            </w:rPr>
            <w:t>October</w:t>
          </w:r>
          <w:proofErr w:type="spellEnd"/>
          <w:r>
            <w:rPr>
              <w:szCs w:val="16"/>
              <w:lang w:val="es-ES"/>
            </w:rPr>
            <w:t xml:space="preserve"> 2020</w:t>
          </w:r>
        </w:p>
      </w:tc>
    </w:tr>
    <w:tr w:rsidR="00D060BE" w14:paraId="010A81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60961C" w14:textId="4BC3EB37" w:rsidR="00ED54E0" w:rsidRPr="00AD0FDA" w:rsidRDefault="003B3E81" w:rsidP="0081481D">
          <w:pPr>
            <w:jc w:val="left"/>
            <w:rPr>
              <w:b/>
            </w:rPr>
          </w:pPr>
          <w:bookmarkStart w:id="27" w:name="bmkSerial"/>
          <w:r w:rsidRPr="00934B4C">
            <w:rPr>
              <w:color w:val="FF0000"/>
              <w:szCs w:val="16"/>
            </w:rPr>
            <w:t>(</w:t>
          </w:r>
          <w:bookmarkStart w:id="28" w:name="spsSerialNumber"/>
          <w:bookmarkEnd w:id="28"/>
          <w:r w:rsidR="009717E1">
            <w:rPr>
              <w:color w:val="FF0000"/>
              <w:szCs w:val="16"/>
            </w:rPr>
            <w:t>20-</w:t>
          </w:r>
          <w:r w:rsidR="00736B94">
            <w:rPr>
              <w:color w:val="FF0000"/>
              <w:szCs w:val="16"/>
            </w:rPr>
            <w:t>7151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86B8CEE" w14:textId="77777777" w:rsidR="00ED54E0" w:rsidRPr="00AD0FDA" w:rsidRDefault="003B3E8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060BE" w14:paraId="31080B0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1F41F8" w14:textId="77777777" w:rsidR="00ED54E0" w:rsidRPr="00AD0FDA" w:rsidRDefault="003B3E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327D91" w14:textId="77777777" w:rsidR="00ED54E0" w:rsidRPr="00934B4C" w:rsidRDefault="003B3E81" w:rsidP="00F342EB">
          <w:pPr>
            <w:jc w:val="right"/>
            <w:rPr>
              <w:bCs/>
              <w:szCs w:val="18"/>
            </w:rPr>
          </w:pPr>
          <w:bookmarkStart w:id="31" w:name="bmkLanguage"/>
          <w:r>
            <w:rPr>
              <w:bCs/>
              <w:szCs w:val="18"/>
            </w:rPr>
            <w:t>Original: English</w:t>
          </w:r>
          <w:bookmarkEnd w:id="31"/>
        </w:p>
      </w:tc>
    </w:tr>
  </w:tbl>
  <w:p w14:paraId="1C9C5B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D09E74">
      <w:start w:val="1"/>
      <w:numFmt w:val="decimal"/>
      <w:pStyle w:val="SummaryText"/>
      <w:lvlText w:val="%1."/>
      <w:lvlJc w:val="left"/>
      <w:pPr>
        <w:ind w:left="360" w:hanging="360"/>
      </w:pPr>
    </w:lvl>
    <w:lvl w:ilvl="1" w:tplc="3C8AED74" w:tentative="1">
      <w:start w:val="1"/>
      <w:numFmt w:val="lowerLetter"/>
      <w:lvlText w:val="%2."/>
      <w:lvlJc w:val="left"/>
      <w:pPr>
        <w:ind w:left="1080" w:hanging="360"/>
      </w:pPr>
    </w:lvl>
    <w:lvl w:ilvl="2" w:tplc="12FA719A" w:tentative="1">
      <w:start w:val="1"/>
      <w:numFmt w:val="lowerRoman"/>
      <w:lvlText w:val="%3."/>
      <w:lvlJc w:val="right"/>
      <w:pPr>
        <w:ind w:left="1800" w:hanging="180"/>
      </w:pPr>
    </w:lvl>
    <w:lvl w:ilvl="3" w:tplc="A12EE416" w:tentative="1">
      <w:start w:val="1"/>
      <w:numFmt w:val="decimal"/>
      <w:lvlText w:val="%4."/>
      <w:lvlJc w:val="left"/>
      <w:pPr>
        <w:ind w:left="2520" w:hanging="360"/>
      </w:pPr>
    </w:lvl>
    <w:lvl w:ilvl="4" w:tplc="CD2E1D42" w:tentative="1">
      <w:start w:val="1"/>
      <w:numFmt w:val="lowerLetter"/>
      <w:lvlText w:val="%5."/>
      <w:lvlJc w:val="left"/>
      <w:pPr>
        <w:ind w:left="3240" w:hanging="360"/>
      </w:pPr>
    </w:lvl>
    <w:lvl w:ilvl="5" w:tplc="CD364B64" w:tentative="1">
      <w:start w:val="1"/>
      <w:numFmt w:val="lowerRoman"/>
      <w:lvlText w:val="%6."/>
      <w:lvlJc w:val="right"/>
      <w:pPr>
        <w:ind w:left="3960" w:hanging="180"/>
      </w:pPr>
    </w:lvl>
    <w:lvl w:ilvl="6" w:tplc="94C269D6" w:tentative="1">
      <w:start w:val="1"/>
      <w:numFmt w:val="decimal"/>
      <w:lvlText w:val="%7."/>
      <w:lvlJc w:val="left"/>
      <w:pPr>
        <w:ind w:left="4680" w:hanging="360"/>
      </w:pPr>
    </w:lvl>
    <w:lvl w:ilvl="7" w:tplc="8E885F4A" w:tentative="1">
      <w:start w:val="1"/>
      <w:numFmt w:val="lowerLetter"/>
      <w:lvlText w:val="%8."/>
      <w:lvlJc w:val="left"/>
      <w:pPr>
        <w:ind w:left="5400" w:hanging="360"/>
      </w:pPr>
    </w:lvl>
    <w:lvl w:ilvl="8" w:tplc="00062E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3E8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2513"/>
    <w:rsid w:val="006C34E8"/>
    <w:rsid w:val="006F5826"/>
    <w:rsid w:val="00700181"/>
    <w:rsid w:val="007141CF"/>
    <w:rsid w:val="00736B94"/>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717E1"/>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0BE"/>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78C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C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2364</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2020-10-16T10:13:00Z</dcterms:created>
  <dcterms:modified xsi:type="dcterms:W3CDTF">2020-10-16T10:36:00Z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G/SPS/N/USA/3164/Add.1</vt:lpwstr>
  </property>
  <property fmtid="{D5CDD505-2E9C-101B-9397-08002B2CF9AE}" pid="3" name="TitusGUID">
    <vt:lpwstr>f814db19-5e74-4f78-b4c7-029fa78f7d92</vt:lpwstr>
  </property>
  <property fmtid="{D5CDD505-2E9C-101B-9397-08002B2CF9AE}" pid="4" name="WTOCLASSIFICATION">
    <vt:lpwstr>WTO OFFICIAL</vt:lpwstr>
  </property>
</Properties>
</file>