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F126C5"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2005AD" w:rsidTr="00B056CB">
        <w:tc>
          <w:tcPr>
            <w:tcW w:w="707" w:type="dxa"/>
            <w:tcBorders>
              <w:bottom w:val="single" w:sz="6" w:space="0" w:color="auto"/>
            </w:tcBorders>
            <w:shd w:val="clear" w:color="auto" w:fill="auto"/>
          </w:tcPr>
          <w:p w:rsidR="00326D34" w:rsidRPr="004D1783" w:rsidRDefault="00F126C5"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F126C5" w:rsidP="004D1783">
            <w:pPr>
              <w:spacing w:before="120" w:after="120"/>
            </w:pPr>
            <w:r w:rsidRPr="004D1783">
              <w:rPr>
                <w:b/>
              </w:rPr>
              <w:t>Notifying Member:</w:t>
            </w:r>
            <w:r w:rsidRPr="004D1783">
              <w:t xml:space="preserve"> </w:t>
            </w:r>
            <w:bookmarkStart w:id="0" w:name="sps1a"/>
            <w:r w:rsidR="004D1783" w:rsidRPr="00EF5749">
              <w:rPr>
                <w:caps/>
                <w:u w:val="single"/>
              </w:rPr>
              <w:t>United States of America</w:t>
            </w:r>
            <w:bookmarkEnd w:id="0"/>
          </w:p>
          <w:p w:rsidR="00326D34" w:rsidRPr="004D1783" w:rsidRDefault="00F126C5" w:rsidP="004D1783">
            <w:pPr>
              <w:spacing w:after="120"/>
            </w:pPr>
            <w:r w:rsidRPr="004D1783">
              <w:rPr>
                <w:b/>
              </w:rPr>
              <w:t>If applicable, name of local government involved:</w:t>
            </w:r>
            <w:r w:rsidRPr="00F778D1">
              <w:t xml:space="preserve"> </w:t>
            </w:r>
            <w:bookmarkStart w:id="1" w:name="sps1b"/>
            <w:bookmarkEnd w:id="1"/>
          </w:p>
        </w:tc>
      </w:tr>
      <w:tr w:rsidR="002005AD" w:rsidTr="00B056CB">
        <w:tc>
          <w:tcPr>
            <w:tcW w:w="707" w:type="dxa"/>
            <w:tcBorders>
              <w:top w:val="single" w:sz="6" w:space="0" w:color="auto"/>
              <w:bottom w:val="single" w:sz="6" w:space="0" w:color="auto"/>
            </w:tcBorders>
            <w:shd w:val="clear" w:color="auto" w:fill="auto"/>
          </w:tcPr>
          <w:p w:rsidR="00326D34" w:rsidRPr="004D1783" w:rsidRDefault="00F126C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F126C5" w:rsidP="004D1783">
            <w:pPr>
              <w:spacing w:before="120" w:after="120"/>
            </w:pPr>
            <w:r w:rsidRPr="004D1783">
              <w:rPr>
                <w:b/>
              </w:rPr>
              <w:t>Agency responsible:</w:t>
            </w:r>
            <w:r w:rsidRPr="004D1783">
              <w:t xml:space="preserve"> Animal and Plant Health Inspection Service (APHIS)</w:t>
            </w:r>
            <w:bookmarkStart w:id="2" w:name="sps2a"/>
            <w:bookmarkEnd w:id="2"/>
          </w:p>
        </w:tc>
      </w:tr>
      <w:tr w:rsidR="002005AD" w:rsidTr="00B056CB">
        <w:tc>
          <w:tcPr>
            <w:tcW w:w="707" w:type="dxa"/>
            <w:tcBorders>
              <w:top w:val="single" w:sz="6" w:space="0" w:color="auto"/>
              <w:bottom w:val="single" w:sz="6" w:space="0" w:color="auto"/>
            </w:tcBorders>
            <w:shd w:val="clear" w:color="auto" w:fill="auto"/>
          </w:tcPr>
          <w:p w:rsidR="00326D34" w:rsidRPr="004D1783" w:rsidRDefault="00F126C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F126C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Tomato and pepper seeds, transplants, and fruit</w:t>
            </w:r>
            <w:bookmarkStart w:id="3" w:name="sps3a"/>
            <w:bookmarkEnd w:id="3"/>
          </w:p>
        </w:tc>
      </w:tr>
      <w:tr w:rsidR="002005AD" w:rsidTr="00B056CB">
        <w:tc>
          <w:tcPr>
            <w:tcW w:w="707" w:type="dxa"/>
            <w:tcBorders>
              <w:top w:val="single" w:sz="6" w:space="0" w:color="auto"/>
              <w:bottom w:val="single" w:sz="6" w:space="0" w:color="auto"/>
            </w:tcBorders>
            <w:shd w:val="clear" w:color="auto" w:fill="auto"/>
          </w:tcPr>
          <w:p w:rsidR="00326D34" w:rsidRPr="004D1783" w:rsidRDefault="00F126C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F126C5"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F126C5" w:rsidP="004D1783">
            <w:pPr>
              <w:spacing w:after="120"/>
              <w:ind w:left="607" w:hanging="607"/>
              <w:rPr>
                <w:b/>
              </w:rPr>
            </w:pPr>
            <w:r w:rsidRPr="004D1783">
              <w:rPr>
                <w:b/>
              </w:rPr>
              <w:t>[</w:t>
            </w:r>
            <w:bookmarkStart w:id="4" w:name="sps4b"/>
            <w:r w:rsidRPr="004D1783">
              <w:rPr>
                <w:b/>
              </w:rPr>
              <w:t>X</w:t>
            </w:r>
            <w:bookmarkEnd w:id="4"/>
            <w:r w:rsidRPr="004D1783">
              <w:rPr>
                <w:b/>
              </w:rPr>
              <w:t>]</w:t>
            </w:r>
            <w:r w:rsidRPr="004D1783">
              <w:rPr>
                <w:b/>
              </w:rPr>
              <w:tab/>
              <w:t>All trading partners</w:t>
            </w:r>
            <w:r w:rsidRPr="00C902EF">
              <w:t xml:space="preserve"> </w:t>
            </w:r>
            <w:bookmarkStart w:id="5" w:name="sps4bbis"/>
            <w:bookmarkEnd w:id="5"/>
          </w:p>
          <w:p w:rsidR="00326D34" w:rsidRPr="004D1783" w:rsidRDefault="00F126C5" w:rsidP="004D1783">
            <w:pPr>
              <w:spacing w:after="120"/>
              <w:ind w:left="607" w:hanging="607"/>
              <w:rPr>
                <w:b/>
              </w:rPr>
            </w:pPr>
            <w:r w:rsidRPr="004D1783">
              <w:rPr>
                <w:b/>
                <w:bCs/>
              </w:rPr>
              <w:t>[ ]</w:t>
            </w:r>
            <w:bookmarkStart w:id="6" w:name="sps4abis"/>
            <w:bookmarkEnd w:id="6"/>
            <w:r w:rsidRPr="004D1783">
              <w:rPr>
                <w:b/>
                <w:bCs/>
              </w:rPr>
              <w:tab/>
              <w:t>Specific regions or countries:</w:t>
            </w:r>
            <w:r w:rsidRPr="00C902EF">
              <w:rPr>
                <w:bCs/>
              </w:rPr>
              <w:t xml:space="preserve"> </w:t>
            </w:r>
            <w:bookmarkStart w:id="7" w:name="sps4a"/>
            <w:bookmarkEnd w:id="7"/>
          </w:p>
        </w:tc>
      </w:tr>
      <w:tr w:rsidR="002005AD" w:rsidTr="00B056CB">
        <w:tc>
          <w:tcPr>
            <w:tcW w:w="707" w:type="dxa"/>
            <w:tcBorders>
              <w:top w:val="single" w:sz="6" w:space="0" w:color="auto"/>
              <w:bottom w:val="single" w:sz="6" w:space="0" w:color="auto"/>
            </w:tcBorders>
            <w:shd w:val="clear" w:color="auto" w:fill="auto"/>
          </w:tcPr>
          <w:p w:rsidR="00326D34" w:rsidRPr="004D1783" w:rsidRDefault="00F126C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F126C5" w:rsidP="004D1783">
            <w:pPr>
              <w:spacing w:before="120" w:after="120"/>
            </w:pPr>
            <w:r w:rsidRPr="004D1783">
              <w:rPr>
                <w:b/>
              </w:rPr>
              <w:t>Title of the notified document:</w:t>
            </w:r>
            <w:r w:rsidRPr="008F3F4B">
              <w:t xml:space="preserve"> Federal Order for US Imports of tomato (</w:t>
            </w:r>
            <w:r w:rsidRPr="008F3F4B">
              <w:rPr>
                <w:i/>
                <w:iCs/>
              </w:rPr>
              <w:t>Solanum lycopersicum</w:t>
            </w:r>
            <w:r w:rsidRPr="008F3F4B">
              <w:t>) and pepper (</w:t>
            </w:r>
            <w:r w:rsidRPr="008F3F4B">
              <w:rPr>
                <w:i/>
                <w:iCs/>
              </w:rPr>
              <w:t>Capsicum</w:t>
            </w:r>
            <w:r w:rsidRPr="008F3F4B">
              <w:t xml:space="preserve"> spp.) hosts of Tomato brown rugose fruit virus (ToBRFV) (DA-2019-01, 12 November 2019)</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English</w:t>
            </w:r>
            <w:bookmarkEnd w:id="9"/>
            <w:r w:rsidR="009966BE" w:rsidRPr="004D1783">
              <w:rPr>
                <w:bCs/>
              </w:rPr>
              <w:t>.</w:t>
            </w:r>
            <w:r w:rsidR="00FD0923" w:rsidRPr="004D1783">
              <w:t xml:space="preserve"> </w:t>
            </w:r>
            <w:r w:rsidRPr="004D1783">
              <w:rPr>
                <w:b/>
              </w:rPr>
              <w:t>Number of pages:</w:t>
            </w:r>
            <w:bookmarkStart w:id="10" w:name="sps5c"/>
            <w:r>
              <w:rPr>
                <w:b/>
              </w:rPr>
              <w:t> </w:t>
            </w:r>
            <w:r w:rsidRPr="004D1783">
              <w:t>5</w:t>
            </w:r>
            <w:bookmarkEnd w:id="10"/>
          </w:p>
          <w:p w:rsidR="00326D34" w:rsidRPr="004D1783" w:rsidRDefault="00F57D08" w:rsidP="004D1783">
            <w:pPr>
              <w:spacing w:after="120"/>
            </w:pPr>
            <w:hyperlink r:id="rId7" w:tgtFrame="_blank" w:history="1">
              <w:r w:rsidR="00F126C5" w:rsidRPr="004D1783">
                <w:rPr>
                  <w:color w:val="0000FF"/>
                  <w:u w:val="single"/>
                </w:rPr>
                <w:t>https://www.aphis.usda.gov/aphis/newsroom/stakeholder-info/SA_By_Date/2019/SA-11/tomato-brown-rugose-fruit-virus</w:t>
              </w:r>
            </w:hyperlink>
            <w:bookmarkStart w:id="11" w:name="sps5d"/>
            <w:bookmarkEnd w:id="11"/>
          </w:p>
        </w:tc>
      </w:tr>
      <w:tr w:rsidR="002005AD" w:rsidTr="00B056CB">
        <w:tc>
          <w:tcPr>
            <w:tcW w:w="707" w:type="dxa"/>
            <w:tcBorders>
              <w:top w:val="single" w:sz="6" w:space="0" w:color="auto"/>
              <w:bottom w:val="single" w:sz="6" w:space="0" w:color="auto"/>
            </w:tcBorders>
            <w:shd w:val="clear" w:color="auto" w:fill="auto"/>
          </w:tcPr>
          <w:p w:rsidR="00326D34" w:rsidRPr="004D1783" w:rsidRDefault="00F126C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F126C5" w:rsidP="004D1783">
            <w:pPr>
              <w:spacing w:before="120" w:after="120"/>
            </w:pPr>
            <w:r w:rsidRPr="004D1783">
              <w:rPr>
                <w:b/>
              </w:rPr>
              <w:t>Description of content:</w:t>
            </w:r>
            <w:r w:rsidRPr="00097200">
              <w:t xml:space="preserve"> Effective 22 November 2019, after issuance of this notice, the USDA's Animal and Plant Health Inspection Service (APHIS) will restrict the importation of tomato (</w:t>
            </w:r>
            <w:r w:rsidRPr="00097200">
              <w:rPr>
                <w:i/>
                <w:iCs/>
              </w:rPr>
              <w:t>Solanum lycopersicum</w:t>
            </w:r>
            <w:r w:rsidRPr="00097200">
              <w:t>) and pepper (</w:t>
            </w:r>
            <w:r w:rsidRPr="00097200">
              <w:rPr>
                <w:i/>
                <w:iCs/>
              </w:rPr>
              <w:t>Capsicum</w:t>
            </w:r>
            <w:r w:rsidRPr="00097200">
              <w:t xml:space="preserve"> spp.) hosts of Tomato brown rugose fruit virus (ToBRFV). APHIS has determined it is necessary to restrict the importation of these plant species to prevent the introduction of ToBRFV into the United States of America.</w:t>
            </w:r>
            <w:bookmarkStart w:id="12" w:name="sps6a"/>
            <w:bookmarkEnd w:id="12"/>
          </w:p>
        </w:tc>
      </w:tr>
      <w:tr w:rsidR="002005AD" w:rsidTr="00B056CB">
        <w:tc>
          <w:tcPr>
            <w:tcW w:w="707" w:type="dxa"/>
            <w:tcBorders>
              <w:top w:val="single" w:sz="6" w:space="0" w:color="auto"/>
              <w:bottom w:val="single" w:sz="6" w:space="0" w:color="auto"/>
            </w:tcBorders>
            <w:shd w:val="clear" w:color="auto" w:fill="auto"/>
          </w:tcPr>
          <w:p w:rsidR="00326D34" w:rsidRPr="004D1783" w:rsidRDefault="00F126C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F126C5" w:rsidP="004D1783">
            <w:pPr>
              <w:spacing w:before="120" w:after="120"/>
            </w:pPr>
            <w:r w:rsidRPr="004D1783">
              <w:rPr>
                <w:b/>
              </w:rPr>
              <w:t>Objective and rationale: [ ]</w:t>
            </w:r>
            <w:bookmarkStart w:id="13" w:name="sps7a"/>
            <w:bookmarkEnd w:id="13"/>
            <w:r w:rsidRPr="004D1783">
              <w:rPr>
                <w:b/>
              </w:rPr>
              <w:t> food safety, [ ]</w:t>
            </w:r>
            <w:bookmarkStart w:id="14" w:name="sps7b"/>
            <w:bookmarkEnd w:id="14"/>
            <w:r w:rsidRPr="004D1783">
              <w:rPr>
                <w:b/>
              </w:rPr>
              <w:t> animal health, [</w:t>
            </w:r>
            <w:bookmarkStart w:id="15" w:name="sps7c"/>
            <w:r w:rsidRPr="004D1783">
              <w:rPr>
                <w:b/>
              </w:rPr>
              <w:t>X</w:t>
            </w:r>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2005AD" w:rsidTr="00B056CB">
        <w:tc>
          <w:tcPr>
            <w:tcW w:w="707" w:type="dxa"/>
            <w:tcBorders>
              <w:top w:val="single" w:sz="6" w:space="0" w:color="auto"/>
              <w:bottom w:val="single" w:sz="6" w:space="0" w:color="auto"/>
            </w:tcBorders>
            <w:shd w:val="clear" w:color="auto" w:fill="auto"/>
          </w:tcPr>
          <w:p w:rsidR="00326D34" w:rsidRPr="004D1783" w:rsidRDefault="00F126C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F126C5" w:rsidP="004D1783">
            <w:pPr>
              <w:spacing w:before="120" w:after="120"/>
            </w:pPr>
            <w:r w:rsidRPr="004D1783">
              <w:rPr>
                <w:b/>
              </w:rPr>
              <w:t>Nature of the urgent problem(s) and reason for urgent action:</w:t>
            </w:r>
            <w:r w:rsidRPr="00786DCE">
              <w:t xml:space="preserve"> These interim measures are necessary to safeguard US tomato and pepper production while APHIS fully evaluates emerging scientific evidence on ToBRFV.</w:t>
            </w:r>
            <w:bookmarkStart w:id="19" w:name="sps8a"/>
            <w:bookmarkEnd w:id="19"/>
          </w:p>
        </w:tc>
      </w:tr>
      <w:tr w:rsidR="002005AD" w:rsidTr="00B056CB">
        <w:tc>
          <w:tcPr>
            <w:tcW w:w="707" w:type="dxa"/>
            <w:tcBorders>
              <w:top w:val="single" w:sz="6" w:space="0" w:color="auto"/>
              <w:bottom w:val="single" w:sz="6" w:space="0" w:color="auto"/>
            </w:tcBorders>
            <w:shd w:val="clear" w:color="auto" w:fill="auto"/>
          </w:tcPr>
          <w:p w:rsidR="00326D34" w:rsidRPr="004D1783" w:rsidRDefault="00F126C5"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F126C5" w:rsidP="004D1783">
            <w:pPr>
              <w:spacing w:before="120" w:after="120"/>
              <w:rPr>
                <w:b/>
              </w:rPr>
            </w:pPr>
            <w:r w:rsidRPr="004D1783">
              <w:rPr>
                <w:b/>
              </w:rPr>
              <w:t xml:space="preserve">Is there a relevant international standard? If so, identify the standard: </w:t>
            </w:r>
          </w:p>
          <w:p w:rsidR="00326D34" w:rsidRPr="004D1783" w:rsidRDefault="00F126C5"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326D34" w:rsidRPr="004D1783" w:rsidRDefault="00F126C5" w:rsidP="004D1783">
            <w:pPr>
              <w:spacing w:after="120"/>
              <w:ind w:left="720" w:hanging="720"/>
            </w:pPr>
            <w:r w:rsidRPr="004D1783">
              <w:rPr>
                <w:b/>
              </w:rPr>
              <w:t>[ ]</w:t>
            </w:r>
            <w:bookmarkStart w:id="22" w:name="sps9b"/>
            <w:bookmarkEnd w:id="22"/>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bookmarkEnd w:id="23"/>
          </w:p>
          <w:p w:rsidR="00326D34" w:rsidRPr="004D1783" w:rsidRDefault="00F126C5"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F126C5" w:rsidP="004D1783">
            <w:pPr>
              <w:spacing w:after="120"/>
              <w:ind w:left="720" w:hanging="720"/>
              <w:rPr>
                <w:b/>
              </w:rPr>
            </w:pPr>
            <w:r w:rsidRPr="004D1783">
              <w:rPr>
                <w:b/>
              </w:rPr>
              <w:t>[</w:t>
            </w:r>
            <w:bookmarkStart w:id="26" w:name="sps9d"/>
            <w:r w:rsidRPr="004D1783">
              <w:rPr>
                <w:b/>
              </w:rPr>
              <w:t>X</w:t>
            </w:r>
            <w:bookmarkEnd w:id="26"/>
            <w:r w:rsidRPr="004D1783">
              <w:rPr>
                <w:b/>
              </w:rPr>
              <w:t>]</w:t>
            </w:r>
            <w:r w:rsidRPr="004D1783">
              <w:rPr>
                <w:b/>
              </w:rPr>
              <w:tab/>
              <w:t>None</w:t>
            </w:r>
          </w:p>
          <w:p w:rsidR="00326D34" w:rsidRPr="004D1783" w:rsidRDefault="00F126C5" w:rsidP="00F126C5">
            <w:pPr>
              <w:spacing w:before="240" w:after="120"/>
              <w:rPr>
                <w:b/>
              </w:rPr>
            </w:pPr>
            <w:r w:rsidRPr="004D1783">
              <w:rPr>
                <w:b/>
              </w:rPr>
              <w:lastRenderedPageBreak/>
              <w:t>Does this proposed regulation conform to the relevant international standard?</w:t>
            </w:r>
          </w:p>
          <w:p w:rsidR="00326D34" w:rsidRPr="004D1783" w:rsidRDefault="00F126C5" w:rsidP="004D1783">
            <w:pPr>
              <w:spacing w:after="120"/>
              <w:rPr>
                <w:b/>
              </w:rPr>
            </w:pPr>
            <w:r w:rsidRPr="004D1783">
              <w:rPr>
                <w:b/>
              </w:rPr>
              <w:t>[ ]</w:t>
            </w:r>
            <w:bookmarkStart w:id="27" w:name="sps9ey"/>
            <w:bookmarkEnd w:id="27"/>
            <w:r w:rsidRPr="004D1783">
              <w:rPr>
                <w:b/>
              </w:rPr>
              <w:t xml:space="preserve"> Yes   [ ]</w:t>
            </w:r>
            <w:bookmarkStart w:id="28" w:name="sps9en"/>
            <w:bookmarkEnd w:id="28"/>
            <w:r w:rsidRPr="004D1783">
              <w:rPr>
                <w:b/>
              </w:rPr>
              <w:t xml:space="preserve"> No</w:t>
            </w:r>
          </w:p>
          <w:p w:rsidR="00326D34" w:rsidRPr="004D1783" w:rsidRDefault="00F126C5"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2005AD" w:rsidTr="00B056CB">
        <w:tc>
          <w:tcPr>
            <w:tcW w:w="707" w:type="dxa"/>
            <w:tcBorders>
              <w:top w:val="single" w:sz="6" w:space="0" w:color="auto"/>
              <w:bottom w:val="single" w:sz="6" w:space="0" w:color="auto"/>
            </w:tcBorders>
            <w:shd w:val="clear" w:color="auto" w:fill="auto"/>
          </w:tcPr>
          <w:p w:rsidR="00326D34" w:rsidRPr="004D1783" w:rsidRDefault="00F126C5"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F126C5"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2005AD" w:rsidTr="00B056CB">
        <w:tc>
          <w:tcPr>
            <w:tcW w:w="707" w:type="dxa"/>
            <w:tcBorders>
              <w:top w:val="single" w:sz="6" w:space="0" w:color="auto"/>
              <w:bottom w:val="single" w:sz="6" w:space="0" w:color="auto"/>
            </w:tcBorders>
            <w:shd w:val="clear" w:color="auto" w:fill="auto"/>
          </w:tcPr>
          <w:p w:rsidR="00326D34" w:rsidRPr="004D1783" w:rsidRDefault="00F126C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F126C5"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22</w:t>
            </w:r>
            <w:r>
              <w:t> </w:t>
            </w:r>
            <w:r w:rsidRPr="00EC5D60">
              <w:t>November 2019</w:t>
            </w:r>
            <w:bookmarkStart w:id="32" w:name="sps11a"/>
            <w:bookmarkStart w:id="33" w:name="sps11c"/>
            <w:bookmarkStart w:id="34" w:name="sps11cbis"/>
            <w:bookmarkStart w:id="35" w:name="sps11d"/>
            <w:bookmarkEnd w:id="32"/>
            <w:bookmarkEnd w:id="33"/>
            <w:bookmarkEnd w:id="34"/>
            <w:bookmarkEnd w:id="35"/>
          </w:p>
          <w:p w:rsidR="00326D34" w:rsidRPr="004D1783" w:rsidRDefault="00F126C5"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2005AD" w:rsidTr="00B056CB">
        <w:tc>
          <w:tcPr>
            <w:tcW w:w="707" w:type="dxa"/>
            <w:tcBorders>
              <w:top w:val="single" w:sz="6" w:space="0" w:color="auto"/>
              <w:bottom w:val="single" w:sz="6" w:space="0" w:color="auto"/>
            </w:tcBorders>
            <w:shd w:val="clear" w:color="auto" w:fill="auto"/>
          </w:tcPr>
          <w:p w:rsidR="00326D34" w:rsidRPr="004D1783" w:rsidRDefault="00F126C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F126C5" w:rsidP="004D1783">
            <w:pPr>
              <w:spacing w:before="120" w:after="120"/>
              <w:rPr>
                <w:b/>
              </w:rPr>
            </w:pPr>
            <w:r w:rsidRPr="004D1783">
              <w:rPr>
                <w:b/>
              </w:rPr>
              <w:t>Agency or authority designated to handle comments: [ ]</w:t>
            </w:r>
            <w:bookmarkStart w:id="38" w:name="sps12a"/>
            <w:bookmarkEnd w:id="38"/>
            <w:r w:rsidRPr="004D1783">
              <w:rPr>
                <w:b/>
              </w:rPr>
              <w:t> National Notification Authority, [ ]</w:t>
            </w:r>
            <w:bookmarkStart w:id="39" w:name="sps12b"/>
            <w:bookmarkEnd w:id="39"/>
            <w:r w:rsidRPr="004D1783">
              <w:rPr>
                <w:b/>
              </w:rPr>
              <w:t> National Enquiry Point. Address, fax number and e-mail address (if available) of other body:</w:t>
            </w:r>
            <w:r w:rsidRPr="00EC5D60">
              <w:t xml:space="preserve"> </w:t>
            </w:r>
          </w:p>
          <w:p w:rsidR="002005AD" w:rsidRPr="00EC5D60" w:rsidRDefault="00F126C5" w:rsidP="004D1783">
            <w:pPr>
              <w:spacing w:after="120"/>
            </w:pPr>
            <w:r w:rsidRPr="00EC5D60">
              <w:t>Dr Angela McMellen-Brannigan at +(301) 851 2314 or Angela.McMellen-Brannigan@usda.gov</w:t>
            </w:r>
            <w:bookmarkStart w:id="40" w:name="sps12c"/>
            <w:bookmarkEnd w:id="40"/>
          </w:p>
        </w:tc>
      </w:tr>
      <w:tr w:rsidR="002005AD" w:rsidTr="00B056CB">
        <w:tc>
          <w:tcPr>
            <w:tcW w:w="707" w:type="dxa"/>
            <w:tcBorders>
              <w:top w:val="single" w:sz="6" w:space="0" w:color="auto"/>
            </w:tcBorders>
            <w:shd w:val="clear" w:color="auto" w:fill="auto"/>
          </w:tcPr>
          <w:p w:rsidR="00326D34" w:rsidRPr="004D1783" w:rsidRDefault="00F126C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F126C5" w:rsidP="00B056CB">
            <w:pPr>
              <w:keepNext/>
              <w:keepLines/>
              <w:spacing w:before="120" w:after="120"/>
            </w:pPr>
            <w:r w:rsidRPr="004D1783">
              <w:rPr>
                <w:b/>
                <w:bCs/>
              </w:rPr>
              <w:t>Text(s) available from: [ ]</w:t>
            </w:r>
            <w:bookmarkStart w:id="41" w:name="sps13a"/>
            <w:bookmarkEnd w:id="41"/>
            <w:r w:rsidRPr="004D1783">
              <w:rPr>
                <w:b/>
                <w:bCs/>
              </w:rPr>
              <w:t> National Notification Authority, [ ]</w:t>
            </w:r>
            <w:bookmarkStart w:id="42" w:name="sps13b"/>
            <w:bookmarkEnd w:id="42"/>
            <w:r w:rsidRPr="004D1783">
              <w:rPr>
                <w:b/>
                <w:bCs/>
              </w:rPr>
              <w:t> National Enquiry Point. Address, fax number and e-mail address (if available) of other body:</w:t>
            </w:r>
            <w:r w:rsidRPr="00EC5D60">
              <w:rPr>
                <w:bCs/>
              </w:rPr>
              <w:t xml:space="preserve"> </w:t>
            </w:r>
          </w:p>
          <w:p w:rsidR="00326D34" w:rsidRPr="00EC5D60" w:rsidRDefault="00F57D08" w:rsidP="00B056CB">
            <w:pPr>
              <w:keepNext/>
              <w:keepLines/>
              <w:spacing w:after="120"/>
              <w:rPr>
                <w:bCs/>
              </w:rPr>
            </w:pPr>
            <w:hyperlink r:id="rId8" w:tgtFrame="_blank" w:history="1">
              <w:r w:rsidR="00F126C5" w:rsidRPr="00EC5D60">
                <w:rPr>
                  <w:bCs/>
                  <w:color w:val="0000FF"/>
                  <w:u w:val="single"/>
                </w:rPr>
                <w:t>https://www.aphis.usda.gov/aphis/newsroom/stakeholder-info/SA_By_Date/2019/SA-11/tomato-brown-rugose-fruit-virus</w:t>
              </w:r>
            </w:hyperlink>
            <w:bookmarkStart w:id="43" w:name="sps13c"/>
            <w:bookmarkEnd w:id="43"/>
          </w:p>
        </w:tc>
      </w:tr>
    </w:tbl>
    <w:p w:rsidR="007141CF" w:rsidRPr="004D1783" w:rsidRDefault="007141CF" w:rsidP="004D1783"/>
    <w:sectPr w:rsidR="007141CF" w:rsidRPr="004D1783" w:rsidSect="000B2B01">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0A1" w:rsidRDefault="00F126C5">
      <w:r>
        <w:separator/>
      </w:r>
    </w:p>
  </w:endnote>
  <w:endnote w:type="continuationSeparator" w:id="0">
    <w:p w:rsidR="00CD20A1" w:rsidRDefault="00F1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0B2B01" w:rsidRDefault="000B2B01" w:rsidP="000B2B01">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0B2B01" w:rsidRDefault="000B2B01" w:rsidP="000B2B01">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F126C5"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0A1" w:rsidRDefault="00F126C5">
      <w:r>
        <w:separator/>
      </w:r>
    </w:p>
  </w:footnote>
  <w:footnote w:type="continuationSeparator" w:id="0">
    <w:p w:rsidR="00CD20A1" w:rsidRDefault="00F12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B01" w:rsidRPr="000B2B01" w:rsidRDefault="000B2B01" w:rsidP="000B2B01">
    <w:pPr>
      <w:pStyle w:val="En-tte"/>
      <w:pBdr>
        <w:bottom w:val="single" w:sz="4" w:space="1" w:color="auto"/>
      </w:pBdr>
      <w:tabs>
        <w:tab w:val="clear" w:pos="4513"/>
        <w:tab w:val="clear" w:pos="9027"/>
      </w:tabs>
      <w:jc w:val="center"/>
    </w:pPr>
    <w:r w:rsidRPr="000B2B01">
      <w:t>G/SPS/N/USA/3136</w:t>
    </w:r>
  </w:p>
  <w:p w:rsidR="000B2B01" w:rsidRPr="000B2B01" w:rsidRDefault="000B2B01" w:rsidP="000B2B01">
    <w:pPr>
      <w:pStyle w:val="En-tte"/>
      <w:pBdr>
        <w:bottom w:val="single" w:sz="4" w:space="1" w:color="auto"/>
      </w:pBdr>
      <w:tabs>
        <w:tab w:val="clear" w:pos="4513"/>
        <w:tab w:val="clear" w:pos="9027"/>
      </w:tabs>
      <w:jc w:val="center"/>
    </w:pPr>
  </w:p>
  <w:p w:rsidR="000B2B01" w:rsidRPr="000B2B01" w:rsidRDefault="000B2B01" w:rsidP="000B2B01">
    <w:pPr>
      <w:pStyle w:val="En-tte"/>
      <w:pBdr>
        <w:bottom w:val="single" w:sz="4" w:space="1" w:color="auto"/>
      </w:pBdr>
      <w:tabs>
        <w:tab w:val="clear" w:pos="4513"/>
        <w:tab w:val="clear" w:pos="9027"/>
      </w:tabs>
      <w:jc w:val="center"/>
    </w:pPr>
    <w:r w:rsidRPr="000B2B01">
      <w:t xml:space="preserve">- </w:t>
    </w:r>
    <w:r w:rsidRPr="000B2B01">
      <w:fldChar w:fldCharType="begin"/>
    </w:r>
    <w:r w:rsidRPr="000B2B01">
      <w:instrText xml:space="preserve"> PAGE </w:instrText>
    </w:r>
    <w:r w:rsidRPr="000B2B01">
      <w:fldChar w:fldCharType="separate"/>
    </w:r>
    <w:r w:rsidRPr="000B2B01">
      <w:rPr>
        <w:noProof/>
      </w:rPr>
      <w:t>2</w:t>
    </w:r>
    <w:r w:rsidRPr="000B2B01">
      <w:fldChar w:fldCharType="end"/>
    </w:r>
    <w:r w:rsidRPr="000B2B01">
      <w:t xml:space="preserve"> -</w:t>
    </w:r>
  </w:p>
  <w:p w:rsidR="00326D34" w:rsidRPr="000B2B01" w:rsidRDefault="00326D34" w:rsidP="000B2B01">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2B01" w:rsidRPr="000B2B01" w:rsidRDefault="000B2B01" w:rsidP="000B2B01">
    <w:pPr>
      <w:pStyle w:val="En-tte"/>
      <w:pBdr>
        <w:bottom w:val="single" w:sz="4" w:space="1" w:color="auto"/>
      </w:pBdr>
      <w:tabs>
        <w:tab w:val="clear" w:pos="4513"/>
        <w:tab w:val="clear" w:pos="9027"/>
      </w:tabs>
      <w:jc w:val="center"/>
    </w:pPr>
    <w:r w:rsidRPr="000B2B01">
      <w:t>G/SPS/N/USA/3136</w:t>
    </w:r>
  </w:p>
  <w:p w:rsidR="000B2B01" w:rsidRPr="000B2B01" w:rsidRDefault="000B2B01" w:rsidP="000B2B01">
    <w:pPr>
      <w:pStyle w:val="En-tte"/>
      <w:pBdr>
        <w:bottom w:val="single" w:sz="4" w:space="1" w:color="auto"/>
      </w:pBdr>
      <w:tabs>
        <w:tab w:val="clear" w:pos="4513"/>
        <w:tab w:val="clear" w:pos="9027"/>
      </w:tabs>
      <w:jc w:val="center"/>
    </w:pPr>
  </w:p>
  <w:p w:rsidR="000B2B01" w:rsidRPr="000B2B01" w:rsidRDefault="000B2B01" w:rsidP="000B2B01">
    <w:pPr>
      <w:pStyle w:val="En-tte"/>
      <w:pBdr>
        <w:bottom w:val="single" w:sz="4" w:space="1" w:color="auto"/>
      </w:pBdr>
      <w:tabs>
        <w:tab w:val="clear" w:pos="4513"/>
        <w:tab w:val="clear" w:pos="9027"/>
      </w:tabs>
      <w:jc w:val="center"/>
    </w:pPr>
    <w:r w:rsidRPr="000B2B01">
      <w:t xml:space="preserve">- </w:t>
    </w:r>
    <w:r w:rsidRPr="000B2B01">
      <w:fldChar w:fldCharType="begin"/>
    </w:r>
    <w:r w:rsidRPr="000B2B01">
      <w:instrText xml:space="preserve"> PAGE </w:instrText>
    </w:r>
    <w:r w:rsidRPr="000B2B01">
      <w:fldChar w:fldCharType="separate"/>
    </w:r>
    <w:r w:rsidRPr="000B2B01">
      <w:rPr>
        <w:noProof/>
      </w:rPr>
      <w:t>2</w:t>
    </w:r>
    <w:r w:rsidRPr="000B2B01">
      <w:fldChar w:fldCharType="end"/>
    </w:r>
    <w:r w:rsidRPr="000B2B01">
      <w:t xml:space="preserve"> -</w:t>
    </w:r>
  </w:p>
  <w:p w:rsidR="00326D34" w:rsidRPr="000B2B01" w:rsidRDefault="00326D34" w:rsidP="000B2B01">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005AD"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0B2B01" w:rsidP="00545F9C">
          <w:pPr>
            <w:jc w:val="right"/>
            <w:rPr>
              <w:b/>
              <w:color w:val="FF0000"/>
              <w:szCs w:val="16"/>
            </w:rPr>
          </w:pPr>
          <w:r>
            <w:rPr>
              <w:b/>
              <w:color w:val="FF0000"/>
              <w:szCs w:val="16"/>
            </w:rPr>
            <w:t xml:space="preserve"> </w:t>
          </w:r>
        </w:p>
      </w:tc>
    </w:tr>
    <w:bookmarkEnd w:id="44"/>
    <w:tr w:rsidR="002005AD" w:rsidTr="00F766DE">
      <w:trPr>
        <w:trHeight w:val="213"/>
        <w:jc w:val="center"/>
      </w:trPr>
      <w:tc>
        <w:tcPr>
          <w:tcW w:w="3794" w:type="dxa"/>
          <w:vMerge w:val="restart"/>
          <w:shd w:val="clear" w:color="auto" w:fill="FFFFFF"/>
          <w:tcMar>
            <w:left w:w="0" w:type="dxa"/>
            <w:right w:w="0" w:type="dxa"/>
          </w:tcMar>
        </w:tcPr>
        <w:p w:rsidR="00ED54E0" w:rsidRPr="00326D34" w:rsidRDefault="000B2B01" w:rsidP="00545F9C">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2005AD"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0B2B01" w:rsidRDefault="000B2B01" w:rsidP="00043762">
          <w:pPr>
            <w:jc w:val="right"/>
            <w:rPr>
              <w:b/>
              <w:szCs w:val="16"/>
            </w:rPr>
          </w:pPr>
          <w:bookmarkStart w:id="45" w:name="bmkSymbols"/>
          <w:r>
            <w:rPr>
              <w:b/>
              <w:szCs w:val="16"/>
            </w:rPr>
            <w:t>G/SPS/N/USA/3136</w:t>
          </w:r>
        </w:p>
        <w:bookmarkEnd w:id="45"/>
        <w:p w:rsidR="00ED54E0" w:rsidRPr="004D1783" w:rsidRDefault="00ED54E0" w:rsidP="00043762">
          <w:pPr>
            <w:jc w:val="right"/>
            <w:rPr>
              <w:b/>
              <w:szCs w:val="16"/>
            </w:rPr>
          </w:pPr>
        </w:p>
      </w:tc>
    </w:tr>
    <w:tr w:rsidR="002005AD"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8C509A" w:rsidP="00545F9C">
          <w:pPr>
            <w:jc w:val="right"/>
            <w:rPr>
              <w:szCs w:val="16"/>
            </w:rPr>
          </w:pPr>
          <w:bookmarkStart w:id="46" w:name="spsDateDistribution"/>
          <w:bookmarkStart w:id="47" w:name="bmkDate"/>
          <w:bookmarkEnd w:id="46"/>
          <w:bookmarkEnd w:id="47"/>
          <w:r>
            <w:rPr>
              <w:szCs w:val="16"/>
            </w:rPr>
            <w:t>27 November 2019</w:t>
          </w:r>
        </w:p>
      </w:tc>
    </w:tr>
    <w:tr w:rsidR="002005AD"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F126C5" w:rsidP="00545F9C">
          <w:pPr>
            <w:jc w:val="left"/>
            <w:rPr>
              <w:b/>
            </w:rPr>
          </w:pPr>
          <w:bookmarkStart w:id="48" w:name="bmkSerial"/>
          <w:r w:rsidRPr="004D1783">
            <w:rPr>
              <w:color w:val="FF0000"/>
              <w:szCs w:val="16"/>
            </w:rPr>
            <w:t>(</w:t>
          </w:r>
          <w:bookmarkStart w:id="49" w:name="spsSerialNumber"/>
          <w:bookmarkEnd w:id="49"/>
          <w:r w:rsidR="008C509A">
            <w:rPr>
              <w:color w:val="FF0000"/>
              <w:szCs w:val="16"/>
            </w:rPr>
            <w:t>19-</w:t>
          </w:r>
          <w:r w:rsidR="00F57D08">
            <w:rPr>
              <w:color w:val="FF0000"/>
              <w:szCs w:val="16"/>
            </w:rPr>
            <w:t>8130</w:t>
          </w:r>
          <w:bookmarkStart w:id="50" w:name="_GoBack"/>
          <w:bookmarkEnd w:id="50"/>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ED54E0" w:rsidRPr="00326D34" w:rsidRDefault="00F126C5"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2005AD"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0B2B01"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D1783" w:rsidRDefault="000B2B01" w:rsidP="00BD648A">
          <w:pPr>
            <w:jc w:val="right"/>
            <w:rPr>
              <w:bCs/>
              <w:szCs w:val="18"/>
            </w:rPr>
          </w:pPr>
          <w:bookmarkStart w:id="53" w:name="bmkLanguage"/>
          <w:r>
            <w:rPr>
              <w:bCs/>
              <w:szCs w:val="18"/>
            </w:rPr>
            <w:t>Original: English</w:t>
          </w:r>
          <w:bookmarkEnd w:id="53"/>
        </w:p>
      </w:tc>
    </w:tr>
  </w:tbl>
  <w:p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1B8D92C">
      <w:start w:val="1"/>
      <w:numFmt w:val="decimal"/>
      <w:pStyle w:val="SummaryText"/>
      <w:lvlText w:val="%1."/>
      <w:lvlJc w:val="left"/>
      <w:pPr>
        <w:ind w:left="360" w:hanging="360"/>
      </w:pPr>
    </w:lvl>
    <w:lvl w:ilvl="1" w:tplc="FE82901A" w:tentative="1">
      <w:start w:val="1"/>
      <w:numFmt w:val="lowerLetter"/>
      <w:lvlText w:val="%2."/>
      <w:lvlJc w:val="left"/>
      <w:pPr>
        <w:ind w:left="1080" w:hanging="360"/>
      </w:pPr>
    </w:lvl>
    <w:lvl w:ilvl="2" w:tplc="D1822320" w:tentative="1">
      <w:start w:val="1"/>
      <w:numFmt w:val="lowerRoman"/>
      <w:lvlText w:val="%3."/>
      <w:lvlJc w:val="right"/>
      <w:pPr>
        <w:ind w:left="1800" w:hanging="180"/>
      </w:pPr>
    </w:lvl>
    <w:lvl w:ilvl="3" w:tplc="D8389D5E" w:tentative="1">
      <w:start w:val="1"/>
      <w:numFmt w:val="decimal"/>
      <w:lvlText w:val="%4."/>
      <w:lvlJc w:val="left"/>
      <w:pPr>
        <w:ind w:left="2520" w:hanging="360"/>
      </w:pPr>
    </w:lvl>
    <w:lvl w:ilvl="4" w:tplc="C85C1A9E" w:tentative="1">
      <w:start w:val="1"/>
      <w:numFmt w:val="lowerLetter"/>
      <w:lvlText w:val="%5."/>
      <w:lvlJc w:val="left"/>
      <w:pPr>
        <w:ind w:left="3240" w:hanging="360"/>
      </w:pPr>
    </w:lvl>
    <w:lvl w:ilvl="5" w:tplc="6584D686" w:tentative="1">
      <w:start w:val="1"/>
      <w:numFmt w:val="lowerRoman"/>
      <w:lvlText w:val="%6."/>
      <w:lvlJc w:val="right"/>
      <w:pPr>
        <w:ind w:left="3960" w:hanging="180"/>
      </w:pPr>
    </w:lvl>
    <w:lvl w:ilvl="6" w:tplc="63A66AA4" w:tentative="1">
      <w:start w:val="1"/>
      <w:numFmt w:val="decimal"/>
      <w:lvlText w:val="%7."/>
      <w:lvlJc w:val="left"/>
      <w:pPr>
        <w:ind w:left="4680" w:hanging="360"/>
      </w:pPr>
    </w:lvl>
    <w:lvl w:ilvl="7" w:tplc="95A67E0A" w:tentative="1">
      <w:start w:val="1"/>
      <w:numFmt w:val="lowerLetter"/>
      <w:lvlText w:val="%8."/>
      <w:lvlJc w:val="left"/>
      <w:pPr>
        <w:ind w:left="5400" w:hanging="360"/>
      </w:pPr>
    </w:lvl>
    <w:lvl w:ilvl="8" w:tplc="C2B6463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2B01"/>
    <w:rsid w:val="000B31E1"/>
    <w:rsid w:val="0011356B"/>
    <w:rsid w:val="00125F47"/>
    <w:rsid w:val="0013337F"/>
    <w:rsid w:val="00160C51"/>
    <w:rsid w:val="00182B84"/>
    <w:rsid w:val="001E291F"/>
    <w:rsid w:val="002005AD"/>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C509A"/>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20A1"/>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126C5"/>
    <w:rsid w:val="00F245E3"/>
    <w:rsid w:val="00F30BFD"/>
    <w:rsid w:val="00F32397"/>
    <w:rsid w:val="00F40595"/>
    <w:rsid w:val="00F412E7"/>
    <w:rsid w:val="00F57D08"/>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AF737"/>
  <w15:docId w15:val="{E6D518DA-0465-4622-9D5F-0E9EB136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aphis.usda.gov/aphis/newsroom/stakeholder-info/SA_By_Date/2019/SA-11/tomato-brown-rugose-fruit-viru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aphis.usda.gov/aphis/newsroom/stakeholder-info/SA_By_Date/2019/SA-11/tomato-brown-rugose-fruit-viru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523</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Doleans, Marion</dc:creator>
  <dc:description>LDIMD - DTU</dc:description>
  <cp:lastModifiedBy>Laverriere, Chantal</cp:lastModifiedBy>
  <cp:revision>5</cp:revision>
  <dcterms:created xsi:type="dcterms:W3CDTF">2019-11-27T09:35:00Z</dcterms:created>
  <dcterms:modified xsi:type="dcterms:W3CDTF">2019-11-27T10:44:00Z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G/SPS/N/USA/3136</vt:lpwstr>
  </property>
</Properties>
</file>