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FC2D7" w14:textId="77777777" w:rsidR="00AD0FDA" w:rsidRPr="00934B4C" w:rsidRDefault="00BB1603" w:rsidP="00934B4C">
      <w:pPr>
        <w:pStyle w:val="Title"/>
        <w:rPr>
          <w:caps w:val="0"/>
          <w:kern w:val="0"/>
        </w:rPr>
      </w:pPr>
      <w:r w:rsidRPr="00934B4C">
        <w:rPr>
          <w:caps w:val="0"/>
          <w:kern w:val="0"/>
        </w:rPr>
        <w:t>NOTIFICATION</w:t>
      </w:r>
    </w:p>
    <w:p w14:paraId="79D2691A" w14:textId="77777777" w:rsidR="00AD0FDA" w:rsidRPr="00934B4C" w:rsidRDefault="00BB1603" w:rsidP="00934B4C">
      <w:pPr>
        <w:pStyle w:val="Title3"/>
      </w:pPr>
      <w:r w:rsidRPr="00934B4C">
        <w:t>Addendum</w:t>
      </w:r>
    </w:p>
    <w:p w14:paraId="1816F0BA" w14:textId="2D058CA5" w:rsidR="007141CF" w:rsidRPr="00934B4C" w:rsidRDefault="00BB1603" w:rsidP="00934B4C">
      <w:pPr>
        <w:spacing w:after="120"/>
      </w:pPr>
      <w:r w:rsidRPr="00934B4C">
        <w:t xml:space="preserve">The following communication, received on </w:t>
      </w:r>
      <w:bookmarkStart w:id="0" w:name="spsDateReception"/>
      <w:r w:rsidRPr="00934B4C">
        <w:t>7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2538F9">
        <w:t xml:space="preserve"> the</w:t>
      </w:r>
      <w:r w:rsidRPr="00934B4C">
        <w:t xml:space="preserve"> </w:t>
      </w:r>
      <w:bookmarkStart w:id="3" w:name="spsMember"/>
      <w:r w:rsidRPr="00934B4C">
        <w:rPr>
          <w:u w:val="single"/>
        </w:rPr>
        <w:t>United States of America</w:t>
      </w:r>
      <w:bookmarkEnd w:id="3"/>
      <w:r w:rsidRPr="00934B4C">
        <w:t>.</w:t>
      </w:r>
    </w:p>
    <w:p w14:paraId="431DC0CC" w14:textId="77777777" w:rsidR="00AD0FDA" w:rsidRPr="00934B4C" w:rsidRDefault="00AD0FDA" w:rsidP="00934B4C"/>
    <w:p w14:paraId="677A38E9" w14:textId="77777777" w:rsidR="00AD0FDA" w:rsidRPr="00934B4C" w:rsidRDefault="00BB1603" w:rsidP="00934B4C">
      <w:pPr>
        <w:jc w:val="center"/>
        <w:rPr>
          <w:b/>
        </w:rPr>
      </w:pPr>
      <w:r w:rsidRPr="00934B4C">
        <w:rPr>
          <w:b/>
        </w:rPr>
        <w:t>_______________</w:t>
      </w:r>
    </w:p>
    <w:p w14:paraId="56E62493" w14:textId="77777777" w:rsidR="00AD0FDA" w:rsidRPr="00934B4C" w:rsidRDefault="00AD0FDA" w:rsidP="00934B4C"/>
    <w:p w14:paraId="561604C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63CE9" w14:paraId="7D527FEB" w14:textId="77777777" w:rsidTr="00D0271D">
        <w:tc>
          <w:tcPr>
            <w:tcW w:w="9242" w:type="dxa"/>
            <w:shd w:val="clear" w:color="auto" w:fill="auto"/>
          </w:tcPr>
          <w:p w14:paraId="25C1226D" w14:textId="77777777" w:rsidR="00AD0FDA" w:rsidRPr="00934B4C" w:rsidRDefault="00BB1603" w:rsidP="00934B4C">
            <w:pPr>
              <w:spacing w:after="240"/>
              <w:rPr>
                <w:u w:val="single"/>
              </w:rPr>
            </w:pPr>
            <w:r w:rsidRPr="00934B4C">
              <w:rPr>
                <w:u w:val="single"/>
              </w:rPr>
              <w:t>Laboratory Accreditation for Analyses of Foods; Final Rule</w:t>
            </w:r>
            <w:bookmarkStart w:id="4" w:name="spsTitle"/>
            <w:bookmarkEnd w:id="4"/>
          </w:p>
        </w:tc>
      </w:tr>
      <w:tr w:rsidR="00963CE9" w14:paraId="307E252A" w14:textId="77777777" w:rsidTr="00D0271D">
        <w:tc>
          <w:tcPr>
            <w:tcW w:w="9242" w:type="dxa"/>
            <w:shd w:val="clear" w:color="auto" w:fill="auto"/>
          </w:tcPr>
          <w:p w14:paraId="61024FC8" w14:textId="77777777" w:rsidR="00AD0FDA" w:rsidRPr="00934B4C" w:rsidRDefault="00BB1603" w:rsidP="00934B4C">
            <w:pPr>
              <w:spacing w:after="240"/>
              <w:rPr>
                <w:u w:val="single"/>
              </w:rPr>
            </w:pPr>
            <w:r w:rsidRPr="00934B4C">
              <w:t>The Food and Drug Administration (FDA, the Agency, or we) is amending its regulations to establish a program for the testing of food in certain circumstances by accredited laboratories, as required under the Federal Food, Drug, and Cosmetic Act (FD&amp;C Act). Establishing this program will help FDA improve the safety of the US food supply and protect US consumers by helping ensure that certain food testing of importance to public health is conducted subject to appropriate oversight and in accordance with appropriate model standards to produce reliable and valid test results.</w:t>
            </w:r>
          </w:p>
          <w:p w14:paraId="30BB9DC6" w14:textId="77777777" w:rsidR="00963CE9" w:rsidRPr="00934B4C" w:rsidRDefault="00BB1603" w:rsidP="00934B4C">
            <w:pPr>
              <w:spacing w:after="240"/>
            </w:pPr>
            <w:r w:rsidRPr="00934B4C">
              <w:t>This rule is effective 1 February 2022. The incorporation by reference of certain publications listed in the rule is approved by the Director of the Federal Register as of 1 February 2022.</w:t>
            </w:r>
          </w:p>
          <w:p w14:paraId="28A080E9" w14:textId="77777777" w:rsidR="00963CE9" w:rsidRPr="00934B4C" w:rsidRDefault="00CE0813" w:rsidP="00934B4C">
            <w:pPr>
              <w:spacing w:after="240"/>
            </w:pPr>
            <w:hyperlink r:id="rId7" w:tgtFrame="_blank" w:history="1">
              <w:r w:rsidR="00BB1603" w:rsidRPr="00934B4C">
                <w:rPr>
                  <w:color w:val="0000FF"/>
                  <w:u w:val="single"/>
                </w:rPr>
                <w:t>https://members.wto.org/crnattachments/2021/SPS/USA/21_7601_00_e.pdf</w:t>
              </w:r>
            </w:hyperlink>
            <w:bookmarkStart w:id="5" w:name="spsMeasure"/>
            <w:bookmarkEnd w:id="5"/>
          </w:p>
        </w:tc>
      </w:tr>
      <w:tr w:rsidR="00963CE9" w14:paraId="1712F7F0" w14:textId="77777777" w:rsidTr="00D0271D">
        <w:tc>
          <w:tcPr>
            <w:tcW w:w="9242" w:type="dxa"/>
            <w:shd w:val="clear" w:color="auto" w:fill="auto"/>
          </w:tcPr>
          <w:p w14:paraId="726490C6" w14:textId="77777777" w:rsidR="00AD0FDA" w:rsidRPr="00934B4C" w:rsidRDefault="00BB1603" w:rsidP="00934B4C">
            <w:pPr>
              <w:spacing w:after="240"/>
              <w:rPr>
                <w:b/>
              </w:rPr>
            </w:pPr>
            <w:r w:rsidRPr="00934B4C">
              <w:rPr>
                <w:b/>
              </w:rPr>
              <w:t>This addendum concerns a:</w:t>
            </w:r>
          </w:p>
        </w:tc>
      </w:tr>
      <w:tr w:rsidR="00963CE9" w14:paraId="1FDB5391" w14:textId="77777777" w:rsidTr="00D0271D">
        <w:tc>
          <w:tcPr>
            <w:tcW w:w="9242" w:type="dxa"/>
            <w:shd w:val="clear" w:color="auto" w:fill="auto"/>
          </w:tcPr>
          <w:p w14:paraId="4DBE7D57" w14:textId="77777777" w:rsidR="00AD0FDA" w:rsidRPr="00934B4C" w:rsidRDefault="00BB1603"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963CE9" w14:paraId="6FA307FE" w14:textId="77777777" w:rsidTr="00D0271D">
        <w:tc>
          <w:tcPr>
            <w:tcW w:w="9242" w:type="dxa"/>
            <w:shd w:val="clear" w:color="auto" w:fill="auto"/>
          </w:tcPr>
          <w:p w14:paraId="3C2196CD" w14:textId="77777777" w:rsidR="00AD0FDA" w:rsidRPr="00934B4C" w:rsidRDefault="00BB160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63CE9" w14:paraId="4B0F81E6" w14:textId="77777777" w:rsidTr="00D0271D">
        <w:tc>
          <w:tcPr>
            <w:tcW w:w="9242" w:type="dxa"/>
            <w:shd w:val="clear" w:color="auto" w:fill="auto"/>
          </w:tcPr>
          <w:p w14:paraId="5C768D17" w14:textId="77777777" w:rsidR="00AD0FDA" w:rsidRPr="00934B4C" w:rsidRDefault="00BB1603"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963CE9" w14:paraId="208DD7F2" w14:textId="77777777" w:rsidTr="00D0271D">
        <w:tc>
          <w:tcPr>
            <w:tcW w:w="9242" w:type="dxa"/>
            <w:shd w:val="clear" w:color="auto" w:fill="auto"/>
          </w:tcPr>
          <w:p w14:paraId="2CF72687" w14:textId="77777777" w:rsidR="00AD0FDA" w:rsidRPr="00934B4C" w:rsidRDefault="00BB1603" w:rsidP="00934B4C">
            <w:pPr>
              <w:ind w:left="1440" w:hanging="873"/>
            </w:pPr>
            <w:proofErr w:type="gramStart"/>
            <w:r w:rsidRPr="00934B4C">
              <w:t>[ ]</w:t>
            </w:r>
            <w:bookmarkStart w:id="9" w:name="spsWithdraw"/>
            <w:bookmarkEnd w:id="9"/>
            <w:proofErr w:type="gramEnd"/>
            <w:r w:rsidRPr="00934B4C">
              <w:tab/>
              <w:t>Withdrawal of proposed regulation</w:t>
            </w:r>
          </w:p>
        </w:tc>
      </w:tr>
      <w:tr w:rsidR="00963CE9" w14:paraId="72322648" w14:textId="77777777" w:rsidTr="00D0271D">
        <w:tc>
          <w:tcPr>
            <w:tcW w:w="9242" w:type="dxa"/>
            <w:shd w:val="clear" w:color="auto" w:fill="auto"/>
          </w:tcPr>
          <w:p w14:paraId="7CA21CA7" w14:textId="77777777" w:rsidR="00AD0FDA" w:rsidRPr="00934B4C" w:rsidRDefault="00BB1603"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963CE9" w14:paraId="7FFB8346" w14:textId="77777777" w:rsidTr="00D0271D">
        <w:tc>
          <w:tcPr>
            <w:tcW w:w="9242" w:type="dxa"/>
            <w:shd w:val="clear" w:color="auto" w:fill="auto"/>
          </w:tcPr>
          <w:p w14:paraId="08F37C7D" w14:textId="77777777" w:rsidR="00AD0FDA" w:rsidRPr="00934B4C" w:rsidRDefault="00BB1603"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963CE9" w14:paraId="592CF402" w14:textId="77777777" w:rsidTr="00D0271D">
        <w:tc>
          <w:tcPr>
            <w:tcW w:w="9242" w:type="dxa"/>
            <w:shd w:val="clear" w:color="auto" w:fill="auto"/>
          </w:tcPr>
          <w:p w14:paraId="6EE819A6" w14:textId="77777777" w:rsidR="00AD0FDA" w:rsidRPr="00934B4C" w:rsidRDefault="00BB160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63CE9" w14:paraId="23E2E401" w14:textId="77777777" w:rsidTr="00D0271D">
        <w:tc>
          <w:tcPr>
            <w:tcW w:w="9242" w:type="dxa"/>
            <w:shd w:val="clear" w:color="auto" w:fill="auto"/>
          </w:tcPr>
          <w:p w14:paraId="2C99D090" w14:textId="77777777" w:rsidR="00AD0FDA" w:rsidRPr="00934B4C" w:rsidRDefault="00BB1603"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963CE9" w14:paraId="24CB88A8" w14:textId="77777777" w:rsidTr="00D0271D">
        <w:tc>
          <w:tcPr>
            <w:tcW w:w="9242" w:type="dxa"/>
            <w:shd w:val="clear" w:color="auto" w:fill="auto"/>
          </w:tcPr>
          <w:p w14:paraId="5251BCF9" w14:textId="77777777" w:rsidR="00AD0FDA" w:rsidRPr="00934B4C" w:rsidRDefault="00BB1603"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963CE9" w14:paraId="3B3EACC3" w14:textId="77777777" w:rsidTr="00D0271D">
        <w:tc>
          <w:tcPr>
            <w:tcW w:w="9242" w:type="dxa"/>
            <w:shd w:val="clear" w:color="auto" w:fill="auto"/>
          </w:tcPr>
          <w:p w14:paraId="2F465399" w14:textId="77777777" w:rsidR="00AD0FDA" w:rsidRPr="00934B4C" w:rsidRDefault="00BB1603" w:rsidP="00934B4C">
            <w:r w:rsidRPr="00934B4C">
              <w:t xml:space="preserve">For access to the docket to read background documents or comments received, go to </w:t>
            </w:r>
            <w:hyperlink r:id="rId8" w:history="1">
              <w:r w:rsidRPr="00934B4C">
                <w:rPr>
                  <w:color w:val="0000FF"/>
                  <w:u w:val="single"/>
                </w:rPr>
                <w:t>https://www.regulations.gov</w:t>
              </w:r>
            </w:hyperlink>
            <w:r w:rsidRPr="00934B4C">
              <w:t xml:space="preserve"> and insert the docket number found in brackets in the heading of this final rule into the "Search" box and follow the prompts, and/or go to the Dockets Management Staff, 5630 Fishers Lane, Rm. 1061, Rockville, MD 20852, 240 402 7500.</w:t>
            </w:r>
          </w:p>
          <w:p w14:paraId="3801E1C2" w14:textId="6E81D4D2" w:rsidR="00963CE9" w:rsidRPr="00934B4C" w:rsidRDefault="00BB1603" w:rsidP="00934B4C">
            <w:pPr>
              <w:spacing w:after="240"/>
            </w:pPr>
            <w:r w:rsidRPr="00934B4C">
              <w:lastRenderedPageBreak/>
              <w:t xml:space="preserve">For further information contact: </w:t>
            </w:r>
            <w:proofErr w:type="gramStart"/>
            <w:r w:rsidRPr="00934B4C">
              <w:t>With regard to</w:t>
            </w:r>
            <w:proofErr w:type="gramEnd"/>
            <w:r w:rsidRPr="00934B4C">
              <w:t xml:space="preserve"> the final rule: Stacie Hammack, Chemist, Food and Feed Laboratory Operations, Office of Regulatory Affairs, Food and Drug Administration, 60 8</w:t>
            </w:r>
            <w:r w:rsidRPr="00350AAE">
              <w:rPr>
                <w:vertAlign w:val="superscript"/>
              </w:rPr>
              <w:t>th</w:t>
            </w:r>
            <w:r w:rsidR="00350AAE">
              <w:t xml:space="preserve"> </w:t>
            </w:r>
            <w:r w:rsidRPr="00934B4C">
              <w:t>Street NE, Atlanta, GA 30309, 301 796 5817; Stacie.Hammack@fda.hhs.gov</w:t>
            </w:r>
            <w:bookmarkStart w:id="18" w:name="spsCommentAddress"/>
            <w:bookmarkEnd w:id="18"/>
            <w:r w:rsidRPr="00934B4C">
              <w:t xml:space="preserve"> </w:t>
            </w:r>
          </w:p>
        </w:tc>
      </w:tr>
      <w:tr w:rsidR="00963CE9" w14:paraId="561E5171" w14:textId="77777777" w:rsidTr="00D0271D">
        <w:tc>
          <w:tcPr>
            <w:tcW w:w="9242" w:type="dxa"/>
            <w:shd w:val="clear" w:color="auto" w:fill="auto"/>
          </w:tcPr>
          <w:p w14:paraId="6E769425" w14:textId="77777777" w:rsidR="00AD0FDA" w:rsidRPr="00934B4C" w:rsidRDefault="00BB1603"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963CE9" w14:paraId="5025B3AC" w14:textId="77777777" w:rsidTr="00D0271D">
        <w:tc>
          <w:tcPr>
            <w:tcW w:w="9242" w:type="dxa"/>
            <w:shd w:val="clear" w:color="auto" w:fill="auto"/>
          </w:tcPr>
          <w:p w14:paraId="64273B95" w14:textId="3890600A" w:rsidR="00AD0FDA" w:rsidRPr="00934B4C" w:rsidRDefault="00BB1603" w:rsidP="00934B4C">
            <w:pPr>
              <w:spacing w:after="240"/>
            </w:pPr>
            <w:r w:rsidRPr="00934B4C">
              <w:t>Text can be found in the US Federal Register, Vol. 86, No. 230, page</w:t>
            </w:r>
            <w:r w:rsidR="002538F9">
              <w:t xml:space="preserve"> </w:t>
            </w:r>
            <w:r w:rsidRPr="00934B4C">
              <w:t xml:space="preserve">68728 or on the Internet at: </w:t>
            </w:r>
            <w:hyperlink r:id="rId9" w:history="1">
              <w:r w:rsidRPr="00934B4C">
                <w:rPr>
                  <w:color w:val="0000FF"/>
                  <w:u w:val="single"/>
                </w:rPr>
                <w:t>https://www.govinfo.gov/content/pkg/FR-2021-12-03/pdf/2021-25716.pdf</w:t>
              </w:r>
            </w:hyperlink>
            <w:bookmarkStart w:id="21" w:name="spsTextSupplierAddress"/>
            <w:bookmarkEnd w:id="21"/>
            <w:r w:rsidR="002538F9">
              <w:t>.</w:t>
            </w:r>
          </w:p>
        </w:tc>
      </w:tr>
    </w:tbl>
    <w:p w14:paraId="516AA094" w14:textId="77777777" w:rsidR="00AD0FDA" w:rsidRPr="00934B4C" w:rsidRDefault="00AD0FDA" w:rsidP="00934B4C"/>
    <w:p w14:paraId="029F3878" w14:textId="77777777" w:rsidR="00AD0FDA" w:rsidRPr="00934B4C" w:rsidRDefault="00BB1603" w:rsidP="00934B4C">
      <w:pPr>
        <w:jc w:val="center"/>
        <w:rPr>
          <w:b/>
        </w:rPr>
      </w:pPr>
      <w:r w:rsidRPr="00934B4C">
        <w:rPr>
          <w:b/>
        </w:rPr>
        <w:t>__________</w:t>
      </w:r>
    </w:p>
    <w:sectPr w:rsidR="00AD0FDA" w:rsidRPr="00934B4C" w:rsidSect="002538F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53DE2" w14:textId="77777777" w:rsidR="00EC6853" w:rsidRDefault="00BB1603">
      <w:r>
        <w:separator/>
      </w:r>
    </w:p>
  </w:endnote>
  <w:endnote w:type="continuationSeparator" w:id="0">
    <w:p w14:paraId="3A6643D8" w14:textId="77777777" w:rsidR="00EC6853" w:rsidRDefault="00BB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6D343" w14:textId="59EB5449" w:rsidR="00AD0FDA" w:rsidRPr="002538F9" w:rsidRDefault="002538F9" w:rsidP="002538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C25C1" w14:textId="0EA5519E" w:rsidR="00AD0FDA" w:rsidRPr="002538F9" w:rsidRDefault="002538F9" w:rsidP="002538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AAC5" w14:textId="77777777" w:rsidR="009A1BA8" w:rsidRPr="00934B4C" w:rsidRDefault="00BB160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5F9E2" w14:textId="77777777" w:rsidR="00EC6853" w:rsidRDefault="00BB1603">
      <w:r>
        <w:separator/>
      </w:r>
    </w:p>
  </w:footnote>
  <w:footnote w:type="continuationSeparator" w:id="0">
    <w:p w14:paraId="090DAE42" w14:textId="77777777" w:rsidR="00EC6853" w:rsidRDefault="00BB1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6B71" w14:textId="2223779C" w:rsidR="002538F9" w:rsidRPr="002538F9" w:rsidRDefault="002538F9" w:rsidP="002538F9">
    <w:pPr>
      <w:pStyle w:val="Header"/>
      <w:pBdr>
        <w:bottom w:val="single" w:sz="4" w:space="1" w:color="auto"/>
      </w:pBdr>
      <w:tabs>
        <w:tab w:val="clear" w:pos="4513"/>
        <w:tab w:val="clear" w:pos="9027"/>
      </w:tabs>
      <w:jc w:val="center"/>
      <w:rPr>
        <w:lang w:val="es-ES"/>
      </w:rPr>
    </w:pPr>
    <w:r w:rsidRPr="002538F9">
      <w:rPr>
        <w:lang w:val="es-ES"/>
      </w:rPr>
      <w:t>G/SPS/N/USA/3135/Add.</w:t>
    </w:r>
    <w:r w:rsidR="00CE0813">
      <w:rPr>
        <w:lang w:val="es-ES"/>
      </w:rPr>
      <w:t>3</w:t>
    </w:r>
  </w:p>
  <w:p w14:paraId="3821378A" w14:textId="77777777" w:rsidR="002538F9" w:rsidRPr="002538F9" w:rsidRDefault="002538F9" w:rsidP="002538F9">
    <w:pPr>
      <w:pStyle w:val="Header"/>
      <w:pBdr>
        <w:bottom w:val="single" w:sz="4" w:space="1" w:color="auto"/>
      </w:pBdr>
      <w:tabs>
        <w:tab w:val="clear" w:pos="4513"/>
        <w:tab w:val="clear" w:pos="9027"/>
      </w:tabs>
      <w:jc w:val="center"/>
      <w:rPr>
        <w:lang w:val="es-ES"/>
      </w:rPr>
    </w:pPr>
  </w:p>
  <w:p w14:paraId="2F3CC5F8" w14:textId="25909E9A" w:rsidR="002538F9" w:rsidRPr="002538F9" w:rsidRDefault="002538F9" w:rsidP="002538F9">
    <w:pPr>
      <w:pStyle w:val="Header"/>
      <w:pBdr>
        <w:bottom w:val="single" w:sz="4" w:space="1" w:color="auto"/>
      </w:pBdr>
      <w:tabs>
        <w:tab w:val="clear" w:pos="4513"/>
        <w:tab w:val="clear" w:pos="9027"/>
      </w:tabs>
      <w:jc w:val="center"/>
    </w:pPr>
    <w:r w:rsidRPr="002538F9">
      <w:t xml:space="preserve">- </w:t>
    </w:r>
    <w:r w:rsidRPr="002538F9">
      <w:fldChar w:fldCharType="begin"/>
    </w:r>
    <w:r w:rsidRPr="002538F9">
      <w:instrText xml:space="preserve"> PAGE </w:instrText>
    </w:r>
    <w:r w:rsidRPr="002538F9">
      <w:fldChar w:fldCharType="separate"/>
    </w:r>
    <w:r w:rsidRPr="002538F9">
      <w:rPr>
        <w:noProof/>
      </w:rPr>
      <w:t>2</w:t>
    </w:r>
    <w:r w:rsidRPr="002538F9">
      <w:fldChar w:fldCharType="end"/>
    </w:r>
    <w:r w:rsidRPr="002538F9">
      <w:t xml:space="preserve"> -</w:t>
    </w:r>
  </w:p>
  <w:p w14:paraId="3507E94D" w14:textId="76A83D18" w:rsidR="00AD0FDA" w:rsidRPr="002538F9" w:rsidRDefault="00AD0FDA" w:rsidP="002538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F84B8" w14:textId="77777777" w:rsidR="002538F9" w:rsidRPr="002538F9" w:rsidRDefault="002538F9" w:rsidP="002538F9">
    <w:pPr>
      <w:pStyle w:val="Header"/>
      <w:pBdr>
        <w:bottom w:val="single" w:sz="4" w:space="1" w:color="auto"/>
      </w:pBdr>
      <w:tabs>
        <w:tab w:val="clear" w:pos="4513"/>
        <w:tab w:val="clear" w:pos="9027"/>
      </w:tabs>
      <w:jc w:val="center"/>
      <w:rPr>
        <w:lang w:val="es-ES"/>
      </w:rPr>
    </w:pPr>
    <w:r w:rsidRPr="002538F9">
      <w:rPr>
        <w:lang w:val="es-ES"/>
      </w:rPr>
      <w:t>G/SPS/N/USA/3135/Add.2</w:t>
    </w:r>
  </w:p>
  <w:p w14:paraId="571C6053" w14:textId="77777777" w:rsidR="002538F9" w:rsidRPr="002538F9" w:rsidRDefault="002538F9" w:rsidP="002538F9">
    <w:pPr>
      <w:pStyle w:val="Header"/>
      <w:pBdr>
        <w:bottom w:val="single" w:sz="4" w:space="1" w:color="auto"/>
      </w:pBdr>
      <w:tabs>
        <w:tab w:val="clear" w:pos="4513"/>
        <w:tab w:val="clear" w:pos="9027"/>
      </w:tabs>
      <w:jc w:val="center"/>
      <w:rPr>
        <w:lang w:val="es-ES"/>
      </w:rPr>
    </w:pPr>
  </w:p>
  <w:p w14:paraId="00A8CCE3" w14:textId="48935478" w:rsidR="002538F9" w:rsidRPr="002538F9" w:rsidRDefault="002538F9" w:rsidP="002538F9">
    <w:pPr>
      <w:pStyle w:val="Header"/>
      <w:pBdr>
        <w:bottom w:val="single" w:sz="4" w:space="1" w:color="auto"/>
      </w:pBdr>
      <w:tabs>
        <w:tab w:val="clear" w:pos="4513"/>
        <w:tab w:val="clear" w:pos="9027"/>
      </w:tabs>
      <w:jc w:val="center"/>
    </w:pPr>
    <w:r w:rsidRPr="002538F9">
      <w:t xml:space="preserve">- </w:t>
    </w:r>
    <w:r w:rsidRPr="002538F9">
      <w:fldChar w:fldCharType="begin"/>
    </w:r>
    <w:r w:rsidRPr="002538F9">
      <w:instrText xml:space="preserve"> PAGE </w:instrText>
    </w:r>
    <w:r w:rsidRPr="002538F9">
      <w:fldChar w:fldCharType="separate"/>
    </w:r>
    <w:r w:rsidRPr="002538F9">
      <w:rPr>
        <w:noProof/>
      </w:rPr>
      <w:t>2</w:t>
    </w:r>
    <w:r w:rsidRPr="002538F9">
      <w:fldChar w:fldCharType="end"/>
    </w:r>
    <w:r w:rsidRPr="002538F9">
      <w:t xml:space="preserve"> -</w:t>
    </w:r>
  </w:p>
  <w:p w14:paraId="5076F72F" w14:textId="340D6357" w:rsidR="00AD0FDA" w:rsidRPr="002538F9" w:rsidRDefault="00AD0FDA" w:rsidP="002538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63CE9" w14:paraId="3CD8D404" w14:textId="77777777" w:rsidTr="00B13A58">
      <w:trPr>
        <w:trHeight w:val="240"/>
        <w:jc w:val="center"/>
      </w:trPr>
      <w:tc>
        <w:tcPr>
          <w:tcW w:w="3794" w:type="dxa"/>
          <w:shd w:val="clear" w:color="auto" w:fill="FFFFFF"/>
          <w:tcMar>
            <w:left w:w="108" w:type="dxa"/>
            <w:right w:w="108" w:type="dxa"/>
          </w:tcMar>
          <w:vAlign w:val="center"/>
        </w:tcPr>
        <w:p w14:paraId="3497CEA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EE0458C" w14:textId="7242EA8F" w:rsidR="00ED54E0" w:rsidRPr="00AD0FDA" w:rsidRDefault="002538F9" w:rsidP="0081481D">
          <w:pPr>
            <w:jc w:val="right"/>
            <w:rPr>
              <w:b/>
              <w:color w:val="FF0000"/>
              <w:szCs w:val="16"/>
            </w:rPr>
          </w:pPr>
          <w:r>
            <w:rPr>
              <w:b/>
              <w:color w:val="FF0000"/>
              <w:szCs w:val="16"/>
            </w:rPr>
            <w:t xml:space="preserve"> </w:t>
          </w:r>
        </w:p>
      </w:tc>
    </w:tr>
    <w:bookmarkEnd w:id="22"/>
    <w:tr w:rsidR="00963CE9" w14:paraId="260CA03F" w14:textId="77777777" w:rsidTr="00B13A58">
      <w:trPr>
        <w:trHeight w:val="213"/>
        <w:jc w:val="center"/>
      </w:trPr>
      <w:tc>
        <w:tcPr>
          <w:tcW w:w="3794" w:type="dxa"/>
          <w:vMerge w:val="restart"/>
          <w:shd w:val="clear" w:color="auto" w:fill="FFFFFF"/>
          <w:tcMar>
            <w:left w:w="0" w:type="dxa"/>
            <w:right w:w="0" w:type="dxa"/>
          </w:tcMar>
        </w:tcPr>
        <w:p w14:paraId="654A7438" w14:textId="77777777" w:rsidR="00ED54E0" w:rsidRPr="00AD0FDA" w:rsidRDefault="00BB1603" w:rsidP="0081481D">
          <w:pPr>
            <w:jc w:val="left"/>
          </w:pPr>
          <w:r>
            <w:rPr>
              <w:noProof/>
              <w:lang w:eastAsia="en-GB"/>
            </w:rPr>
            <w:drawing>
              <wp:inline distT="0" distB="0" distL="0" distR="0" wp14:anchorId="1323B040" wp14:editId="5B2D302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576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596F38" w14:textId="77777777" w:rsidR="00ED54E0" w:rsidRPr="00AD0FDA" w:rsidRDefault="00ED54E0" w:rsidP="0081481D">
          <w:pPr>
            <w:jc w:val="right"/>
            <w:rPr>
              <w:b/>
              <w:szCs w:val="16"/>
            </w:rPr>
          </w:pPr>
        </w:p>
      </w:tc>
    </w:tr>
    <w:tr w:rsidR="00963CE9" w:rsidRPr="00CE0813" w14:paraId="5A80C246" w14:textId="77777777" w:rsidTr="00B13A58">
      <w:trPr>
        <w:trHeight w:val="868"/>
        <w:jc w:val="center"/>
      </w:trPr>
      <w:tc>
        <w:tcPr>
          <w:tcW w:w="3794" w:type="dxa"/>
          <w:vMerge/>
          <w:shd w:val="clear" w:color="auto" w:fill="FFFFFF"/>
          <w:tcMar>
            <w:left w:w="108" w:type="dxa"/>
            <w:right w:w="108" w:type="dxa"/>
          </w:tcMar>
        </w:tcPr>
        <w:p w14:paraId="4D6C4FC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E16E955" w14:textId="7C512909" w:rsidR="002538F9" w:rsidRPr="002538F9" w:rsidRDefault="002538F9" w:rsidP="0081481D">
          <w:pPr>
            <w:jc w:val="right"/>
            <w:rPr>
              <w:b/>
              <w:szCs w:val="16"/>
              <w:lang w:val="es-ES"/>
            </w:rPr>
          </w:pPr>
          <w:bookmarkStart w:id="23" w:name="bmkSymbols"/>
          <w:r w:rsidRPr="002538F9">
            <w:rPr>
              <w:b/>
              <w:szCs w:val="16"/>
              <w:lang w:val="es-ES"/>
            </w:rPr>
            <w:t>G/SPS/N/USA/3135/Add.</w:t>
          </w:r>
          <w:r w:rsidR="00CE0813">
            <w:rPr>
              <w:b/>
              <w:szCs w:val="16"/>
              <w:lang w:val="es-ES"/>
            </w:rPr>
            <w:t>3</w:t>
          </w:r>
        </w:p>
        <w:bookmarkEnd w:id="23"/>
        <w:p w14:paraId="4F3C61CD" w14:textId="4980D277" w:rsidR="00AD0FDA" w:rsidRPr="002538F9" w:rsidRDefault="00AD0FDA" w:rsidP="0081481D">
          <w:pPr>
            <w:jc w:val="right"/>
            <w:rPr>
              <w:b/>
              <w:szCs w:val="16"/>
              <w:lang w:val="es-ES"/>
            </w:rPr>
          </w:pPr>
        </w:p>
      </w:tc>
    </w:tr>
    <w:tr w:rsidR="00963CE9" w:rsidRPr="005D73ED" w14:paraId="1DB944E2" w14:textId="77777777" w:rsidTr="00B13A58">
      <w:trPr>
        <w:trHeight w:val="240"/>
        <w:jc w:val="center"/>
      </w:trPr>
      <w:tc>
        <w:tcPr>
          <w:tcW w:w="3794" w:type="dxa"/>
          <w:vMerge/>
          <w:shd w:val="clear" w:color="auto" w:fill="FFFFFF"/>
          <w:tcMar>
            <w:left w:w="108" w:type="dxa"/>
            <w:right w:w="108" w:type="dxa"/>
          </w:tcMar>
          <w:vAlign w:val="center"/>
        </w:tcPr>
        <w:p w14:paraId="18A9D83D" w14:textId="77777777" w:rsidR="00ED54E0" w:rsidRPr="002538F9" w:rsidRDefault="00ED54E0" w:rsidP="0081481D">
          <w:pPr>
            <w:rPr>
              <w:lang w:val="es-ES"/>
            </w:rPr>
          </w:pPr>
        </w:p>
      </w:tc>
      <w:tc>
        <w:tcPr>
          <w:tcW w:w="5448" w:type="dxa"/>
          <w:gridSpan w:val="2"/>
          <w:shd w:val="clear" w:color="auto" w:fill="FFFFFF"/>
          <w:tcMar>
            <w:left w:w="108" w:type="dxa"/>
            <w:right w:w="108" w:type="dxa"/>
          </w:tcMar>
          <w:vAlign w:val="center"/>
        </w:tcPr>
        <w:p w14:paraId="46D969B6" w14:textId="1CBA31FF" w:rsidR="00ED54E0" w:rsidRPr="002538F9" w:rsidRDefault="005D73ED" w:rsidP="0081481D">
          <w:pPr>
            <w:jc w:val="right"/>
            <w:rPr>
              <w:szCs w:val="16"/>
              <w:lang w:val="es-ES"/>
            </w:rPr>
          </w:pPr>
          <w:bookmarkStart w:id="24" w:name="bmkDate"/>
          <w:bookmarkStart w:id="25" w:name="spsDateDistribution"/>
          <w:bookmarkEnd w:id="24"/>
          <w:bookmarkEnd w:id="25"/>
          <w:r>
            <w:rPr>
              <w:szCs w:val="16"/>
              <w:lang w:val="es-ES"/>
            </w:rPr>
            <w:t xml:space="preserve">9 </w:t>
          </w:r>
          <w:r w:rsidRPr="005D73ED">
            <w:rPr>
              <w:szCs w:val="16"/>
            </w:rPr>
            <w:t>December</w:t>
          </w:r>
          <w:r>
            <w:rPr>
              <w:szCs w:val="16"/>
              <w:lang w:val="es-ES"/>
            </w:rPr>
            <w:t xml:space="preserve"> 2021</w:t>
          </w:r>
        </w:p>
      </w:tc>
    </w:tr>
    <w:tr w:rsidR="00963CE9" w14:paraId="774DAC2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945CCE" w14:textId="7E2694C8" w:rsidR="00ED54E0" w:rsidRPr="00AD0FDA" w:rsidRDefault="00BB1603" w:rsidP="0081481D">
          <w:pPr>
            <w:jc w:val="left"/>
            <w:rPr>
              <w:b/>
            </w:rPr>
          </w:pPr>
          <w:bookmarkStart w:id="26" w:name="bmkSerial"/>
          <w:r w:rsidRPr="00934B4C">
            <w:rPr>
              <w:color w:val="FF0000"/>
              <w:szCs w:val="16"/>
            </w:rPr>
            <w:t>(</w:t>
          </w:r>
          <w:bookmarkStart w:id="27" w:name="spsSerialNumber"/>
          <w:bookmarkEnd w:id="27"/>
          <w:r w:rsidR="005D73ED">
            <w:rPr>
              <w:color w:val="FF0000"/>
              <w:szCs w:val="16"/>
            </w:rPr>
            <w:t>21-</w:t>
          </w:r>
          <w:r w:rsidR="00FC09C6">
            <w:rPr>
              <w:color w:val="FF0000"/>
              <w:szCs w:val="16"/>
            </w:rPr>
            <w:t>9209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1B92859" w14:textId="77777777" w:rsidR="00ED54E0" w:rsidRPr="00AD0FDA" w:rsidRDefault="00BB160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963CE9" w14:paraId="2F2BD3D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D35658" w14:textId="364595BF" w:rsidR="00ED54E0" w:rsidRPr="00AD0FDA" w:rsidRDefault="002538F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BA47511" w14:textId="33269DC0" w:rsidR="00ED54E0" w:rsidRPr="00934B4C" w:rsidRDefault="002538F9" w:rsidP="00F342EB">
          <w:pPr>
            <w:jc w:val="right"/>
            <w:rPr>
              <w:bCs/>
              <w:szCs w:val="18"/>
            </w:rPr>
          </w:pPr>
          <w:bookmarkStart w:id="30" w:name="bmkLanguage"/>
          <w:r>
            <w:rPr>
              <w:bCs/>
              <w:szCs w:val="18"/>
            </w:rPr>
            <w:t>Original: English</w:t>
          </w:r>
          <w:bookmarkEnd w:id="30"/>
        </w:p>
      </w:tc>
    </w:tr>
  </w:tbl>
  <w:p w14:paraId="3F6A773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AB48232">
      <w:start w:val="1"/>
      <w:numFmt w:val="decimal"/>
      <w:pStyle w:val="SummaryText"/>
      <w:lvlText w:val="%1."/>
      <w:lvlJc w:val="left"/>
      <w:pPr>
        <w:ind w:left="360" w:hanging="360"/>
      </w:pPr>
    </w:lvl>
    <w:lvl w:ilvl="1" w:tplc="23E0CA14" w:tentative="1">
      <w:start w:val="1"/>
      <w:numFmt w:val="lowerLetter"/>
      <w:lvlText w:val="%2."/>
      <w:lvlJc w:val="left"/>
      <w:pPr>
        <w:ind w:left="1080" w:hanging="360"/>
      </w:pPr>
    </w:lvl>
    <w:lvl w:ilvl="2" w:tplc="14961836" w:tentative="1">
      <w:start w:val="1"/>
      <w:numFmt w:val="lowerRoman"/>
      <w:lvlText w:val="%3."/>
      <w:lvlJc w:val="right"/>
      <w:pPr>
        <w:ind w:left="1800" w:hanging="180"/>
      </w:pPr>
    </w:lvl>
    <w:lvl w:ilvl="3" w:tplc="43C2B506" w:tentative="1">
      <w:start w:val="1"/>
      <w:numFmt w:val="decimal"/>
      <w:lvlText w:val="%4."/>
      <w:lvlJc w:val="left"/>
      <w:pPr>
        <w:ind w:left="2520" w:hanging="360"/>
      </w:pPr>
    </w:lvl>
    <w:lvl w:ilvl="4" w:tplc="2A1E2908" w:tentative="1">
      <w:start w:val="1"/>
      <w:numFmt w:val="lowerLetter"/>
      <w:lvlText w:val="%5."/>
      <w:lvlJc w:val="left"/>
      <w:pPr>
        <w:ind w:left="3240" w:hanging="360"/>
      </w:pPr>
    </w:lvl>
    <w:lvl w:ilvl="5" w:tplc="A05A14E2" w:tentative="1">
      <w:start w:val="1"/>
      <w:numFmt w:val="lowerRoman"/>
      <w:lvlText w:val="%6."/>
      <w:lvlJc w:val="right"/>
      <w:pPr>
        <w:ind w:left="3960" w:hanging="180"/>
      </w:pPr>
    </w:lvl>
    <w:lvl w:ilvl="6" w:tplc="88F49DBA" w:tentative="1">
      <w:start w:val="1"/>
      <w:numFmt w:val="decimal"/>
      <w:lvlText w:val="%7."/>
      <w:lvlJc w:val="left"/>
      <w:pPr>
        <w:ind w:left="4680" w:hanging="360"/>
      </w:pPr>
    </w:lvl>
    <w:lvl w:ilvl="7" w:tplc="774E6E80" w:tentative="1">
      <w:start w:val="1"/>
      <w:numFmt w:val="lowerLetter"/>
      <w:lvlText w:val="%8."/>
      <w:lvlJc w:val="left"/>
      <w:pPr>
        <w:ind w:left="5400" w:hanging="360"/>
      </w:pPr>
    </w:lvl>
    <w:lvl w:ilvl="8" w:tplc="7E120C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538F9"/>
    <w:rsid w:val="0027067B"/>
    <w:rsid w:val="002F1872"/>
    <w:rsid w:val="00312AB5"/>
    <w:rsid w:val="00350AAE"/>
    <w:rsid w:val="00350C33"/>
    <w:rsid w:val="003572B4"/>
    <w:rsid w:val="00361102"/>
    <w:rsid w:val="00366F84"/>
    <w:rsid w:val="00467032"/>
    <w:rsid w:val="0046754A"/>
    <w:rsid w:val="004F203A"/>
    <w:rsid w:val="005336B8"/>
    <w:rsid w:val="00547B5F"/>
    <w:rsid w:val="005B04B9"/>
    <w:rsid w:val="005B68C7"/>
    <w:rsid w:val="005B7054"/>
    <w:rsid w:val="005D5981"/>
    <w:rsid w:val="005D73ED"/>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63CE9"/>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603"/>
    <w:rsid w:val="00BB1F84"/>
    <w:rsid w:val="00BE5468"/>
    <w:rsid w:val="00C11EAC"/>
    <w:rsid w:val="00C305D7"/>
    <w:rsid w:val="00C30F2A"/>
    <w:rsid w:val="00C43456"/>
    <w:rsid w:val="00C5291D"/>
    <w:rsid w:val="00C52DE3"/>
    <w:rsid w:val="00C65C0C"/>
    <w:rsid w:val="00C808FC"/>
    <w:rsid w:val="00CD7D97"/>
    <w:rsid w:val="00CE0813"/>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6853"/>
    <w:rsid w:val="00ED54E0"/>
    <w:rsid w:val="00EF29E8"/>
    <w:rsid w:val="00F32397"/>
    <w:rsid w:val="00F342EB"/>
    <w:rsid w:val="00F40595"/>
    <w:rsid w:val="00FA5EBC"/>
    <w:rsid w:val="00FC09C6"/>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B0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USA/21_760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1-12-03/pdf/2021-25716.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463</Words>
  <Characters>2607</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2021-12-09T08:49:00Z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20d4df5c-0f6a-4d8b-abc6-d56d262a7717</vt:lpwstr>
  </property>
  <property fmtid="{D5CDD505-2E9C-101B-9397-08002B2CF9AE}" pid="3" name="Symbol1">
    <vt:lpwstr>G/SPS/N/USA/3135/Add.2</vt:lpwstr>
  </property>
  <property fmtid="{D5CDD505-2E9C-101B-9397-08002B2CF9AE}" pid="4" name="WTOCLASSIFICATION">
    <vt:lpwstr>WTO OFFICIAL</vt:lpwstr>
  </property>
</Properties>
</file>