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0CB10" w14:textId="77777777" w:rsidR="00EA4725" w:rsidRPr="00441372" w:rsidRDefault="0010484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B5978" w14:paraId="1260FEA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9AF37C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7BD19B" w14:textId="77777777" w:rsidR="00EA4725" w:rsidRPr="00441372" w:rsidRDefault="001048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1E25274A" w14:textId="77777777" w:rsidR="00EA4725" w:rsidRPr="00441372" w:rsidRDefault="001048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5978" w14:paraId="158CBF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60C0F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9688E" w14:textId="77777777" w:rsidR="00EA4725" w:rsidRPr="00441372" w:rsidRDefault="001048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BB5978" w14:paraId="257ED1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CF490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F1393" w14:textId="77777777" w:rsidR="00EA4725" w:rsidRPr="00441372" w:rsidRDefault="0010484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Cassava millet composite flour - Specification</w:t>
            </w:r>
            <w:bookmarkStart w:id="7" w:name="sps3a"/>
            <w:bookmarkEnd w:id="7"/>
          </w:p>
        </w:tc>
      </w:tr>
      <w:tr w:rsidR="00BB5978" w14:paraId="07A8C0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3746C" w14:textId="77777777" w:rsidR="00EA4725" w:rsidRPr="00441372" w:rsidRDefault="001048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60238" w14:textId="77777777" w:rsidR="00EA4725" w:rsidRPr="00441372" w:rsidRDefault="0010484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8FCD8D" w14:textId="77777777" w:rsidR="00EA4725" w:rsidRPr="00441372" w:rsidRDefault="001048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CD5E55" w14:textId="77777777" w:rsidR="00EA4725" w:rsidRPr="00441372" w:rsidRDefault="001048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B5978" w14:paraId="378E86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08924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A251C" w14:textId="77777777" w:rsidR="00EA4725" w:rsidRPr="00441372" w:rsidRDefault="0010484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21 (388) CD3 Cassava millet composite flour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BB5978" w14:paraId="1E725F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A1CB0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B84CC" w14:textId="77777777" w:rsidR="00EA4725" w:rsidRPr="00441372" w:rsidRDefault="00104842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prescribes requirements, methods of sampling and testing for cassava millet composite flour for human consumption.</w:t>
            </w:r>
            <w:bookmarkStart w:id="22" w:name="sps6a"/>
            <w:bookmarkEnd w:id="22"/>
          </w:p>
        </w:tc>
      </w:tr>
      <w:tr w:rsidR="00BB5978" w14:paraId="2EDE12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C67FBA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ECE52" w14:textId="77777777" w:rsidR="00EA4725" w:rsidRPr="00441372" w:rsidRDefault="00104842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BB5978" w14:paraId="7288CA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A5D06" w14:textId="77777777" w:rsidR="00EA4725" w:rsidRPr="00441372" w:rsidRDefault="001048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F6B46" w14:textId="77777777" w:rsidR="00EA4725" w:rsidRPr="00441372" w:rsidRDefault="00104842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A4329D6" w14:textId="77777777" w:rsidR="00EA4725" w:rsidRPr="00441372" w:rsidRDefault="001048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4DA89C35" w14:textId="77777777" w:rsidR="00EA4725" w:rsidRPr="00441372" w:rsidRDefault="001048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87D7033" w14:textId="77777777" w:rsidR="00EA4725" w:rsidRPr="00441372" w:rsidRDefault="001048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F463149" w14:textId="77777777" w:rsidR="00EA4725" w:rsidRPr="00441372" w:rsidRDefault="001048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2DDB8C7" w14:textId="77777777" w:rsidR="00EA4725" w:rsidRPr="00441372" w:rsidRDefault="00104842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F067C6A" w14:textId="35DE149C" w:rsidR="00EA4725" w:rsidRPr="00441372" w:rsidRDefault="001048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6DFCB59" w14:textId="77777777" w:rsidR="00EA4725" w:rsidRPr="00441372" w:rsidRDefault="00104842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BB5978" w14:paraId="7F6734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A1B62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93586" w14:textId="4133E392" w:rsidR="00EA4725" w:rsidRPr="00441372" w:rsidRDefault="00104842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bookmarkStart w:id="55" w:name="sps9b"/>
            <w:bookmarkEnd w:id="55"/>
            <w:r w:rsidRPr="0065690F">
              <w:t xml:space="preserve"> </w:t>
            </w:r>
          </w:p>
        </w:tc>
      </w:tr>
      <w:tr w:rsidR="00BB5978" w14:paraId="24F471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8A98C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D3F66" w14:textId="77777777" w:rsidR="00EA4725" w:rsidRPr="00441372" w:rsidRDefault="00104842" w:rsidP="00441372">
            <w:pPr>
              <w:spacing w:before="120" w:after="120"/>
            </w:pPr>
            <w:bookmarkStart w:id="56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7" w:name="sps10a"/>
            <w:bookmarkEnd w:id="57"/>
          </w:p>
          <w:p w14:paraId="47B5CFDF" w14:textId="77777777" w:rsidR="00EA4725" w:rsidRPr="00441372" w:rsidRDefault="00104842" w:rsidP="00441372">
            <w:pPr>
              <w:spacing w:after="120"/>
            </w:pPr>
            <w:bookmarkStart w:id="58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59" w:name="sps10bisa"/>
            <w:bookmarkEnd w:id="59"/>
          </w:p>
        </w:tc>
      </w:tr>
      <w:tr w:rsidR="00BB5978" w14:paraId="2BD726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40381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75EE1" w14:textId="77777777" w:rsidR="00EA4725" w:rsidRPr="00441372" w:rsidRDefault="00104842" w:rsidP="00441372">
            <w:pPr>
              <w:spacing w:before="120" w:after="120"/>
            </w:pPr>
            <w:bookmarkStart w:id="60" w:name="X_SPS_Reg_11A"/>
            <w:r w:rsidRPr="00441372">
              <w:rPr>
                <w:b/>
              </w:rPr>
              <w:t>Proposed date of entry into force</w:t>
            </w:r>
            <w:bookmarkEnd w:id="60"/>
            <w:r w:rsidRPr="00441372">
              <w:rPr>
                <w:b/>
              </w:rPr>
              <w:t>: [</w:t>
            </w:r>
            <w:bookmarkStart w:id="61" w:name="sps11c"/>
            <w:r w:rsidRPr="00441372">
              <w:rPr>
                <w:b/>
              </w:rPr>
              <w:t>X</w:t>
            </w:r>
            <w:bookmarkEnd w:id="61"/>
            <w:r w:rsidRPr="00441372">
              <w:rPr>
                <w:b/>
              </w:rPr>
              <w:t>] </w:t>
            </w:r>
            <w:bookmarkStart w:id="62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3" w:name="sps11a"/>
            <w:bookmarkEnd w:id="63"/>
          </w:p>
          <w:p w14:paraId="646FB09B" w14:textId="77777777" w:rsidR="00EA4725" w:rsidRPr="00441372" w:rsidRDefault="001048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4" w:name="sps11e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5" w:name="X_SPS_Reg_11C"/>
            <w:r w:rsidRPr="00441372">
              <w:rPr>
                <w:b/>
              </w:rPr>
              <w:t>Trade facilitating measure</w:t>
            </w:r>
            <w:bookmarkEnd w:id="65"/>
            <w:r w:rsidRPr="0065690F">
              <w:t xml:space="preserve"> </w:t>
            </w:r>
            <w:bookmarkStart w:id="66" w:name="sps11ebis"/>
            <w:bookmarkEnd w:id="66"/>
          </w:p>
        </w:tc>
      </w:tr>
      <w:tr w:rsidR="00BB5978" w14:paraId="4784D1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B7C3E" w14:textId="77777777" w:rsidR="00EA4725" w:rsidRPr="00441372" w:rsidRDefault="001048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A4EA3" w14:textId="77777777" w:rsidR="00EA4725" w:rsidRPr="00441372" w:rsidRDefault="00104842" w:rsidP="00441372">
            <w:pPr>
              <w:spacing w:before="120" w:after="120"/>
            </w:pPr>
            <w:bookmarkStart w:id="67" w:name="X_SPS_Reg_12A"/>
            <w:r w:rsidRPr="00441372">
              <w:rPr>
                <w:b/>
              </w:rPr>
              <w:t>Final date for comments</w:t>
            </w:r>
            <w:bookmarkEnd w:id="67"/>
            <w:r w:rsidRPr="00441372">
              <w:rPr>
                <w:b/>
              </w:rPr>
              <w:t>: [</w:t>
            </w:r>
            <w:bookmarkStart w:id="68" w:name="sps12e"/>
            <w:r w:rsidRPr="00441372">
              <w:rPr>
                <w:b/>
              </w:rPr>
              <w:t>X</w:t>
            </w:r>
            <w:bookmarkEnd w:id="68"/>
            <w:r w:rsidRPr="00441372">
              <w:rPr>
                <w:b/>
              </w:rPr>
              <w:t>] </w:t>
            </w:r>
            <w:bookmarkStart w:id="69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0" w:name="sps12a"/>
            <w:r w:rsidRPr="0065690F">
              <w:t>17 January 2021</w:t>
            </w:r>
            <w:bookmarkEnd w:id="70"/>
          </w:p>
          <w:p w14:paraId="46777D49" w14:textId="77777777" w:rsidR="00EA4725" w:rsidRPr="00441372" w:rsidRDefault="00104842" w:rsidP="00441372">
            <w:pPr>
              <w:spacing w:after="120"/>
            </w:pPr>
            <w:bookmarkStart w:id="71" w:name="X_SPS_Reg_12C"/>
            <w:r w:rsidRPr="00441372">
              <w:rPr>
                <w:b/>
              </w:rPr>
              <w:t>Agency or authority designated to handle comments</w:t>
            </w:r>
            <w:bookmarkEnd w:id="71"/>
            <w:r w:rsidRPr="00441372">
              <w:rPr>
                <w:b/>
              </w:rPr>
              <w:t>: [ ]</w:t>
            </w:r>
            <w:bookmarkStart w:id="72" w:name="sps12b"/>
            <w:bookmarkEnd w:id="72"/>
            <w:r w:rsidRPr="00441372">
              <w:rPr>
                <w:b/>
              </w:rPr>
              <w:t> </w:t>
            </w:r>
            <w:bookmarkStart w:id="73" w:name="X_SPS_Reg_12D"/>
            <w:r w:rsidRPr="00441372">
              <w:rPr>
                <w:b/>
              </w:rPr>
              <w:t>National Notification Authority</w:t>
            </w:r>
            <w:bookmarkEnd w:id="73"/>
            <w:r w:rsidRPr="00441372">
              <w:rPr>
                <w:b/>
              </w:rPr>
              <w:t>, [</w:t>
            </w:r>
            <w:bookmarkStart w:id="74" w:name="sps12c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E"/>
            <w:r w:rsidRPr="00441372">
              <w:rPr>
                <w:b/>
              </w:rPr>
              <w:t>National Enquiry Point</w:t>
            </w:r>
            <w:bookmarkEnd w:id="75"/>
            <w:r w:rsidRPr="00441372">
              <w:rPr>
                <w:b/>
              </w:rPr>
              <w:t xml:space="preserve">. </w:t>
            </w:r>
            <w:bookmarkStart w:id="76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10E2A97" w14:textId="0BD2AB86" w:rsidR="00BB5978" w:rsidRPr="0065690F" w:rsidRDefault="00104842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7211FF">
                <w:rPr>
                  <w:rStyle w:val="Hyperlink"/>
                </w:rPr>
                <w:t>nep@tbs.go.tz</w:t>
              </w:r>
            </w:hyperlink>
            <w:bookmarkStart w:id="77" w:name="sps12d"/>
            <w:bookmarkEnd w:id="77"/>
            <w:r>
              <w:t xml:space="preserve"> </w:t>
            </w:r>
          </w:p>
        </w:tc>
      </w:tr>
      <w:tr w:rsidR="00BB5978" w14:paraId="2650CD5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D5B66FA" w14:textId="77777777" w:rsidR="00EA4725" w:rsidRPr="00441372" w:rsidRDefault="001048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68A548B" w14:textId="77777777" w:rsidR="00EA4725" w:rsidRPr="00441372" w:rsidRDefault="001048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8" w:name="X_SPS_Reg_13A"/>
            <w:r w:rsidRPr="00441372">
              <w:rPr>
                <w:b/>
              </w:rPr>
              <w:t>Text(s) available from</w:t>
            </w:r>
            <w:bookmarkEnd w:id="78"/>
            <w:r w:rsidRPr="00441372">
              <w:rPr>
                <w:b/>
              </w:rPr>
              <w:t>: [ ]</w:t>
            </w:r>
            <w:bookmarkStart w:id="79" w:name="sps13a"/>
            <w:bookmarkEnd w:id="79"/>
            <w:r w:rsidRPr="00441372">
              <w:rPr>
                <w:b/>
              </w:rPr>
              <w:t> </w:t>
            </w:r>
            <w:bookmarkStart w:id="80" w:name="X_SPS_Reg_13B"/>
            <w:r w:rsidRPr="00441372">
              <w:rPr>
                <w:b/>
              </w:rPr>
              <w:t>National Notification Authority</w:t>
            </w:r>
            <w:bookmarkEnd w:id="80"/>
            <w:r w:rsidRPr="00441372">
              <w:rPr>
                <w:b/>
              </w:rPr>
              <w:t>, [</w:t>
            </w:r>
            <w:bookmarkStart w:id="81" w:name="sps13b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C"/>
            <w:r w:rsidRPr="00441372">
              <w:rPr>
                <w:b/>
              </w:rPr>
              <w:t>National Enquiry Point</w:t>
            </w:r>
            <w:bookmarkEnd w:id="82"/>
            <w:r w:rsidRPr="00441372">
              <w:rPr>
                <w:b/>
              </w:rPr>
              <w:t xml:space="preserve">. </w:t>
            </w:r>
            <w:bookmarkStart w:id="83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3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3DA3C87" w14:textId="29865C36" w:rsidR="00EA4725" w:rsidRPr="0065690F" w:rsidRDefault="0010484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7211FF">
                <w:rPr>
                  <w:rStyle w:val="Hyperlink"/>
                  <w:bCs/>
                </w:rPr>
                <w:t>nep@tbs.go.tz</w:t>
              </w:r>
            </w:hyperlink>
            <w:bookmarkStart w:id="84" w:name="sps13c"/>
            <w:bookmarkEnd w:id="84"/>
            <w:r>
              <w:rPr>
                <w:bCs/>
              </w:rPr>
              <w:t xml:space="preserve"> </w:t>
            </w:r>
          </w:p>
        </w:tc>
      </w:tr>
    </w:tbl>
    <w:p w14:paraId="04E1D188" w14:textId="77777777" w:rsidR="007141CF" w:rsidRPr="00441372" w:rsidRDefault="007141CF" w:rsidP="00441372"/>
    <w:sectPr w:rsidR="007141CF" w:rsidRPr="00441372" w:rsidSect="00104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B615" w14:textId="77777777" w:rsidR="00217CC9" w:rsidRDefault="00104842">
      <w:r>
        <w:separator/>
      </w:r>
    </w:p>
  </w:endnote>
  <w:endnote w:type="continuationSeparator" w:id="0">
    <w:p w14:paraId="68C90336" w14:textId="77777777" w:rsidR="00217CC9" w:rsidRDefault="0010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23F8" w14:textId="70016BBF" w:rsidR="00EA4725" w:rsidRPr="00104842" w:rsidRDefault="00104842" w:rsidP="0010484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9D611" w14:textId="624EE350" w:rsidR="00EA4725" w:rsidRPr="00104842" w:rsidRDefault="00104842" w:rsidP="0010484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9DDB" w14:textId="77777777" w:rsidR="00C863EB" w:rsidRPr="00441372" w:rsidRDefault="0010484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02DB" w14:textId="77777777" w:rsidR="00217CC9" w:rsidRDefault="00104842">
      <w:r>
        <w:separator/>
      </w:r>
    </w:p>
  </w:footnote>
  <w:footnote w:type="continuationSeparator" w:id="0">
    <w:p w14:paraId="6E1B41E5" w14:textId="77777777" w:rsidR="00217CC9" w:rsidRDefault="0010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D274" w14:textId="77777777" w:rsidR="00104842" w:rsidRPr="00104842" w:rsidRDefault="00104842" w:rsidP="001048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842">
      <w:t>G/SPS/N/TZA/82</w:t>
    </w:r>
  </w:p>
  <w:p w14:paraId="5905D7C3" w14:textId="77777777" w:rsidR="00104842" w:rsidRPr="00104842" w:rsidRDefault="00104842" w:rsidP="001048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AAEF1A" w14:textId="45729D35" w:rsidR="00104842" w:rsidRPr="00104842" w:rsidRDefault="00104842" w:rsidP="001048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842">
      <w:t xml:space="preserve">- </w:t>
    </w:r>
    <w:r w:rsidRPr="00104842">
      <w:fldChar w:fldCharType="begin"/>
    </w:r>
    <w:r w:rsidRPr="00104842">
      <w:instrText xml:space="preserve"> PAGE </w:instrText>
    </w:r>
    <w:r w:rsidRPr="00104842">
      <w:fldChar w:fldCharType="separate"/>
    </w:r>
    <w:r w:rsidRPr="00104842">
      <w:rPr>
        <w:noProof/>
      </w:rPr>
      <w:t>2</w:t>
    </w:r>
    <w:r w:rsidRPr="00104842">
      <w:fldChar w:fldCharType="end"/>
    </w:r>
    <w:r w:rsidRPr="00104842">
      <w:t xml:space="preserve"> -</w:t>
    </w:r>
  </w:p>
  <w:p w14:paraId="355A254E" w14:textId="02DED556" w:rsidR="00EA4725" w:rsidRPr="00104842" w:rsidRDefault="00EA4725" w:rsidP="0010484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DA74D" w14:textId="77777777" w:rsidR="00104842" w:rsidRPr="00104842" w:rsidRDefault="00104842" w:rsidP="001048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842">
      <w:t>G/SPS/N/TZA/82</w:t>
    </w:r>
  </w:p>
  <w:p w14:paraId="32D3CFFC" w14:textId="77777777" w:rsidR="00104842" w:rsidRPr="00104842" w:rsidRDefault="00104842" w:rsidP="001048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291653" w14:textId="631835C6" w:rsidR="00104842" w:rsidRPr="00104842" w:rsidRDefault="00104842" w:rsidP="0010484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4842">
      <w:t xml:space="preserve">- </w:t>
    </w:r>
    <w:r w:rsidRPr="00104842">
      <w:fldChar w:fldCharType="begin"/>
    </w:r>
    <w:r w:rsidRPr="00104842">
      <w:instrText xml:space="preserve"> PAGE </w:instrText>
    </w:r>
    <w:r w:rsidRPr="00104842">
      <w:fldChar w:fldCharType="separate"/>
    </w:r>
    <w:r w:rsidRPr="00104842">
      <w:rPr>
        <w:noProof/>
      </w:rPr>
      <w:t>2</w:t>
    </w:r>
    <w:r w:rsidRPr="00104842">
      <w:fldChar w:fldCharType="end"/>
    </w:r>
    <w:r w:rsidRPr="00104842">
      <w:t xml:space="preserve"> -</w:t>
    </w:r>
  </w:p>
  <w:p w14:paraId="2A4D07C5" w14:textId="018F7FDE" w:rsidR="00EA4725" w:rsidRPr="00104842" w:rsidRDefault="00EA4725" w:rsidP="0010484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5978" w14:paraId="6FA706B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A8C37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F8CBD" w14:textId="59035985" w:rsidR="00ED54E0" w:rsidRPr="00EA4725" w:rsidRDefault="0010484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5"/>
    <w:tr w:rsidR="00BB5978" w14:paraId="3572A10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B8EB46" w14:textId="45E6ACC6" w:rsidR="00ED54E0" w:rsidRPr="00EA4725" w:rsidRDefault="0012405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7EDB05" wp14:editId="6BB97C69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26CC2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5978" w14:paraId="5C3886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9941F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5BCC8D" w14:textId="77777777" w:rsidR="00104842" w:rsidRDefault="00104842" w:rsidP="00656ABC">
          <w:pPr>
            <w:jc w:val="right"/>
            <w:rPr>
              <w:b/>
              <w:szCs w:val="16"/>
            </w:rPr>
          </w:pPr>
          <w:bookmarkStart w:id="86" w:name="bmkSymbols"/>
          <w:r>
            <w:rPr>
              <w:b/>
              <w:szCs w:val="16"/>
            </w:rPr>
            <w:t>G/SPS/N/TZA/82</w:t>
          </w:r>
        </w:p>
        <w:bookmarkEnd w:id="86"/>
        <w:p w14:paraId="3B26D7FB" w14:textId="12BCF6F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5978" w14:paraId="103067C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9D54F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269C4" w14:textId="77777777" w:rsidR="00ED54E0" w:rsidRPr="00EA4725" w:rsidRDefault="00104842" w:rsidP="00422B6F">
          <w:pPr>
            <w:jc w:val="right"/>
            <w:rPr>
              <w:szCs w:val="16"/>
            </w:rPr>
          </w:pPr>
          <w:bookmarkStart w:id="87" w:name="spsDateDistribution"/>
          <w:r w:rsidRPr="00EA4725">
            <w:rPr>
              <w:szCs w:val="16"/>
            </w:rPr>
            <w:t>18 November 2020</w:t>
          </w:r>
          <w:bookmarkStart w:id="88" w:name="bmkDate"/>
          <w:bookmarkEnd w:id="87"/>
          <w:bookmarkEnd w:id="88"/>
        </w:p>
      </w:tc>
    </w:tr>
    <w:tr w:rsidR="00BB5978" w14:paraId="2469642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0A4CDB" w14:textId="040E4B24" w:rsidR="00ED54E0" w:rsidRPr="00EA4725" w:rsidRDefault="00104842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592233">
            <w:rPr>
              <w:color w:val="FF0000"/>
              <w:szCs w:val="16"/>
            </w:rPr>
            <w:t>20-</w:t>
          </w:r>
          <w:r w:rsidR="009A5D73">
            <w:rPr>
              <w:color w:val="FF0000"/>
              <w:szCs w:val="16"/>
            </w:rPr>
            <w:t>8261</w:t>
          </w:r>
          <w:bookmarkStart w:id="91" w:name="_GoBack"/>
          <w:bookmarkEnd w:id="91"/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33484D" w14:textId="77777777" w:rsidR="00ED54E0" w:rsidRPr="00EA4725" w:rsidRDefault="0010484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BB5978" w14:paraId="2D35BB6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34E0A5" w14:textId="05B06F7F" w:rsidR="00ED54E0" w:rsidRPr="00EA4725" w:rsidRDefault="00104842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9B1306" w14:textId="57D1D238" w:rsidR="00ED54E0" w:rsidRPr="00441372" w:rsidRDefault="00104842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163195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8C7B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B677F6" w:tentative="1">
      <w:start w:val="1"/>
      <w:numFmt w:val="lowerLetter"/>
      <w:lvlText w:val="%2."/>
      <w:lvlJc w:val="left"/>
      <w:pPr>
        <w:ind w:left="1080" w:hanging="360"/>
      </w:pPr>
    </w:lvl>
    <w:lvl w:ilvl="2" w:tplc="79A07EF6" w:tentative="1">
      <w:start w:val="1"/>
      <w:numFmt w:val="lowerRoman"/>
      <w:lvlText w:val="%3."/>
      <w:lvlJc w:val="right"/>
      <w:pPr>
        <w:ind w:left="1800" w:hanging="180"/>
      </w:pPr>
    </w:lvl>
    <w:lvl w:ilvl="3" w:tplc="48660400" w:tentative="1">
      <w:start w:val="1"/>
      <w:numFmt w:val="decimal"/>
      <w:lvlText w:val="%4."/>
      <w:lvlJc w:val="left"/>
      <w:pPr>
        <w:ind w:left="2520" w:hanging="360"/>
      </w:pPr>
    </w:lvl>
    <w:lvl w:ilvl="4" w:tplc="B30EBA88" w:tentative="1">
      <w:start w:val="1"/>
      <w:numFmt w:val="lowerLetter"/>
      <w:lvlText w:val="%5."/>
      <w:lvlJc w:val="left"/>
      <w:pPr>
        <w:ind w:left="3240" w:hanging="360"/>
      </w:pPr>
    </w:lvl>
    <w:lvl w:ilvl="5" w:tplc="7F08FCC4" w:tentative="1">
      <w:start w:val="1"/>
      <w:numFmt w:val="lowerRoman"/>
      <w:lvlText w:val="%6."/>
      <w:lvlJc w:val="right"/>
      <w:pPr>
        <w:ind w:left="3960" w:hanging="180"/>
      </w:pPr>
    </w:lvl>
    <w:lvl w:ilvl="6" w:tplc="A60E16DE" w:tentative="1">
      <w:start w:val="1"/>
      <w:numFmt w:val="decimal"/>
      <w:lvlText w:val="%7."/>
      <w:lvlJc w:val="left"/>
      <w:pPr>
        <w:ind w:left="4680" w:hanging="360"/>
      </w:pPr>
    </w:lvl>
    <w:lvl w:ilvl="7" w:tplc="A9B4EB86" w:tentative="1">
      <w:start w:val="1"/>
      <w:numFmt w:val="lowerLetter"/>
      <w:lvlText w:val="%8."/>
      <w:lvlJc w:val="left"/>
      <w:pPr>
        <w:ind w:left="5400" w:hanging="360"/>
      </w:pPr>
    </w:lvl>
    <w:lvl w:ilvl="8" w:tplc="0554D48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4842"/>
    <w:rsid w:val="001062CE"/>
    <w:rsid w:val="0011356B"/>
    <w:rsid w:val="0012405E"/>
    <w:rsid w:val="001277F1"/>
    <w:rsid w:val="00127BB0"/>
    <w:rsid w:val="0013337F"/>
    <w:rsid w:val="00157B94"/>
    <w:rsid w:val="00182B84"/>
    <w:rsid w:val="001E291F"/>
    <w:rsid w:val="001E596A"/>
    <w:rsid w:val="00217CC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2233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5D73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5978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6E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04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2020-11-17T16:15:00Z</dcterms:created>
  <dcterms:modified xsi:type="dcterms:W3CDTF">2020-11-17T16:24:00Z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G/SPS/N/TZA/82</vt:lpwstr>
  </property>
  <property fmtid="{D5CDD505-2E9C-101B-9397-08002B2CF9AE}" pid="3" name="TitusGUID">
    <vt:lpwstr>8469e7f2-0a29-4908-9abf-f8f7003fa289</vt:lpwstr>
  </property>
  <property fmtid="{D5CDD505-2E9C-101B-9397-08002B2CF9AE}" pid="4" name="WTOCLASSIFICATION">
    <vt:lpwstr>WTO OFFICIAL</vt:lpwstr>
  </property>
</Properties>
</file>