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702D7C" w:rsidP="00702D7C">
      <w:pPr>
        <w:pStyle w:val="Titl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E0108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Turkey</w:t>
            </w:r>
            <w:bookmarkEnd w:id="0"/>
          </w:p>
          <w:p w:rsidR="00326D34" w:rsidRPr="004D1783" w:rsidRDefault="00702D7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Ministry of Agriculture and Forestry/General Directorate of Food and Control</w:t>
            </w:r>
            <w:bookmarkStart w:id="2" w:name="sps2a"/>
            <w:bookmarkEnd w:id="2"/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Plants, plant products and growing medium</w:t>
            </w:r>
            <w:bookmarkStart w:id="3" w:name="sps3a"/>
            <w:bookmarkEnd w:id="3"/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702D7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702D7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15F86" w:rsidRPr="004D1783" w:rsidRDefault="00702D7C" w:rsidP="00702D7C">
            <w:pPr>
              <w:spacing w:before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Phytosanitary measures taken to prevent</w:t>
            </w:r>
            <w:r w:rsidR="00407B39">
              <w:t xml:space="preserve"> </w:t>
            </w:r>
            <w:r w:rsidRPr="008F3F4B">
              <w:t xml:space="preserve">the entry of </w:t>
            </w:r>
            <w:r w:rsidRPr="008F3F4B">
              <w:rPr>
                <w:i/>
                <w:iCs/>
              </w:rPr>
              <w:t>Xylella fastidiosa</w:t>
            </w:r>
            <w:r w:rsidRPr="008F3F4B">
              <w:t xml:space="preserve"> into Turkey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Turkish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4</w:t>
            </w:r>
            <w:bookmarkEnd w:id="10"/>
          </w:p>
          <w:p w:rsidR="00326D34" w:rsidRPr="004D1783" w:rsidRDefault="000B0805" w:rsidP="00702D7C">
            <w:pPr>
              <w:spacing w:before="60" w:after="120"/>
            </w:pPr>
            <w:hyperlink r:id="rId7" w:tgtFrame="_blank" w:history="1">
              <w:r w:rsidR="00115F86" w:rsidRPr="004D1783">
                <w:rPr>
                  <w:color w:val="0000FF"/>
                  <w:u w:val="single"/>
                </w:rPr>
                <w:t>https://members.wto.org/crnattachments/2020/SPS/TUR/20_7880_00_x.pdf</w:t>
              </w:r>
            </w:hyperlink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In order to prevent the entry of</w:t>
            </w:r>
            <w:r w:rsidR="001C0AF9">
              <w:t xml:space="preserve"> </w:t>
            </w:r>
            <w:r w:rsidRPr="00097200">
              <w:rPr>
                <w:i/>
                <w:iCs/>
              </w:rPr>
              <w:t>Xylella fastidiosa</w:t>
            </w:r>
            <w:r w:rsidRPr="00097200">
              <w:t xml:space="preserve"> into Turkey, phytosanitary measures have been taken for the importation of host plants of</w:t>
            </w:r>
            <w:r w:rsidR="001C0AF9">
              <w:t xml:space="preserve"> </w:t>
            </w:r>
            <w:r w:rsidRPr="00097200">
              <w:rPr>
                <w:i/>
                <w:iCs/>
              </w:rPr>
              <w:t>Xylella fastidiosa</w:t>
            </w:r>
            <w:r w:rsidR="001C0AF9">
              <w:t xml:space="preserve"> </w:t>
            </w:r>
            <w:r w:rsidRPr="00097200">
              <w:t>to Turkey as well as ensuring the harmonization of national legislation on phytosanitary and quarantine with the Commission Implementing Regulation (EU)</w:t>
            </w:r>
            <w:r w:rsidR="001C0AF9">
              <w:t> </w:t>
            </w:r>
            <w:r w:rsidRPr="00097200">
              <w:t>2020/1201 of 14 August 2020 as regards measures to prevent the introduction into and the spread within the Union of</w:t>
            </w:r>
            <w:r w:rsidR="001C0AF9">
              <w:t xml:space="preserve"> </w:t>
            </w:r>
            <w:r w:rsidRPr="00097200">
              <w:rPr>
                <w:i/>
                <w:iCs/>
              </w:rPr>
              <w:t>Xylella fastidiosa</w:t>
            </w:r>
            <w:r w:rsidRPr="00097200">
              <w:t>.</w:t>
            </w:r>
          </w:p>
          <w:p w:rsidR="001E0108" w:rsidRPr="00097200" w:rsidRDefault="00702D7C" w:rsidP="00407B39">
            <w:r w:rsidRPr="00097200">
              <w:t>Therefore, within the scope of Commission Implementation Directive 2020/1201, in order to prevent the entry of</w:t>
            </w:r>
            <w:r w:rsidR="001C0AF9">
              <w:t xml:space="preserve"> </w:t>
            </w:r>
            <w:r w:rsidRPr="00097200">
              <w:rPr>
                <w:i/>
                <w:iCs/>
              </w:rPr>
              <w:t>Xylella fastidiosa</w:t>
            </w:r>
            <w:r w:rsidRPr="00097200">
              <w:t xml:space="preserve"> to Turkey, amendments and addenda will be made:</w:t>
            </w:r>
          </w:p>
          <w:p w:rsidR="001E0108" w:rsidRPr="00097200" w:rsidRDefault="00702D7C" w:rsidP="001C0AF9">
            <w:pPr>
              <w:pStyle w:val="ListParagraph"/>
              <w:numPr>
                <w:ilvl w:val="0"/>
                <w:numId w:val="16"/>
              </w:numPr>
              <w:spacing w:after="120"/>
              <w:ind w:left="378"/>
            </w:pPr>
            <w:r w:rsidRPr="00097200">
              <w:t>In the list of plants for planting purposes (other than seeds) that are prohibited from entering Turkey from the "contaminated production areas of the countries where the presence of</w:t>
            </w:r>
            <w:r w:rsidR="001C0AF9">
              <w:t xml:space="preserve"> </w:t>
            </w:r>
            <w:r w:rsidRPr="001C0AF9">
              <w:rPr>
                <w:i/>
                <w:iCs/>
              </w:rPr>
              <w:t>Xylella fastidiosa</w:t>
            </w:r>
            <w:r w:rsidRPr="00097200">
              <w:t xml:space="preserve"> is known</w:t>
            </w:r>
            <w:r w:rsidRPr="00407B39">
              <w:t>", included</w:t>
            </w:r>
            <w:r w:rsidRPr="00097200">
              <w:t xml:space="preserve"> in Annex-3 (Plants, Plant Products and Growing Medium, Introduction of which are Banned) of the Plant Quarantine Regulation; and </w:t>
            </w:r>
          </w:p>
          <w:p w:rsidR="001E0108" w:rsidRPr="00097200" w:rsidRDefault="00702D7C" w:rsidP="001C0AF9">
            <w:pPr>
              <w:pStyle w:val="ListParagraph"/>
              <w:numPr>
                <w:ilvl w:val="0"/>
                <w:numId w:val="16"/>
              </w:numPr>
              <w:spacing w:after="120"/>
              <w:ind w:left="378"/>
            </w:pPr>
            <w:r w:rsidRPr="00097200">
              <w:t xml:space="preserve">In the list of host plants for planting purposes (other than seeds) of </w:t>
            </w:r>
            <w:r w:rsidRPr="001C0AF9">
              <w:rPr>
                <w:i/>
                <w:iCs/>
              </w:rPr>
              <w:t>Xylella fastidiosa</w:t>
            </w:r>
            <w:r w:rsidRPr="00097200">
              <w:t xml:space="preserve"> in Articles 64 and 65 of Annex-4 (Special Requirements For Importation of Plants and Plant Products) of the Plant Quarantine Regulation.</w:t>
            </w:r>
          </w:p>
          <w:p w:rsidR="001E0108" w:rsidRPr="00097200" w:rsidRDefault="00702D7C" w:rsidP="004D1783">
            <w:pPr>
              <w:spacing w:after="120"/>
            </w:pPr>
            <w:r w:rsidRPr="00097200">
              <w:t xml:space="preserve">Amendments and addenda drafted to the list of host plants for planting purposes (other than seeds) of </w:t>
            </w:r>
            <w:r w:rsidRPr="00097200">
              <w:rPr>
                <w:i/>
                <w:iCs/>
              </w:rPr>
              <w:t>Xylella fastidiosa</w:t>
            </w:r>
            <w:r w:rsidR="00836D60">
              <w:t xml:space="preserve"> </w:t>
            </w:r>
            <w:r w:rsidRPr="00097200">
              <w:t>(Annex-1) are enclosed.</w:t>
            </w:r>
          </w:p>
          <w:p w:rsidR="001E0108" w:rsidRPr="00097200" w:rsidRDefault="00702D7C" w:rsidP="004D1783">
            <w:pPr>
              <w:spacing w:after="120"/>
            </w:pPr>
            <w:r w:rsidRPr="00097200">
              <w:t xml:space="preserve">On the other hand, the host plants not included in these addenda and amendments to be made in Annex-3 and Annex-4 (Articles 64 and 65), lists of the relevant Plant Quarantine Regulation regarding </w:t>
            </w:r>
            <w:r w:rsidRPr="00097200">
              <w:rPr>
                <w:i/>
                <w:iCs/>
              </w:rPr>
              <w:t>Xylella fastidiosa</w:t>
            </w:r>
            <w:r w:rsidRPr="00097200">
              <w:t>,</w:t>
            </w:r>
            <w:r w:rsidR="00836D60">
              <w:t xml:space="preserve"> </w:t>
            </w:r>
            <w:r w:rsidRPr="00097200">
              <w:t>shall remain in the Plant Quarantine Regulation and will continue to be subject to the provisions of the regulation.</w:t>
            </w:r>
          </w:p>
          <w:p w:rsidR="001E0108" w:rsidRPr="00097200" w:rsidRDefault="00702D7C" w:rsidP="00736C71">
            <w:r w:rsidRPr="00097200">
              <w:t xml:space="preserve">Until necessary amendments will be made in the Plant Quarantine Regulation, </w:t>
            </w:r>
            <w:r w:rsidR="00A46A2C">
              <w:t xml:space="preserve">the </w:t>
            </w:r>
            <w:r w:rsidRPr="00097200">
              <w:t xml:space="preserve">following phytosanitary measures </w:t>
            </w:r>
            <w:r w:rsidR="009E0009">
              <w:t>will</w:t>
            </w:r>
            <w:r w:rsidRPr="00097200">
              <w:t xml:space="preserve"> be taken as of 15 January 2021</w:t>
            </w:r>
            <w:r w:rsidR="00A46A2C">
              <w:t>:</w:t>
            </w:r>
          </w:p>
          <w:p w:rsidR="001E0108" w:rsidRPr="00097200" w:rsidRDefault="00702D7C" w:rsidP="009E0009">
            <w:pPr>
              <w:spacing w:after="120"/>
            </w:pPr>
            <w:r w:rsidRPr="00097200">
              <w:t>The host plants of</w:t>
            </w:r>
            <w:r w:rsidR="00836D60">
              <w:t xml:space="preserve"> </w:t>
            </w:r>
            <w:r w:rsidRPr="00097200">
              <w:rPr>
                <w:i/>
                <w:iCs/>
              </w:rPr>
              <w:t>Xylella fastidiosa</w:t>
            </w:r>
            <w:r w:rsidRPr="00097200">
              <w:t xml:space="preserve"> for planting purposes (other than seeds) included in Annex-I are prohibited from entering Turkey from the "contaminated production areas of </w:t>
            </w:r>
            <w:r w:rsidRPr="00097200">
              <w:lastRenderedPageBreak/>
              <w:t>the countries where the presence of</w:t>
            </w:r>
            <w:r w:rsidR="00836D60">
              <w:t xml:space="preserve"> </w:t>
            </w:r>
            <w:r w:rsidRPr="00097200">
              <w:rPr>
                <w:i/>
                <w:iCs/>
              </w:rPr>
              <w:t>Xylella fastidios</w:t>
            </w:r>
            <w:r w:rsidR="00836D60" w:rsidRPr="00836D60">
              <w:t xml:space="preserve"> </w:t>
            </w:r>
            <w:r w:rsidRPr="00097200">
              <w:t>is known". In the import of the host plants of</w:t>
            </w:r>
            <w:r w:rsidR="00836D60">
              <w:t xml:space="preserve"> </w:t>
            </w:r>
            <w:r w:rsidRPr="00097200">
              <w:rPr>
                <w:i/>
                <w:iCs/>
              </w:rPr>
              <w:t>Xylella fastidiosa</w:t>
            </w:r>
            <w:r w:rsidR="00836D60">
              <w:t xml:space="preserve"> </w:t>
            </w:r>
            <w:r w:rsidRPr="00097200">
              <w:t>for planting purposes (other than seeds) coming from the non-contaminated production areas of the countries where the presence of</w:t>
            </w:r>
            <w:r w:rsidR="00836D60">
              <w:t xml:space="preserve"> </w:t>
            </w:r>
            <w:r w:rsidRPr="00097200">
              <w:rPr>
                <w:i/>
                <w:iCs/>
              </w:rPr>
              <w:t>Xylella fastidiosa</w:t>
            </w:r>
            <w:r w:rsidRPr="00097200">
              <w:t xml:space="preserve"> is known, the conditions specified in Annex-4, Article 64 of the Plant Quarantine Regulation must be met, and an additional declaration must be provided in the Phytosanitary Certificate. In the import of the host plants of </w:t>
            </w:r>
            <w:r w:rsidRPr="00097200">
              <w:rPr>
                <w:i/>
                <w:iCs/>
              </w:rPr>
              <w:t>Xylella fastidiosa</w:t>
            </w:r>
            <w:r w:rsidR="00836D60">
              <w:t xml:space="preserve"> </w:t>
            </w:r>
            <w:r w:rsidRPr="00097200">
              <w:t>for planting purposes (other than seeds) coming from countries where the presence of</w:t>
            </w:r>
            <w:r w:rsidR="00836D60">
              <w:t xml:space="preserve"> </w:t>
            </w:r>
            <w:r w:rsidRPr="00097200">
              <w:rPr>
                <w:i/>
                <w:iCs/>
              </w:rPr>
              <w:t>Xylella fastidiosa</w:t>
            </w:r>
            <w:r w:rsidRPr="00097200">
              <w:t xml:space="preserve"> is unknown, the conditions specified in Annex-4, Article 65 of the Plant Quarantine Regulation must be met and an additional declaration must be provided in the Phytosanitary Certificate.</w:t>
            </w:r>
          </w:p>
          <w:p w:rsidR="001E0108" w:rsidRPr="00097200" w:rsidRDefault="00702D7C" w:rsidP="004D1783">
            <w:pPr>
              <w:spacing w:after="120"/>
            </w:pPr>
            <w:r w:rsidRPr="00097200">
              <w:t>If contamination with</w:t>
            </w:r>
            <w:r w:rsidR="00836D60">
              <w:t xml:space="preserve"> </w:t>
            </w:r>
            <w:r w:rsidRPr="00097200">
              <w:rPr>
                <w:i/>
                <w:iCs/>
              </w:rPr>
              <w:t>Xylella fastidiosa</w:t>
            </w:r>
            <w:r w:rsidR="00836D60">
              <w:t xml:space="preserve"> </w:t>
            </w:r>
            <w:r w:rsidRPr="00097200">
              <w:t>is detected during the phytosanitary controls in the importation of the host plants of</w:t>
            </w:r>
            <w:r w:rsidR="00836D60">
              <w:t xml:space="preserve"> </w:t>
            </w:r>
            <w:r w:rsidRPr="00097200">
              <w:rPr>
                <w:i/>
                <w:iCs/>
              </w:rPr>
              <w:t>Xylella fastidiosa</w:t>
            </w:r>
            <w:r w:rsidR="00836D60">
              <w:t xml:space="preserve"> </w:t>
            </w:r>
            <w:r w:rsidRPr="00097200">
              <w:t>for planting purposes (other than seeds) included in Annex-I, the entry of products will not be allowed into Turkey.</w:t>
            </w:r>
            <w:bookmarkStart w:id="11" w:name="sps6a"/>
            <w:bookmarkEnd w:id="11"/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</w:t>
            </w:r>
            <w:bookmarkStart w:id="14" w:name="sps7c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r w:rsidRPr="00786DCE">
              <w:rPr>
                <w:i/>
                <w:iCs/>
              </w:rPr>
              <w:t>Xylella fastidiosa</w:t>
            </w:r>
            <w:r w:rsidRPr="00786DCE">
              <w:t xml:space="preserve"> is not known to occur in Turkey therefore there is a need to update phytosanitary measures in order to ensure appropriate level of protection for the control of the specified pest entering into Turkey.</w:t>
            </w:r>
            <w:bookmarkStart w:id="18" w:name="sps8a"/>
            <w:bookmarkEnd w:id="18"/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702D7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:rsidR="00326D34" w:rsidRPr="004D1783" w:rsidRDefault="00702D7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b"/>
            <w:bookmarkEnd w:id="21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2" w:name="sps9btext"/>
            <w:bookmarkEnd w:id="22"/>
          </w:p>
          <w:p w:rsidR="00326D34" w:rsidRPr="004D1783" w:rsidRDefault="00702D7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:rsidR="00326D34" w:rsidRPr="004D1783" w:rsidRDefault="00702D7C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5" w:name="sps9d"/>
            <w:r w:rsidRPr="004D1783">
              <w:rPr>
                <w:b/>
              </w:rPr>
              <w:t>X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:rsidR="00326D34" w:rsidRPr="004D1783" w:rsidRDefault="00702D7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702D7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ey"/>
            <w:bookmarkEnd w:id="26"/>
            <w:r w:rsidRPr="004D1783">
              <w:rPr>
                <w:b/>
              </w:rPr>
              <w:t xml:space="preserve">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702D7C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9E0009">
            <w:pPr>
              <w:spacing w:before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Regulation</w:t>
            </w:r>
            <w:r w:rsidR="009E0009">
              <w:rPr>
                <w:bCs/>
              </w:rPr>
              <w:t> </w:t>
            </w:r>
            <w:r w:rsidRPr="004D1783">
              <w:rPr>
                <w:bCs/>
              </w:rPr>
              <w:t>on</w:t>
            </w:r>
            <w:r w:rsidR="009E0009">
              <w:rPr>
                <w:bCs/>
              </w:rPr>
              <w:t> </w:t>
            </w:r>
            <w:r w:rsidRPr="004D1783">
              <w:rPr>
                <w:bCs/>
              </w:rPr>
              <w:t>Plant</w:t>
            </w:r>
            <w:r w:rsidR="009E0009">
              <w:rPr>
                <w:bCs/>
              </w:rPr>
              <w:t> </w:t>
            </w:r>
            <w:r w:rsidRPr="004D1783">
              <w:rPr>
                <w:bCs/>
              </w:rPr>
              <w:t>Quarantine,</w:t>
            </w:r>
            <w:r w:rsidR="009E0009">
              <w:rPr>
                <w:bCs/>
              </w:rPr>
              <w:t> </w:t>
            </w:r>
            <w:r w:rsidRPr="004D1783">
              <w:rPr>
                <w:bCs/>
              </w:rPr>
              <w:t xml:space="preserve">G/SPS/N/TUR/23, </w:t>
            </w:r>
            <w:hyperlink r:id="rId8" w:tgtFrame="_blank" w:history="1">
              <w:r w:rsidRPr="004D1783">
                <w:rPr>
                  <w:bCs/>
                  <w:color w:val="0000FF"/>
                  <w:u w:val="single"/>
                </w:rPr>
                <w:t>https://www.tarimorman.gov.tr/Sayfalar/EN/Mevzuat.aspx?OgeId=15</w:t>
              </w:r>
            </w:hyperlink>
            <w:r w:rsidRPr="004D1783">
              <w:rPr>
                <w:bCs/>
              </w:rPr>
              <w:t> </w:t>
            </w:r>
          </w:p>
          <w:p w:rsidR="001E0108" w:rsidRPr="004D1783" w:rsidRDefault="000B0805" w:rsidP="009E0009">
            <w:pPr>
              <w:spacing w:after="120"/>
              <w:rPr>
                <w:bCs/>
              </w:rPr>
            </w:pPr>
            <w:hyperlink r:id="rId9" w:tgtFrame="_blank" w:history="1">
              <w:r w:rsidR="00702D7C" w:rsidRPr="004D1783">
                <w:rPr>
                  <w:bCs/>
                  <w:color w:val="0000FF"/>
                  <w:u w:val="single"/>
                </w:rPr>
                <w:t>https://members.wto.org/crnattachments/2020/SPS/TUR/20_7880_00_e.pdf</w:t>
              </w:r>
            </w:hyperlink>
            <w:bookmarkStart w:id="29" w:name="sps10a"/>
            <w:bookmarkEnd w:id="29"/>
            <w:r w:rsidR="00702D7C"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15</w:t>
            </w:r>
            <w:r w:rsidR="009E0009">
              <w:t> </w:t>
            </w:r>
            <w:r w:rsidRPr="00EC5D60">
              <w:t>January 202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  <w:r w:rsidRPr="00EC5D60">
              <w:t>1</w:t>
            </w:r>
          </w:p>
          <w:p w:rsidR="00326D34" w:rsidRPr="004D1783" w:rsidRDefault="00702D7C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2D7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1E0108" w:rsidRPr="00EC5D60" w:rsidRDefault="00702D7C" w:rsidP="004D1783">
            <w:r w:rsidRPr="00EC5D60">
              <w:t>Ministry of Agriculture and Forestry</w:t>
            </w:r>
          </w:p>
          <w:p w:rsidR="001E0108" w:rsidRPr="00EC5D60" w:rsidRDefault="00702D7C" w:rsidP="004D1783">
            <w:r w:rsidRPr="00EC5D60">
              <w:t>General Directorate of Food and Control</w:t>
            </w:r>
          </w:p>
          <w:p w:rsidR="001E0108" w:rsidRPr="00EC5D60" w:rsidRDefault="00702D7C" w:rsidP="004D1783">
            <w:r w:rsidRPr="00EC5D60">
              <w:t>Eskisehir Yolu 9. Km. Lodumlu Ankara - Turkey</w:t>
            </w:r>
          </w:p>
          <w:p w:rsidR="001E0108" w:rsidRPr="00EC5D60" w:rsidRDefault="00702D7C" w:rsidP="004D1783">
            <w:r w:rsidRPr="00EC5D60">
              <w:t>Tel: +(90) 312 258 7413</w:t>
            </w:r>
          </w:p>
          <w:p w:rsidR="001E0108" w:rsidRPr="00EC5D60" w:rsidRDefault="00702D7C" w:rsidP="004D1783">
            <w:r w:rsidRPr="00EC5D60">
              <w:t>Fax: +(90) 312 258 7472</w:t>
            </w:r>
          </w:p>
          <w:p w:rsidR="001E0108" w:rsidRPr="00EC5D60" w:rsidRDefault="00702D7C" w:rsidP="009E0009">
            <w:pPr>
              <w:tabs>
                <w:tab w:val="left" w:pos="714"/>
              </w:tabs>
            </w:pPr>
            <w:r w:rsidRPr="00EC5D60">
              <w:t>E-mail:</w:t>
            </w:r>
            <w:r w:rsidR="009E0009">
              <w:tab/>
            </w:r>
            <w:r w:rsidRPr="00EC5D60">
              <w:t>sps@tarimorman.gov.tr</w:t>
            </w:r>
          </w:p>
          <w:p w:rsidR="001E0108" w:rsidRPr="00EC5D60" w:rsidRDefault="009E0009" w:rsidP="009E0009">
            <w:pPr>
              <w:tabs>
                <w:tab w:val="left" w:pos="714"/>
              </w:tabs>
            </w:pPr>
            <w:r>
              <w:tab/>
            </w:r>
            <w:r w:rsidR="00702D7C" w:rsidRPr="00EC5D60">
              <w:t>bitkikarantina@tarimorman.gov.tr</w:t>
            </w:r>
          </w:p>
          <w:p w:rsidR="001E0108" w:rsidRPr="00EC5D60" w:rsidRDefault="00702D7C" w:rsidP="004D1783">
            <w:pPr>
              <w:spacing w:after="120"/>
            </w:pPr>
            <w:r w:rsidRPr="00EC5D60">
              <w:t>Website: </w:t>
            </w:r>
            <w:hyperlink r:id="rId10" w:tgtFrame="_blank" w:history="1">
              <w:r w:rsidRPr="00EC5D60">
                <w:rPr>
                  <w:color w:val="0000FF"/>
                  <w:u w:val="single"/>
                </w:rPr>
                <w:t>http://www.tarimorman.gov.tr</w:t>
              </w:r>
            </w:hyperlink>
            <w:bookmarkStart w:id="39" w:name="sps12c"/>
            <w:bookmarkEnd w:id="39"/>
          </w:p>
        </w:tc>
      </w:tr>
      <w:tr w:rsidR="001E0108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702D7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702D7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702D7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Agriculture and Forestry</w:t>
            </w:r>
          </w:p>
          <w:p w:rsidR="00326D34" w:rsidRPr="00EC5D60" w:rsidRDefault="00702D7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General Directorate of Food and Control</w:t>
            </w:r>
          </w:p>
          <w:p w:rsidR="00326D34" w:rsidRPr="00EC5D60" w:rsidRDefault="00702D7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Eskisehir Yolu 9. Km. Lodumlu Ankara - Turkey</w:t>
            </w:r>
          </w:p>
          <w:p w:rsidR="00326D34" w:rsidRPr="00EC5D60" w:rsidRDefault="00702D7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+(90) 312 258 7413</w:t>
            </w:r>
          </w:p>
          <w:p w:rsidR="00326D34" w:rsidRPr="00EC5D60" w:rsidRDefault="00702D7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+(90) 312 258 7472</w:t>
            </w:r>
          </w:p>
          <w:p w:rsidR="00326D34" w:rsidRPr="00EC5D60" w:rsidRDefault="00702D7C" w:rsidP="009E0009">
            <w:pPr>
              <w:keepNext/>
              <w:keepLines/>
              <w:tabs>
                <w:tab w:val="left" w:pos="714"/>
              </w:tabs>
              <w:rPr>
                <w:bCs/>
              </w:rPr>
            </w:pPr>
            <w:r w:rsidRPr="00EC5D60">
              <w:rPr>
                <w:bCs/>
              </w:rPr>
              <w:t>E-mail:</w:t>
            </w:r>
            <w:r w:rsidR="009E0009">
              <w:rPr>
                <w:bCs/>
              </w:rPr>
              <w:tab/>
            </w:r>
            <w:r w:rsidRPr="00EC5D60">
              <w:rPr>
                <w:bCs/>
              </w:rPr>
              <w:t>sps@tarimorman.gov.tr</w:t>
            </w:r>
          </w:p>
          <w:p w:rsidR="00326D34" w:rsidRPr="00EC5D60" w:rsidRDefault="009E0009" w:rsidP="009E0009">
            <w:pPr>
              <w:keepNext/>
              <w:keepLines/>
              <w:tabs>
                <w:tab w:val="left" w:pos="714"/>
              </w:tabs>
              <w:rPr>
                <w:bCs/>
              </w:rPr>
            </w:pPr>
            <w:r>
              <w:rPr>
                <w:bCs/>
              </w:rPr>
              <w:tab/>
            </w:r>
            <w:r w:rsidR="00702D7C" w:rsidRPr="00EC5D60">
              <w:rPr>
                <w:bCs/>
              </w:rPr>
              <w:t>bitkikarantina@tarimorman.gov.tr</w:t>
            </w:r>
          </w:p>
          <w:p w:rsidR="00326D34" w:rsidRPr="00EC5D60" w:rsidRDefault="00702D7C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Website: </w:t>
            </w:r>
            <w:hyperlink r:id="rId11" w:tgtFrame="_blank" w:history="1">
              <w:r w:rsidRPr="00EC5D60">
                <w:rPr>
                  <w:bCs/>
                  <w:color w:val="0000FF"/>
                  <w:u w:val="single"/>
                </w:rPr>
                <w:t>http://www.tarimorman.gov.tr</w:t>
              </w:r>
            </w:hyperlink>
            <w:bookmarkStart w:id="42" w:name="sps13c"/>
            <w:bookmarkEnd w:id="42"/>
          </w:p>
        </w:tc>
      </w:tr>
    </w:tbl>
    <w:p w:rsidR="007141CF" w:rsidRPr="004D1783" w:rsidRDefault="007141CF" w:rsidP="004D1783"/>
    <w:sectPr w:rsidR="007141CF" w:rsidRPr="004D1783" w:rsidSect="005B15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308" w:rsidRDefault="00702D7C">
      <w:r>
        <w:separator/>
      </w:r>
    </w:p>
  </w:endnote>
  <w:endnote w:type="continuationSeparator" w:id="0">
    <w:p w:rsidR="006A7308" w:rsidRDefault="0070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5B152A" w:rsidRDefault="005B152A" w:rsidP="005B152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5B152A" w:rsidRDefault="005B152A" w:rsidP="005B152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702D7C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308" w:rsidRDefault="00702D7C">
      <w:r>
        <w:separator/>
      </w:r>
    </w:p>
  </w:footnote>
  <w:footnote w:type="continuationSeparator" w:id="0">
    <w:p w:rsidR="006A7308" w:rsidRDefault="0070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52A" w:rsidRPr="005B152A" w:rsidRDefault="005B152A" w:rsidP="005B15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52A">
      <w:t>G/SPS/N/TUR/116</w:t>
    </w:r>
  </w:p>
  <w:p w:rsidR="005B152A" w:rsidRPr="005B152A" w:rsidRDefault="005B152A" w:rsidP="005B15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B152A" w:rsidRPr="005B152A" w:rsidRDefault="005B152A" w:rsidP="005B15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52A">
      <w:t xml:space="preserve">- </w:t>
    </w:r>
    <w:r w:rsidRPr="005B152A">
      <w:fldChar w:fldCharType="begin"/>
    </w:r>
    <w:r w:rsidRPr="005B152A">
      <w:instrText xml:space="preserve"> PAGE </w:instrText>
    </w:r>
    <w:r w:rsidRPr="005B152A">
      <w:fldChar w:fldCharType="separate"/>
    </w:r>
    <w:r w:rsidRPr="005B152A">
      <w:rPr>
        <w:noProof/>
      </w:rPr>
      <w:t>2</w:t>
    </w:r>
    <w:r w:rsidRPr="005B152A">
      <w:fldChar w:fldCharType="end"/>
    </w:r>
    <w:r w:rsidRPr="005B152A">
      <w:t xml:space="preserve"> -</w:t>
    </w:r>
  </w:p>
  <w:p w:rsidR="00326D34" w:rsidRPr="005B152A" w:rsidRDefault="00326D34" w:rsidP="005B152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52A" w:rsidRPr="005B152A" w:rsidRDefault="005B152A" w:rsidP="005B15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52A">
      <w:t>G/SPS/N/TUR/116</w:t>
    </w:r>
  </w:p>
  <w:p w:rsidR="005B152A" w:rsidRPr="005B152A" w:rsidRDefault="005B152A" w:rsidP="005B15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B152A" w:rsidRPr="005B152A" w:rsidRDefault="005B152A" w:rsidP="005B15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52A">
      <w:t xml:space="preserve">- </w:t>
    </w:r>
    <w:r w:rsidRPr="005B152A">
      <w:fldChar w:fldCharType="begin"/>
    </w:r>
    <w:r w:rsidRPr="005B152A">
      <w:instrText xml:space="preserve"> PAGE </w:instrText>
    </w:r>
    <w:r w:rsidRPr="005B152A">
      <w:fldChar w:fldCharType="separate"/>
    </w:r>
    <w:r w:rsidRPr="005B152A">
      <w:rPr>
        <w:noProof/>
      </w:rPr>
      <w:t>2</w:t>
    </w:r>
    <w:r w:rsidRPr="005B152A">
      <w:fldChar w:fldCharType="end"/>
    </w:r>
    <w:r w:rsidRPr="005B152A">
      <w:t xml:space="preserve"> -</w:t>
    </w:r>
  </w:p>
  <w:p w:rsidR="00326D34" w:rsidRPr="005B152A" w:rsidRDefault="00326D34" w:rsidP="005B152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0108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5B152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1E0108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5B152A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1E0108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B152A" w:rsidRDefault="005B152A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G/SPS/N/TUR/116</w:t>
          </w:r>
        </w:p>
        <w:bookmarkEnd w:id="44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1E0108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FC41D6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22 December 2020</w:t>
          </w:r>
        </w:p>
      </w:tc>
    </w:tr>
    <w:tr w:rsidR="001E0108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702D7C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FC41D6">
            <w:rPr>
              <w:color w:val="FF0000"/>
              <w:szCs w:val="16"/>
            </w:rPr>
            <w:t>20-</w:t>
          </w:r>
          <w:r w:rsidR="000B0805">
            <w:rPr>
              <w:color w:val="FF0000"/>
              <w:szCs w:val="16"/>
            </w:rPr>
            <w:t>9292</w:t>
          </w:r>
          <w:bookmarkStart w:id="49" w:name="_GoBack"/>
          <w:bookmarkEnd w:id="49"/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702D7C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1E0108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5B152A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5B152A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696886"/>
    <w:multiLevelType w:val="hybridMultilevel"/>
    <w:tmpl w:val="B010D93C"/>
    <w:lvl w:ilvl="0" w:tplc="7A84ADF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9D2BCB8"/>
    <w:numStyleLink w:val="LegalHeadings"/>
  </w:abstractNum>
  <w:abstractNum w:abstractNumId="13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CB43425"/>
    <w:multiLevelType w:val="hybridMultilevel"/>
    <w:tmpl w:val="730AB43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3E6C7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081CFA" w:tentative="1">
      <w:start w:val="1"/>
      <w:numFmt w:val="lowerLetter"/>
      <w:lvlText w:val="%2."/>
      <w:lvlJc w:val="left"/>
      <w:pPr>
        <w:ind w:left="1080" w:hanging="360"/>
      </w:pPr>
    </w:lvl>
    <w:lvl w:ilvl="2" w:tplc="E5C69256" w:tentative="1">
      <w:start w:val="1"/>
      <w:numFmt w:val="lowerRoman"/>
      <w:lvlText w:val="%3."/>
      <w:lvlJc w:val="right"/>
      <w:pPr>
        <w:ind w:left="1800" w:hanging="180"/>
      </w:pPr>
    </w:lvl>
    <w:lvl w:ilvl="3" w:tplc="5BDC9328" w:tentative="1">
      <w:start w:val="1"/>
      <w:numFmt w:val="decimal"/>
      <w:lvlText w:val="%4."/>
      <w:lvlJc w:val="left"/>
      <w:pPr>
        <w:ind w:left="2520" w:hanging="360"/>
      </w:pPr>
    </w:lvl>
    <w:lvl w:ilvl="4" w:tplc="DAEC4974" w:tentative="1">
      <w:start w:val="1"/>
      <w:numFmt w:val="lowerLetter"/>
      <w:lvlText w:val="%5."/>
      <w:lvlJc w:val="left"/>
      <w:pPr>
        <w:ind w:left="3240" w:hanging="360"/>
      </w:pPr>
    </w:lvl>
    <w:lvl w:ilvl="5" w:tplc="72B2AA8A" w:tentative="1">
      <w:start w:val="1"/>
      <w:numFmt w:val="lowerRoman"/>
      <w:lvlText w:val="%6."/>
      <w:lvlJc w:val="right"/>
      <w:pPr>
        <w:ind w:left="3960" w:hanging="180"/>
      </w:pPr>
    </w:lvl>
    <w:lvl w:ilvl="6" w:tplc="F80CA2AC" w:tentative="1">
      <w:start w:val="1"/>
      <w:numFmt w:val="decimal"/>
      <w:lvlText w:val="%7."/>
      <w:lvlJc w:val="left"/>
      <w:pPr>
        <w:ind w:left="4680" w:hanging="360"/>
      </w:pPr>
    </w:lvl>
    <w:lvl w:ilvl="7" w:tplc="30C8D6CA" w:tentative="1">
      <w:start w:val="1"/>
      <w:numFmt w:val="lowerLetter"/>
      <w:lvlText w:val="%8."/>
      <w:lvlJc w:val="left"/>
      <w:pPr>
        <w:ind w:left="5400" w:hanging="360"/>
      </w:pPr>
    </w:lvl>
    <w:lvl w:ilvl="8" w:tplc="BEB007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50231"/>
    <w:rsid w:val="00097200"/>
    <w:rsid w:val="000A4945"/>
    <w:rsid w:val="000B0805"/>
    <w:rsid w:val="000B31E1"/>
    <w:rsid w:val="0011356B"/>
    <w:rsid w:val="00115F86"/>
    <w:rsid w:val="00125F47"/>
    <w:rsid w:val="0013337F"/>
    <w:rsid w:val="00160C51"/>
    <w:rsid w:val="00182B84"/>
    <w:rsid w:val="001C0AF9"/>
    <w:rsid w:val="001E0108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07B39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152A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A7308"/>
    <w:rsid w:val="006E5090"/>
    <w:rsid w:val="006F1CC4"/>
    <w:rsid w:val="006F5826"/>
    <w:rsid w:val="00700181"/>
    <w:rsid w:val="007024AB"/>
    <w:rsid w:val="00702D7C"/>
    <w:rsid w:val="007141CF"/>
    <w:rsid w:val="00736C71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36D60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E0009"/>
    <w:rsid w:val="00A33716"/>
    <w:rsid w:val="00A46A2C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116F2"/>
    <w:rsid w:val="00F245E3"/>
    <w:rsid w:val="00F30BFD"/>
    <w:rsid w:val="00F32397"/>
    <w:rsid w:val="00F40595"/>
    <w:rsid w:val="00F412E7"/>
    <w:rsid w:val="00F766DE"/>
    <w:rsid w:val="00F778D1"/>
    <w:rsid w:val="00FA5EBC"/>
    <w:rsid w:val="00FB4ED3"/>
    <w:rsid w:val="00FC41D6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4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imorman.gov.tr/Sayfalar/EN/Mevzuat.aspx?OgeId=1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TUR/20_7880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rimorman.gov.t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arimorman.gov.t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TUR/20_7880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11</cp:revision>
  <dcterms:created xsi:type="dcterms:W3CDTF">2020-12-22T10:13:00Z</dcterms:created>
  <dcterms:modified xsi:type="dcterms:W3CDTF">2020-12-22T13:46:00Z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G/SPS/N/TUR/116</vt:lpwstr>
  </property>
  <property fmtid="{D5CDD505-2E9C-101B-9397-08002B2CF9AE}" pid="3" name="TitusGUID">
    <vt:lpwstr>f4c6a02e-398a-4f52-a0a3-e6612a6ec931</vt:lpwstr>
  </property>
  <property fmtid="{D5CDD505-2E9C-101B-9397-08002B2CF9AE}" pid="4" name="WTOCLASSIFICATION">
    <vt:lpwstr>WTO OFFICIAL</vt:lpwstr>
  </property>
</Properties>
</file>