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D77573" w:rsidP="00934B4C">
      <w:pPr>
        <w:pStyle w:val="Title"/>
        <w:rPr>
          <w:caps w:val="0"/>
          <w:kern w:val="0"/>
        </w:rPr>
      </w:pPr>
      <w:r w:rsidRPr="00934B4C">
        <w:rPr>
          <w:caps w:val="0"/>
          <w:kern w:val="0"/>
        </w:rPr>
        <w:t>NOTIFICATION</w:t>
      </w:r>
    </w:p>
    <w:p w:rsidR="00AD0FDA" w:rsidRPr="00934B4C" w:rsidRDefault="00D77573" w:rsidP="00D62B68">
      <w:pPr>
        <w:pStyle w:val="Title3"/>
        <w:tabs>
          <w:tab w:val="left" w:pos="6946"/>
        </w:tabs>
      </w:pPr>
      <w:r w:rsidRPr="00934B4C">
        <w:t>Addendum</w:t>
      </w:r>
    </w:p>
    <w:p w:rsidR="007141CF" w:rsidRPr="00934B4C" w:rsidRDefault="00D77573" w:rsidP="00934B4C">
      <w:r w:rsidRPr="00934B4C">
        <w:t xml:space="preserve">The following communication, received on </w:t>
      </w:r>
      <w:bookmarkStart w:id="0" w:name="spsDateCommunication"/>
      <w:bookmarkStart w:id="1" w:name="spsDateReception"/>
      <w:r w:rsidRPr="00934B4C">
        <w:t>1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D7757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76B0" w:rsidTr="00D0271D">
        <w:tc>
          <w:tcPr>
            <w:tcW w:w="9242" w:type="dxa"/>
            <w:shd w:val="clear" w:color="auto" w:fill="auto"/>
          </w:tcPr>
          <w:p w:rsidR="00AD0FDA" w:rsidRPr="00934B4C" w:rsidRDefault="00D77573" w:rsidP="00934B4C">
            <w:pPr>
              <w:spacing w:after="240"/>
              <w:rPr>
                <w:u w:val="single"/>
              </w:rPr>
            </w:pPr>
            <w:bookmarkStart w:id="4" w:name="spsTitle"/>
            <w:r w:rsidRPr="00934B4C">
              <w:rPr>
                <w:u w:val="single"/>
              </w:rPr>
              <w:t>The amendment of the "Quarantine Requirements for the Importation of Dogs and Cats" in relation to Article 8 (Annex 6) of the "Regulations for the Importation of Objects Subject to Animal Quarantine"</w:t>
            </w:r>
            <w:bookmarkEnd w:id="4"/>
          </w:p>
        </w:tc>
      </w:tr>
      <w:tr w:rsidR="004376B0" w:rsidTr="00D0271D">
        <w:tc>
          <w:tcPr>
            <w:tcW w:w="9242" w:type="dxa"/>
            <w:shd w:val="clear" w:color="auto" w:fill="auto"/>
          </w:tcPr>
          <w:p w:rsidR="00AD0FDA" w:rsidRPr="00934B4C" w:rsidRDefault="00D77573" w:rsidP="00934B4C">
            <w:pPr>
              <w:spacing w:after="240"/>
              <w:rPr>
                <w:u w:val="single"/>
              </w:rPr>
            </w:pPr>
            <w:bookmarkStart w:id="5" w:name="spsMeasure"/>
            <w:r>
              <w:t>The Separate Customs Territory of Taiwan, Penghu, Kinmen and Matsu notified the draft amendment of the "Quarantine Requirements for the Importation of Dogs and Cats" in relation to Article 8 (Annex</w:t>
            </w:r>
            <w:r w:rsidR="00426E8F">
              <w:t> </w:t>
            </w:r>
            <w:r>
              <w:t>6) of the "Regulations for the Importation of Objects Subject to Animal Quarantine" on 9</w:t>
            </w:r>
            <w:r w:rsidR="00426E8F">
              <w:t> </w:t>
            </w:r>
            <w:r>
              <w:t>November 2023 (G/SPS/N/TPKM/620). The amendment was promulgated on 29 February 2024, which</w:t>
            </w:r>
            <w:r w:rsidR="00426E8F">
              <w:t> </w:t>
            </w:r>
            <w:r>
              <w:t>is</w:t>
            </w:r>
            <w:r w:rsidR="00426E8F">
              <w:t> </w:t>
            </w:r>
            <w:r>
              <w:t>available</w:t>
            </w:r>
            <w:r w:rsidR="00426E8F">
              <w:t> </w:t>
            </w:r>
            <w:r>
              <w:t xml:space="preserve">at: </w:t>
            </w:r>
            <w:hyperlink r:id="rId8" w:tgtFrame="_blank" w:history="1">
              <w:r>
                <w:rPr>
                  <w:color w:val="0000FF"/>
                  <w:u w:val="single"/>
                </w:rPr>
                <w:t>https://www.aphia.gov.tw/theme_data.php?theme=news&amp;sub_theme=massage&amp;id=20641</w:t>
              </w:r>
            </w:hyperlink>
            <w:r>
              <w:t>.</w:t>
            </w:r>
          </w:p>
          <w:bookmarkStart w:id="6" w:name="spsMeasureLinks"/>
          <w:bookmarkEnd w:id="5"/>
          <w:p w:rsidR="00765725" w:rsidRDefault="00D77573" w:rsidP="00934B4C">
            <w:pPr>
              <w:spacing w:before="240" w:after="240"/>
            </w:pPr>
            <w:r>
              <w:fldChar w:fldCharType="begin"/>
            </w:r>
            <w:r>
              <w:instrText>HYPERLINK "https://members.wto.org/crnattachments/2024/SPS/TPKM/24_01777_00_e.pdf" \t "_blank"</w:instrText>
            </w:r>
            <w:r>
              <w:fldChar w:fldCharType="separate"/>
            </w:r>
            <w:r>
              <w:rPr>
                <w:color w:val="0000FF"/>
                <w:u w:val="single"/>
              </w:rPr>
              <w:t>https://members.wto.org/crnattachments/2024/SPS/TPKM/24_01777_00_e.pdf</w:t>
            </w:r>
            <w:r>
              <w:rPr>
                <w:color w:val="0000FF"/>
                <w:u w:val="single"/>
              </w:rPr>
              <w:fldChar w:fldCharType="end"/>
            </w:r>
            <w:bookmarkEnd w:id="6"/>
          </w:p>
        </w:tc>
      </w:tr>
      <w:tr w:rsidR="004376B0" w:rsidTr="00D0271D">
        <w:tc>
          <w:tcPr>
            <w:tcW w:w="9242" w:type="dxa"/>
            <w:shd w:val="clear" w:color="auto" w:fill="auto"/>
          </w:tcPr>
          <w:p w:rsidR="00AD0FDA" w:rsidRPr="00934B4C" w:rsidRDefault="00D77573" w:rsidP="00934B4C">
            <w:pPr>
              <w:spacing w:after="240"/>
              <w:rPr>
                <w:b/>
              </w:rPr>
            </w:pPr>
            <w:r w:rsidRPr="00934B4C">
              <w:rPr>
                <w:b/>
              </w:rPr>
              <w:t>This addendum concerns a:</w:t>
            </w:r>
          </w:p>
        </w:tc>
      </w:tr>
      <w:tr w:rsidR="004376B0" w:rsidTr="00D0271D">
        <w:tc>
          <w:tcPr>
            <w:tcW w:w="9242" w:type="dxa"/>
            <w:shd w:val="clear" w:color="auto" w:fill="auto"/>
          </w:tcPr>
          <w:p w:rsidR="00AD0FDA" w:rsidRPr="00934B4C" w:rsidRDefault="00D7757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376B0" w:rsidTr="00D0271D">
        <w:tc>
          <w:tcPr>
            <w:tcW w:w="9242" w:type="dxa"/>
            <w:shd w:val="clear" w:color="auto" w:fill="auto"/>
          </w:tcPr>
          <w:p w:rsidR="00AD0FDA" w:rsidRPr="00934B4C" w:rsidRDefault="00D7757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376B0" w:rsidTr="00D0271D">
        <w:tc>
          <w:tcPr>
            <w:tcW w:w="9242" w:type="dxa"/>
            <w:shd w:val="clear" w:color="auto" w:fill="auto"/>
          </w:tcPr>
          <w:p w:rsidR="00AD0FDA" w:rsidRPr="00934B4C" w:rsidRDefault="00D7757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376B0" w:rsidTr="00D0271D">
        <w:tc>
          <w:tcPr>
            <w:tcW w:w="9242" w:type="dxa"/>
            <w:shd w:val="clear" w:color="auto" w:fill="auto"/>
          </w:tcPr>
          <w:p w:rsidR="00AD0FDA" w:rsidRPr="00934B4C" w:rsidRDefault="00D7757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376B0" w:rsidTr="00D0271D">
        <w:tc>
          <w:tcPr>
            <w:tcW w:w="9242" w:type="dxa"/>
            <w:shd w:val="clear" w:color="auto" w:fill="auto"/>
          </w:tcPr>
          <w:p w:rsidR="00AD0FDA" w:rsidRPr="00934B4C" w:rsidRDefault="00D7757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376B0" w:rsidTr="00D0271D">
        <w:tc>
          <w:tcPr>
            <w:tcW w:w="9242" w:type="dxa"/>
            <w:shd w:val="clear" w:color="auto" w:fill="auto"/>
          </w:tcPr>
          <w:p w:rsidR="00AD0FDA" w:rsidRPr="00934B4C" w:rsidRDefault="00D7757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376B0" w:rsidTr="00D0271D">
        <w:tc>
          <w:tcPr>
            <w:tcW w:w="9242" w:type="dxa"/>
            <w:shd w:val="clear" w:color="auto" w:fill="auto"/>
          </w:tcPr>
          <w:p w:rsidR="00AD0FDA" w:rsidRPr="00934B4C" w:rsidRDefault="00D7757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376B0" w:rsidTr="00D0271D">
        <w:tc>
          <w:tcPr>
            <w:tcW w:w="9242" w:type="dxa"/>
            <w:shd w:val="clear" w:color="auto" w:fill="auto"/>
          </w:tcPr>
          <w:p w:rsidR="00AD0FDA" w:rsidRPr="00934B4C" w:rsidRDefault="00D7757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376B0" w:rsidTr="00D0271D">
        <w:tc>
          <w:tcPr>
            <w:tcW w:w="9242" w:type="dxa"/>
            <w:shd w:val="clear" w:color="auto" w:fill="auto"/>
          </w:tcPr>
          <w:p w:rsidR="00AD0FDA" w:rsidRPr="00934B4C" w:rsidRDefault="00D7757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376B0" w:rsidTr="00D0271D">
        <w:tc>
          <w:tcPr>
            <w:tcW w:w="9242" w:type="dxa"/>
            <w:shd w:val="clear" w:color="auto" w:fill="auto"/>
          </w:tcPr>
          <w:p w:rsidR="00AD0FDA" w:rsidRPr="00934B4C" w:rsidRDefault="00D77573" w:rsidP="00934B4C">
            <w:bookmarkStart w:id="19" w:name="spsCommentAddress"/>
            <w:r w:rsidRPr="00934B4C">
              <w:t>Animal and Plant Health Inspection Agency, Ministry of Agriculture</w:t>
            </w:r>
          </w:p>
          <w:p w:rsidR="00AD0FDA" w:rsidRPr="00934B4C" w:rsidRDefault="00D77573" w:rsidP="00934B4C">
            <w:r w:rsidRPr="00934B4C">
              <w:t>9F, No.100, Sec.2, Heping W. Rd., Zhongzheng Dist., Taipei City, 100060, Taiwan</w:t>
            </w:r>
          </w:p>
          <w:p w:rsidR="00AD0FDA" w:rsidRPr="00934B4C" w:rsidRDefault="00D77573" w:rsidP="00934B4C">
            <w:r w:rsidRPr="00934B4C">
              <w:t>Tel: +(886) 2 3343 2091</w:t>
            </w:r>
          </w:p>
          <w:p w:rsidR="00AD0FDA" w:rsidRPr="00934B4C" w:rsidRDefault="00D77573" w:rsidP="00934B4C">
            <w:r w:rsidRPr="00934B4C">
              <w:t>Fax: +(886) 2 2332 2200</w:t>
            </w:r>
          </w:p>
          <w:p w:rsidR="00AD0FDA" w:rsidRPr="00934B4C" w:rsidRDefault="00D77573" w:rsidP="00934B4C">
            <w:r w:rsidRPr="00934B4C">
              <w:t xml:space="preserve">E-mail: </w:t>
            </w:r>
            <w:hyperlink r:id="rId9" w:history="1">
              <w:r w:rsidRPr="00934B4C">
                <w:rPr>
                  <w:color w:val="0000FF"/>
                  <w:u w:val="single"/>
                </w:rPr>
                <w:t>wtosps@aphia.gov.tw</w:t>
              </w:r>
            </w:hyperlink>
          </w:p>
          <w:p w:rsidR="00AD0FDA" w:rsidRPr="00934B4C" w:rsidRDefault="00D77573" w:rsidP="00934B4C">
            <w:pPr>
              <w:spacing w:after="240"/>
            </w:pPr>
            <w:r w:rsidRPr="00934B4C">
              <w:t xml:space="preserve">Website: </w:t>
            </w:r>
            <w:hyperlink r:id="rId10" w:tgtFrame="_blank" w:history="1">
              <w:r w:rsidRPr="00934B4C">
                <w:rPr>
                  <w:color w:val="0000FF"/>
                  <w:u w:val="single"/>
                </w:rPr>
                <w:t>http://www.aphia.gov.tw/</w:t>
              </w:r>
            </w:hyperlink>
            <w:bookmarkEnd w:id="19"/>
          </w:p>
        </w:tc>
      </w:tr>
      <w:tr w:rsidR="004376B0" w:rsidTr="00D0271D">
        <w:tc>
          <w:tcPr>
            <w:tcW w:w="9242" w:type="dxa"/>
            <w:shd w:val="clear" w:color="auto" w:fill="auto"/>
          </w:tcPr>
          <w:p w:rsidR="00AD0FDA" w:rsidRPr="00934B4C" w:rsidRDefault="00D7757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376B0" w:rsidTr="00D0271D">
        <w:tc>
          <w:tcPr>
            <w:tcW w:w="9242" w:type="dxa"/>
            <w:shd w:val="clear" w:color="auto" w:fill="auto"/>
          </w:tcPr>
          <w:p w:rsidR="00AD0FDA" w:rsidRPr="00934B4C" w:rsidRDefault="00D77573" w:rsidP="00934B4C">
            <w:bookmarkStart w:id="22" w:name="spsTextSupplierAddress"/>
            <w:r w:rsidRPr="00934B4C">
              <w:t>Animal and Plant Health Inspection Agency, Ministry of Agriculture</w:t>
            </w:r>
          </w:p>
          <w:p w:rsidR="00AD0FDA" w:rsidRPr="00934B4C" w:rsidRDefault="00D77573" w:rsidP="00934B4C">
            <w:r w:rsidRPr="00934B4C">
              <w:t>9F, No.100, Sec.2, Heping W. Rd., Zhongzheng Dist., Taipei City, 100060, Taiwan</w:t>
            </w:r>
          </w:p>
          <w:p w:rsidR="00AD0FDA" w:rsidRPr="00934B4C" w:rsidRDefault="00D77573" w:rsidP="00934B4C">
            <w:r w:rsidRPr="00934B4C">
              <w:t>Tel: +(886) 2 3343 2091</w:t>
            </w:r>
          </w:p>
          <w:p w:rsidR="00AD0FDA" w:rsidRPr="00934B4C" w:rsidRDefault="00D77573" w:rsidP="00934B4C">
            <w:r w:rsidRPr="00934B4C">
              <w:t>Fax: +(886) 2 2332 2200</w:t>
            </w:r>
          </w:p>
          <w:p w:rsidR="00AD0FDA" w:rsidRPr="00934B4C" w:rsidRDefault="00D77573" w:rsidP="00934B4C">
            <w:r w:rsidRPr="00934B4C">
              <w:t xml:space="preserve">E-mail: </w:t>
            </w:r>
            <w:hyperlink r:id="rId11" w:history="1">
              <w:r w:rsidRPr="00934B4C">
                <w:rPr>
                  <w:color w:val="0000FF"/>
                  <w:u w:val="single"/>
                </w:rPr>
                <w:t>wtosps@aphia.gov.tw</w:t>
              </w:r>
            </w:hyperlink>
          </w:p>
          <w:p w:rsidR="00AD0FDA" w:rsidRPr="00934B4C" w:rsidRDefault="00D77573" w:rsidP="00934B4C">
            <w:r w:rsidRPr="00934B4C">
              <w:t xml:space="preserve">Website: </w:t>
            </w:r>
            <w:hyperlink r:id="rId12" w:tgtFrame="_blank" w:history="1">
              <w:r w:rsidRPr="00934B4C">
                <w:rPr>
                  <w:color w:val="0000FF"/>
                  <w:u w:val="single"/>
                </w:rPr>
                <w:t>http://www.aphia.gov.tw/</w:t>
              </w:r>
            </w:hyperlink>
            <w:bookmarkEnd w:id="22"/>
          </w:p>
        </w:tc>
      </w:tr>
    </w:tbl>
    <w:p w:rsidR="00AD0FDA" w:rsidRPr="00934B4C" w:rsidRDefault="00AD0FDA" w:rsidP="00934B4C"/>
    <w:p w:rsidR="00AD0FDA" w:rsidRPr="00934B4C" w:rsidRDefault="00D77573" w:rsidP="00934B4C">
      <w:pPr>
        <w:jc w:val="center"/>
        <w:rPr>
          <w:b/>
        </w:rPr>
      </w:pPr>
      <w:r w:rsidRPr="00934B4C">
        <w:rPr>
          <w:b/>
        </w:rPr>
        <w:t>__________</w:t>
      </w:r>
    </w:p>
    <w:sectPr w:rsidR="00AD0FDA" w:rsidRPr="00934B4C" w:rsidSect="00426E8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573" w:rsidRDefault="00D77573">
      <w:r>
        <w:separator/>
      </w:r>
    </w:p>
  </w:endnote>
  <w:endnote w:type="continuationSeparator" w:id="0">
    <w:p w:rsidR="00D77573" w:rsidRDefault="00D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426E8F" w:rsidRDefault="00D77573" w:rsidP="00426E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426E8F" w:rsidRDefault="00D77573" w:rsidP="00426E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D7757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573" w:rsidRDefault="00D77573">
      <w:r>
        <w:separator/>
      </w:r>
    </w:p>
  </w:footnote>
  <w:footnote w:type="continuationSeparator" w:id="0">
    <w:p w:rsidR="00D77573" w:rsidRDefault="00D7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E8F" w:rsidRPr="00426E8F" w:rsidRDefault="00D77573" w:rsidP="00426E8F">
    <w:pPr>
      <w:pStyle w:val="Header"/>
      <w:pBdr>
        <w:bottom w:val="single" w:sz="4" w:space="1" w:color="auto"/>
      </w:pBdr>
      <w:tabs>
        <w:tab w:val="clear" w:pos="4513"/>
        <w:tab w:val="clear" w:pos="9027"/>
      </w:tabs>
      <w:jc w:val="center"/>
    </w:pPr>
    <w:r w:rsidRPr="00426E8F">
      <w:t>G/SPS/N/TPKM/620/Add.1</w:t>
    </w:r>
  </w:p>
  <w:p w:rsidR="00426E8F" w:rsidRPr="00426E8F" w:rsidRDefault="00426E8F" w:rsidP="00426E8F">
    <w:pPr>
      <w:pStyle w:val="Header"/>
      <w:pBdr>
        <w:bottom w:val="single" w:sz="4" w:space="1" w:color="auto"/>
      </w:pBdr>
      <w:tabs>
        <w:tab w:val="clear" w:pos="4513"/>
        <w:tab w:val="clear" w:pos="9027"/>
      </w:tabs>
      <w:jc w:val="center"/>
    </w:pPr>
  </w:p>
  <w:p w:rsidR="00426E8F" w:rsidRPr="00426E8F" w:rsidRDefault="00D77573" w:rsidP="00426E8F">
    <w:pPr>
      <w:pStyle w:val="Header"/>
      <w:pBdr>
        <w:bottom w:val="single" w:sz="4" w:space="1" w:color="auto"/>
      </w:pBdr>
      <w:tabs>
        <w:tab w:val="clear" w:pos="4513"/>
        <w:tab w:val="clear" w:pos="9027"/>
      </w:tabs>
      <w:jc w:val="center"/>
    </w:pPr>
    <w:r w:rsidRPr="00426E8F">
      <w:t xml:space="preserve">- </w:t>
    </w:r>
    <w:r w:rsidRPr="00426E8F">
      <w:fldChar w:fldCharType="begin"/>
    </w:r>
    <w:r w:rsidRPr="00426E8F">
      <w:instrText xml:space="preserve"> PAGE </w:instrText>
    </w:r>
    <w:r w:rsidRPr="00426E8F">
      <w:fldChar w:fldCharType="separate"/>
    </w:r>
    <w:r w:rsidRPr="00426E8F">
      <w:rPr>
        <w:noProof/>
      </w:rPr>
      <w:t>2</w:t>
    </w:r>
    <w:r w:rsidRPr="00426E8F">
      <w:fldChar w:fldCharType="end"/>
    </w:r>
    <w:r w:rsidRPr="00426E8F">
      <w:t xml:space="preserve"> -</w:t>
    </w:r>
  </w:p>
  <w:p w:rsidR="00AD0FDA" w:rsidRPr="00426E8F" w:rsidRDefault="00AD0FDA" w:rsidP="00426E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E8F" w:rsidRPr="00426E8F" w:rsidRDefault="00D77573" w:rsidP="00426E8F">
    <w:pPr>
      <w:pStyle w:val="Header"/>
      <w:pBdr>
        <w:bottom w:val="single" w:sz="4" w:space="1" w:color="auto"/>
      </w:pBdr>
      <w:tabs>
        <w:tab w:val="clear" w:pos="4513"/>
        <w:tab w:val="clear" w:pos="9027"/>
      </w:tabs>
      <w:jc w:val="center"/>
    </w:pPr>
    <w:r w:rsidRPr="00426E8F">
      <w:t>G/SPS/N/TPKM/620/Add.1</w:t>
    </w:r>
  </w:p>
  <w:p w:rsidR="00426E8F" w:rsidRPr="00426E8F" w:rsidRDefault="00426E8F" w:rsidP="00426E8F">
    <w:pPr>
      <w:pStyle w:val="Header"/>
      <w:pBdr>
        <w:bottom w:val="single" w:sz="4" w:space="1" w:color="auto"/>
      </w:pBdr>
      <w:tabs>
        <w:tab w:val="clear" w:pos="4513"/>
        <w:tab w:val="clear" w:pos="9027"/>
      </w:tabs>
      <w:jc w:val="center"/>
    </w:pPr>
  </w:p>
  <w:p w:rsidR="00426E8F" w:rsidRPr="00426E8F" w:rsidRDefault="00D77573" w:rsidP="00426E8F">
    <w:pPr>
      <w:pStyle w:val="Header"/>
      <w:pBdr>
        <w:bottom w:val="single" w:sz="4" w:space="1" w:color="auto"/>
      </w:pBdr>
      <w:tabs>
        <w:tab w:val="clear" w:pos="4513"/>
        <w:tab w:val="clear" w:pos="9027"/>
      </w:tabs>
      <w:jc w:val="center"/>
    </w:pPr>
    <w:r w:rsidRPr="00426E8F">
      <w:t xml:space="preserve">- </w:t>
    </w:r>
    <w:r w:rsidRPr="00426E8F">
      <w:fldChar w:fldCharType="begin"/>
    </w:r>
    <w:r w:rsidRPr="00426E8F">
      <w:instrText xml:space="preserve"> PAGE </w:instrText>
    </w:r>
    <w:r w:rsidRPr="00426E8F">
      <w:fldChar w:fldCharType="separate"/>
    </w:r>
    <w:r w:rsidRPr="00426E8F">
      <w:rPr>
        <w:noProof/>
      </w:rPr>
      <w:t>2</w:t>
    </w:r>
    <w:r w:rsidRPr="00426E8F">
      <w:fldChar w:fldCharType="end"/>
    </w:r>
    <w:r w:rsidRPr="00426E8F">
      <w:t xml:space="preserve"> -</w:t>
    </w:r>
  </w:p>
  <w:p w:rsidR="00AD0FDA" w:rsidRPr="00426E8F" w:rsidRDefault="00AD0FDA" w:rsidP="00426E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6B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77573" w:rsidP="0081481D">
          <w:pPr>
            <w:jc w:val="right"/>
            <w:rPr>
              <w:b/>
              <w:color w:val="FF0000"/>
              <w:szCs w:val="16"/>
            </w:rPr>
          </w:pPr>
          <w:r>
            <w:rPr>
              <w:b/>
              <w:color w:val="FF0000"/>
              <w:szCs w:val="16"/>
            </w:rPr>
            <w:t xml:space="preserve"> </w:t>
          </w:r>
        </w:p>
      </w:tc>
    </w:tr>
    <w:bookmarkEnd w:id="23"/>
    <w:tr w:rsidR="004376B0" w:rsidTr="00B13A58">
      <w:trPr>
        <w:trHeight w:val="213"/>
        <w:jc w:val="center"/>
      </w:trPr>
      <w:tc>
        <w:tcPr>
          <w:tcW w:w="3794" w:type="dxa"/>
          <w:vMerge w:val="restart"/>
          <w:shd w:val="clear" w:color="auto" w:fill="FFFFFF"/>
          <w:tcMar>
            <w:left w:w="0" w:type="dxa"/>
            <w:right w:w="0" w:type="dxa"/>
          </w:tcMar>
        </w:tcPr>
        <w:p w:rsidR="00ED54E0" w:rsidRPr="00AD0FDA" w:rsidRDefault="00D7757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293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376B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26E8F" w:rsidRDefault="00D77573" w:rsidP="0081481D">
          <w:pPr>
            <w:jc w:val="right"/>
            <w:rPr>
              <w:b/>
              <w:szCs w:val="16"/>
            </w:rPr>
          </w:pPr>
          <w:bookmarkStart w:id="24" w:name="bmkSymbols"/>
          <w:r>
            <w:rPr>
              <w:b/>
              <w:szCs w:val="16"/>
            </w:rPr>
            <w:t>G/SPS/N/TPKM/620/Add.1</w:t>
          </w:r>
          <w:bookmarkEnd w:id="24"/>
        </w:p>
      </w:tc>
    </w:tr>
    <w:tr w:rsidR="004376B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62B68" w:rsidP="0081481D">
          <w:pPr>
            <w:jc w:val="right"/>
            <w:rPr>
              <w:szCs w:val="16"/>
            </w:rPr>
          </w:pPr>
          <w:bookmarkStart w:id="25" w:name="bmkDate"/>
          <w:bookmarkStart w:id="26" w:name="spsDateDistribution"/>
          <w:bookmarkEnd w:id="25"/>
          <w:bookmarkEnd w:id="26"/>
          <w:r>
            <w:rPr>
              <w:szCs w:val="16"/>
            </w:rPr>
            <w:t>1 March 202</w:t>
          </w:r>
          <w:r w:rsidR="00D77573">
            <w:rPr>
              <w:szCs w:val="16"/>
            </w:rPr>
            <w:t>4</w:t>
          </w:r>
        </w:p>
      </w:tc>
    </w:tr>
    <w:tr w:rsidR="004376B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77573" w:rsidP="0081481D">
          <w:pPr>
            <w:jc w:val="left"/>
            <w:rPr>
              <w:b/>
            </w:rPr>
          </w:pPr>
          <w:bookmarkStart w:id="27" w:name="bmkSerial"/>
          <w:r w:rsidRPr="00934B4C">
            <w:rPr>
              <w:color w:val="FF0000"/>
              <w:szCs w:val="16"/>
            </w:rPr>
            <w:t>(</w:t>
          </w:r>
          <w:bookmarkStart w:id="28" w:name="spsSerialNumber"/>
          <w:bookmarkEnd w:id="28"/>
          <w:r w:rsidR="00D62B68">
            <w:rPr>
              <w:color w:val="FF0000"/>
              <w:szCs w:val="16"/>
            </w:rPr>
            <w:t>24-</w:t>
          </w:r>
          <w:r w:rsidR="00E018CC">
            <w:rPr>
              <w:color w:val="FF0000"/>
              <w:szCs w:val="16"/>
            </w:rPr>
            <w:t>1943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7757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376B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7757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77573"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F0B584">
      <w:start w:val="1"/>
      <w:numFmt w:val="decimal"/>
      <w:pStyle w:val="SummaryText"/>
      <w:lvlText w:val="%1."/>
      <w:lvlJc w:val="left"/>
      <w:pPr>
        <w:ind w:left="360" w:hanging="360"/>
      </w:pPr>
    </w:lvl>
    <w:lvl w:ilvl="1" w:tplc="104A43D0" w:tentative="1">
      <w:start w:val="1"/>
      <w:numFmt w:val="lowerLetter"/>
      <w:lvlText w:val="%2."/>
      <w:lvlJc w:val="left"/>
      <w:pPr>
        <w:ind w:left="1080" w:hanging="360"/>
      </w:pPr>
    </w:lvl>
    <w:lvl w:ilvl="2" w:tplc="EF842BBE" w:tentative="1">
      <w:start w:val="1"/>
      <w:numFmt w:val="lowerRoman"/>
      <w:lvlText w:val="%3."/>
      <w:lvlJc w:val="right"/>
      <w:pPr>
        <w:ind w:left="1800" w:hanging="180"/>
      </w:pPr>
    </w:lvl>
    <w:lvl w:ilvl="3" w:tplc="99A85CA8" w:tentative="1">
      <w:start w:val="1"/>
      <w:numFmt w:val="decimal"/>
      <w:lvlText w:val="%4."/>
      <w:lvlJc w:val="left"/>
      <w:pPr>
        <w:ind w:left="2520" w:hanging="360"/>
      </w:pPr>
    </w:lvl>
    <w:lvl w:ilvl="4" w:tplc="03345FB2" w:tentative="1">
      <w:start w:val="1"/>
      <w:numFmt w:val="lowerLetter"/>
      <w:lvlText w:val="%5."/>
      <w:lvlJc w:val="left"/>
      <w:pPr>
        <w:ind w:left="3240" w:hanging="360"/>
      </w:pPr>
    </w:lvl>
    <w:lvl w:ilvl="5" w:tplc="C4F8DA18" w:tentative="1">
      <w:start w:val="1"/>
      <w:numFmt w:val="lowerRoman"/>
      <w:lvlText w:val="%6."/>
      <w:lvlJc w:val="right"/>
      <w:pPr>
        <w:ind w:left="3960" w:hanging="180"/>
      </w:pPr>
    </w:lvl>
    <w:lvl w:ilvl="6" w:tplc="42865F06" w:tentative="1">
      <w:start w:val="1"/>
      <w:numFmt w:val="decimal"/>
      <w:lvlText w:val="%7."/>
      <w:lvlJc w:val="left"/>
      <w:pPr>
        <w:ind w:left="4680" w:hanging="360"/>
      </w:pPr>
    </w:lvl>
    <w:lvl w:ilvl="7" w:tplc="C7BE4D50" w:tentative="1">
      <w:start w:val="1"/>
      <w:numFmt w:val="lowerLetter"/>
      <w:lvlText w:val="%8."/>
      <w:lvlJc w:val="left"/>
      <w:pPr>
        <w:ind w:left="5400" w:hanging="360"/>
      </w:pPr>
    </w:lvl>
    <w:lvl w:ilvl="8" w:tplc="4DAA05C4" w:tentative="1">
      <w:start w:val="1"/>
      <w:numFmt w:val="lowerRoman"/>
      <w:lvlText w:val="%9."/>
      <w:lvlJc w:val="right"/>
      <w:pPr>
        <w:ind w:left="6120" w:hanging="180"/>
      </w:pPr>
    </w:lvl>
  </w:abstractNum>
  <w:num w:numId="1" w16cid:durableId="417410001">
    <w:abstractNumId w:val="9"/>
  </w:num>
  <w:num w:numId="2" w16cid:durableId="781220219">
    <w:abstractNumId w:val="7"/>
  </w:num>
  <w:num w:numId="3" w16cid:durableId="608661188">
    <w:abstractNumId w:val="6"/>
  </w:num>
  <w:num w:numId="4" w16cid:durableId="331644393">
    <w:abstractNumId w:val="5"/>
  </w:num>
  <w:num w:numId="5" w16cid:durableId="329452883">
    <w:abstractNumId w:val="4"/>
  </w:num>
  <w:num w:numId="6" w16cid:durableId="2035619085">
    <w:abstractNumId w:val="12"/>
  </w:num>
  <w:num w:numId="7" w16cid:durableId="444741187">
    <w:abstractNumId w:val="11"/>
  </w:num>
  <w:num w:numId="8" w16cid:durableId="538860461">
    <w:abstractNumId w:val="10"/>
  </w:num>
  <w:num w:numId="9" w16cid:durableId="1015696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515290">
    <w:abstractNumId w:val="13"/>
  </w:num>
  <w:num w:numId="11" w16cid:durableId="1037316059">
    <w:abstractNumId w:val="8"/>
  </w:num>
  <w:num w:numId="12" w16cid:durableId="2000234796">
    <w:abstractNumId w:val="3"/>
  </w:num>
  <w:num w:numId="13" w16cid:durableId="111676881">
    <w:abstractNumId w:val="2"/>
  </w:num>
  <w:num w:numId="14" w16cid:durableId="110588692">
    <w:abstractNumId w:val="1"/>
  </w:num>
  <w:num w:numId="15" w16cid:durableId="138761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6E8F"/>
    <w:rsid w:val="004376B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5772"/>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2B68"/>
    <w:rsid w:val="00D747AE"/>
    <w:rsid w:val="00D77573"/>
    <w:rsid w:val="00D9226C"/>
    <w:rsid w:val="00DA20BD"/>
    <w:rsid w:val="00DE50DB"/>
    <w:rsid w:val="00DF6AE1"/>
    <w:rsid w:val="00E018CC"/>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a.gov.tw/theme_data.php?theme=news&amp;sub_theme=massage&amp;id=2064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hia.gov.t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hia.gov.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tosps@aphia.gov.t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26308cbe-9f2a-4e8c-b790-041c76e6c4c2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2502215-C423-44EC-9427-9BE91E522E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G/SPS/N/TPKM/620/Add.1</vt:lpwstr>
  </property>
  <property fmtid="{D5CDD505-2E9C-101B-9397-08002B2CF9AE}" pid="3" name="TitusGUID">
    <vt:lpwstr>26308cbe-9f2a-4e8c-b790-041c76e6c4c2</vt:lpwstr>
  </property>
  <property fmtid="{D5CDD505-2E9C-101B-9397-08002B2CF9AE}" pid="4" name="WTOCLASSIFICATION">
    <vt:lpwstr>WTO OFFICIAL</vt:lpwstr>
  </property>
</Properties>
</file>