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5D287" w14:textId="77777777" w:rsidR="00AD0FDA" w:rsidRPr="00934B4C" w:rsidRDefault="009464B2" w:rsidP="00934B4C">
      <w:pPr>
        <w:pStyle w:val="Title"/>
        <w:rPr>
          <w:caps w:val="0"/>
          <w:kern w:val="0"/>
        </w:rPr>
      </w:pPr>
      <w:r w:rsidRPr="00934B4C">
        <w:rPr>
          <w:caps w:val="0"/>
          <w:kern w:val="0"/>
        </w:rPr>
        <w:t>NOTIFICATION</w:t>
      </w:r>
    </w:p>
    <w:p w14:paraId="551A5F2E" w14:textId="77777777" w:rsidR="00AD0FDA" w:rsidRPr="00934B4C" w:rsidRDefault="009464B2" w:rsidP="00934B4C">
      <w:pPr>
        <w:pStyle w:val="Title3"/>
      </w:pPr>
      <w:r w:rsidRPr="00934B4C">
        <w:t>Addendum</w:t>
      </w:r>
    </w:p>
    <w:p w14:paraId="6FC25541" w14:textId="77777777" w:rsidR="007141CF" w:rsidRPr="00934B4C" w:rsidRDefault="009464B2" w:rsidP="00934B4C">
      <w:r w:rsidRPr="00934B4C">
        <w:t xml:space="preserve">The following communication, received on </w:t>
      </w:r>
      <w:bookmarkStart w:id="0" w:name="spsDateCommunication"/>
      <w:bookmarkStart w:id="1" w:name="spsDateReception"/>
      <w:r w:rsidRPr="00934B4C">
        <w:t>2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The Separate Customs Territory of Taiwan, Penghu, Kinmen and Matsu</w:t>
      </w:r>
      <w:bookmarkEnd w:id="3"/>
      <w:r w:rsidRPr="00934B4C">
        <w:t>.</w:t>
      </w:r>
    </w:p>
    <w:p w14:paraId="0D4D8DE3" w14:textId="77777777" w:rsidR="00AD0FDA" w:rsidRPr="00934B4C" w:rsidRDefault="00AD0FDA" w:rsidP="00934B4C"/>
    <w:p w14:paraId="7348E6E6" w14:textId="77777777" w:rsidR="00AD0FDA" w:rsidRPr="00934B4C" w:rsidRDefault="009464B2" w:rsidP="00934B4C">
      <w:pPr>
        <w:jc w:val="center"/>
        <w:rPr>
          <w:b/>
        </w:rPr>
      </w:pPr>
      <w:r w:rsidRPr="00934B4C">
        <w:rPr>
          <w:b/>
        </w:rPr>
        <w:t>_______________</w:t>
      </w:r>
    </w:p>
    <w:p w14:paraId="4ECEF08D" w14:textId="77777777" w:rsidR="00AD0FDA" w:rsidRPr="00934B4C" w:rsidRDefault="00AD0FDA" w:rsidP="00934B4C"/>
    <w:p w14:paraId="73EF39B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D33FB" w14:paraId="4E413F28" w14:textId="77777777" w:rsidTr="00D0271D">
        <w:tc>
          <w:tcPr>
            <w:tcW w:w="9242" w:type="dxa"/>
            <w:shd w:val="clear" w:color="auto" w:fill="auto"/>
          </w:tcPr>
          <w:p w14:paraId="3B873D23" w14:textId="77777777" w:rsidR="00AD0FDA" w:rsidRPr="00934B4C" w:rsidRDefault="009464B2" w:rsidP="00934B4C">
            <w:pPr>
              <w:spacing w:after="240"/>
              <w:rPr>
                <w:u w:val="single"/>
              </w:rPr>
            </w:pPr>
            <w:bookmarkStart w:id="4" w:name="spsTitle"/>
            <w:r w:rsidRPr="00934B4C">
              <w:rPr>
                <w:u w:val="single"/>
              </w:rPr>
              <w:t>Standards for Specification, Scope, Application and Limitation of Food Additives</w:t>
            </w:r>
            <w:bookmarkEnd w:id="4"/>
          </w:p>
        </w:tc>
      </w:tr>
      <w:tr w:rsidR="008D33FB" w14:paraId="39A009D2" w14:textId="77777777" w:rsidTr="00D0271D">
        <w:tc>
          <w:tcPr>
            <w:tcW w:w="9242" w:type="dxa"/>
            <w:shd w:val="clear" w:color="auto" w:fill="auto"/>
          </w:tcPr>
          <w:p w14:paraId="3820BA66" w14:textId="77777777" w:rsidR="00AD0FDA" w:rsidRPr="00934B4C" w:rsidRDefault="00765725" w:rsidP="00934B4C">
            <w:pPr>
              <w:spacing w:after="240"/>
              <w:rPr>
                <w:u w:val="single"/>
              </w:rPr>
            </w:pPr>
            <w:bookmarkStart w:id="5" w:name="spsMeasure"/>
            <w:r>
              <w:t>The final amendment of Standards for Specification, Scope, Application and Limitation of Food Additives (G/SPS/N/TPKM/585) has entered into force on 2 August 2022.</w:t>
            </w:r>
          </w:p>
          <w:bookmarkStart w:id="6" w:name="spsMeasureLinks"/>
          <w:bookmarkEnd w:id="5"/>
          <w:p w14:paraId="5A9B9EDD" w14:textId="77777777" w:rsidR="00765725" w:rsidRDefault="009464B2" w:rsidP="009464B2">
            <w:r>
              <w:fldChar w:fldCharType="begin"/>
            </w:r>
            <w:r>
              <w:instrText xml:space="preserve"> HYPERLINK "https://members.wto.org/crnattachments/2022/SPS/TPKM/22_5105_00_x.pdf" \t "_blank" </w:instrText>
            </w:r>
            <w:r>
              <w:fldChar w:fldCharType="separate"/>
            </w:r>
            <w:r>
              <w:rPr>
                <w:color w:val="0000FF"/>
                <w:u w:val="single"/>
              </w:rPr>
              <w:t>https://members.wto.org/crnattachments/2022/SPS/TPKM/22_5105_00_x.pdf</w:t>
            </w:r>
            <w:r>
              <w:rPr>
                <w:color w:val="0000FF"/>
                <w:u w:val="single"/>
              </w:rPr>
              <w:fldChar w:fldCharType="end"/>
            </w:r>
          </w:p>
          <w:p w14:paraId="1F2A6CE3" w14:textId="77777777" w:rsidR="00765725" w:rsidRDefault="00F45FF0" w:rsidP="00934B4C">
            <w:pPr>
              <w:spacing w:after="240"/>
            </w:pPr>
            <w:hyperlink r:id="rId7" w:tgtFrame="_blank" w:history="1">
              <w:r w:rsidR="009464B2">
                <w:rPr>
                  <w:color w:val="0000FF"/>
                  <w:u w:val="single"/>
                </w:rPr>
                <w:t>https://members.wto.org/crnattachments/2022/SPS/TPKM/22_5105_00_e.pdf</w:t>
              </w:r>
            </w:hyperlink>
            <w:bookmarkEnd w:id="6"/>
          </w:p>
        </w:tc>
      </w:tr>
      <w:tr w:rsidR="008D33FB" w14:paraId="29A3CA2C" w14:textId="77777777" w:rsidTr="00D0271D">
        <w:tc>
          <w:tcPr>
            <w:tcW w:w="9242" w:type="dxa"/>
            <w:shd w:val="clear" w:color="auto" w:fill="auto"/>
          </w:tcPr>
          <w:p w14:paraId="4BA59076" w14:textId="77777777" w:rsidR="00AD0FDA" w:rsidRPr="00934B4C" w:rsidRDefault="009464B2" w:rsidP="00934B4C">
            <w:pPr>
              <w:spacing w:after="240"/>
              <w:rPr>
                <w:b/>
              </w:rPr>
            </w:pPr>
            <w:r w:rsidRPr="00934B4C">
              <w:rPr>
                <w:b/>
              </w:rPr>
              <w:t>This addendum concerns a:</w:t>
            </w:r>
          </w:p>
        </w:tc>
      </w:tr>
      <w:tr w:rsidR="008D33FB" w14:paraId="25261533" w14:textId="77777777" w:rsidTr="00D0271D">
        <w:tc>
          <w:tcPr>
            <w:tcW w:w="9242" w:type="dxa"/>
            <w:shd w:val="clear" w:color="auto" w:fill="auto"/>
          </w:tcPr>
          <w:p w14:paraId="0B8FC285" w14:textId="77777777" w:rsidR="00AD0FDA" w:rsidRPr="00934B4C" w:rsidRDefault="009464B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D33FB" w14:paraId="6E85D7E1" w14:textId="77777777" w:rsidTr="00D0271D">
        <w:tc>
          <w:tcPr>
            <w:tcW w:w="9242" w:type="dxa"/>
            <w:shd w:val="clear" w:color="auto" w:fill="auto"/>
          </w:tcPr>
          <w:p w14:paraId="410817CD" w14:textId="77777777" w:rsidR="00AD0FDA" w:rsidRPr="00934B4C" w:rsidRDefault="009464B2"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8D33FB" w14:paraId="6935A3F4" w14:textId="77777777" w:rsidTr="00D0271D">
        <w:tc>
          <w:tcPr>
            <w:tcW w:w="9242" w:type="dxa"/>
            <w:shd w:val="clear" w:color="auto" w:fill="auto"/>
          </w:tcPr>
          <w:p w14:paraId="1FB7CCB9" w14:textId="77777777" w:rsidR="00AD0FDA" w:rsidRPr="00934B4C" w:rsidRDefault="009464B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8D33FB" w14:paraId="2875A17B" w14:textId="77777777" w:rsidTr="00D0271D">
        <w:tc>
          <w:tcPr>
            <w:tcW w:w="9242" w:type="dxa"/>
            <w:shd w:val="clear" w:color="auto" w:fill="auto"/>
          </w:tcPr>
          <w:p w14:paraId="49DFC42C" w14:textId="77777777" w:rsidR="00AD0FDA" w:rsidRPr="00934B4C" w:rsidRDefault="009464B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D33FB" w14:paraId="511988E2" w14:textId="77777777" w:rsidTr="00D0271D">
        <w:tc>
          <w:tcPr>
            <w:tcW w:w="9242" w:type="dxa"/>
            <w:shd w:val="clear" w:color="auto" w:fill="auto"/>
          </w:tcPr>
          <w:p w14:paraId="43C0A8D3" w14:textId="77777777" w:rsidR="00AD0FDA" w:rsidRPr="00934B4C" w:rsidRDefault="009464B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8D33FB" w14:paraId="6987C98E" w14:textId="77777777" w:rsidTr="00D0271D">
        <w:tc>
          <w:tcPr>
            <w:tcW w:w="9242" w:type="dxa"/>
            <w:shd w:val="clear" w:color="auto" w:fill="auto"/>
          </w:tcPr>
          <w:p w14:paraId="5BA524F6" w14:textId="77777777" w:rsidR="00AD0FDA" w:rsidRPr="00934B4C" w:rsidRDefault="009464B2"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D33FB" w14:paraId="1DF720E5" w14:textId="77777777" w:rsidTr="00D0271D">
        <w:tc>
          <w:tcPr>
            <w:tcW w:w="9242" w:type="dxa"/>
            <w:shd w:val="clear" w:color="auto" w:fill="auto"/>
          </w:tcPr>
          <w:p w14:paraId="194C44C6" w14:textId="77777777" w:rsidR="00AD0FDA" w:rsidRPr="00934B4C" w:rsidRDefault="009464B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D33FB" w14:paraId="524105D9" w14:textId="77777777" w:rsidTr="00D0271D">
        <w:tc>
          <w:tcPr>
            <w:tcW w:w="9242" w:type="dxa"/>
            <w:shd w:val="clear" w:color="auto" w:fill="auto"/>
          </w:tcPr>
          <w:p w14:paraId="2CB5B72D" w14:textId="77777777" w:rsidR="00AD0FDA" w:rsidRPr="00934B4C" w:rsidRDefault="009464B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8D33FB" w14:paraId="09F16D07" w14:textId="77777777" w:rsidTr="00D0271D">
        <w:tc>
          <w:tcPr>
            <w:tcW w:w="9242" w:type="dxa"/>
            <w:shd w:val="clear" w:color="auto" w:fill="auto"/>
          </w:tcPr>
          <w:p w14:paraId="238A4122" w14:textId="77777777" w:rsidR="00AD0FDA" w:rsidRPr="00934B4C" w:rsidRDefault="009464B2"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8D33FB" w14:paraId="7385067D" w14:textId="77777777" w:rsidTr="00D0271D">
        <w:tc>
          <w:tcPr>
            <w:tcW w:w="9242" w:type="dxa"/>
            <w:shd w:val="clear" w:color="auto" w:fill="auto"/>
          </w:tcPr>
          <w:p w14:paraId="0DF05773" w14:textId="77777777" w:rsidR="00AD0FDA" w:rsidRPr="00934B4C" w:rsidRDefault="009464B2" w:rsidP="00934B4C">
            <w:bookmarkStart w:id="19" w:name="spsCommentAddress"/>
            <w:r w:rsidRPr="00934B4C">
              <w:t>Food and Drug Administration</w:t>
            </w:r>
          </w:p>
          <w:p w14:paraId="58578934" w14:textId="77777777" w:rsidR="00AD0FDA" w:rsidRPr="00934B4C" w:rsidRDefault="009464B2" w:rsidP="00934B4C">
            <w:r w:rsidRPr="00934B4C">
              <w:t>Ministry of Health and Welfare</w:t>
            </w:r>
          </w:p>
          <w:p w14:paraId="31377319" w14:textId="77777777" w:rsidR="00AD0FDA" w:rsidRPr="00934B4C" w:rsidRDefault="009464B2" w:rsidP="00934B4C">
            <w:r w:rsidRPr="00934B4C">
              <w:t>No.161-2, Kunyang St, Nangang District, Taipei City 115-61, Taiwan</w:t>
            </w:r>
          </w:p>
          <w:p w14:paraId="37474C71" w14:textId="77777777" w:rsidR="00AD0FDA" w:rsidRPr="00934B4C" w:rsidRDefault="009464B2" w:rsidP="00934B4C">
            <w:r w:rsidRPr="00934B4C">
              <w:t>Tel: +(886 2) 2787 8000 ext. 7378</w:t>
            </w:r>
          </w:p>
          <w:p w14:paraId="454C5408" w14:textId="77777777" w:rsidR="00AD0FDA" w:rsidRPr="00934B4C" w:rsidRDefault="009464B2" w:rsidP="00934B4C">
            <w:r w:rsidRPr="00934B4C">
              <w:t>Fax: +(886 2) 2653 1062</w:t>
            </w:r>
          </w:p>
          <w:p w14:paraId="1C408D9A" w14:textId="77777777" w:rsidR="00AD0FDA" w:rsidRPr="00934B4C" w:rsidRDefault="009464B2" w:rsidP="00934B4C">
            <w:pPr>
              <w:spacing w:after="240"/>
            </w:pPr>
            <w:r w:rsidRPr="00934B4C">
              <w:t xml:space="preserve">E-mail: </w:t>
            </w:r>
            <w:hyperlink r:id="rId8" w:history="1">
              <w:r w:rsidRPr="00934B4C">
                <w:rPr>
                  <w:color w:val="0000FF"/>
                  <w:u w:val="single"/>
                </w:rPr>
                <w:t>kaobengod@fda.gov.tw</w:t>
              </w:r>
            </w:hyperlink>
            <w:bookmarkEnd w:id="19"/>
          </w:p>
        </w:tc>
      </w:tr>
      <w:tr w:rsidR="008D33FB" w14:paraId="0B6D1EE5" w14:textId="77777777" w:rsidTr="00D0271D">
        <w:tc>
          <w:tcPr>
            <w:tcW w:w="9242" w:type="dxa"/>
            <w:shd w:val="clear" w:color="auto" w:fill="auto"/>
          </w:tcPr>
          <w:p w14:paraId="5156D66E" w14:textId="77777777" w:rsidR="00AD0FDA" w:rsidRPr="00934B4C" w:rsidRDefault="009464B2" w:rsidP="009464B2">
            <w:pPr>
              <w:keepNext/>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D33FB" w14:paraId="57A322C0" w14:textId="77777777" w:rsidTr="00D0271D">
        <w:tc>
          <w:tcPr>
            <w:tcW w:w="9242" w:type="dxa"/>
            <w:shd w:val="clear" w:color="auto" w:fill="auto"/>
          </w:tcPr>
          <w:p w14:paraId="7446DE00" w14:textId="77777777" w:rsidR="00AD0FDA" w:rsidRPr="00934B4C" w:rsidRDefault="009464B2" w:rsidP="009464B2">
            <w:pPr>
              <w:keepNext/>
            </w:pPr>
            <w:bookmarkStart w:id="22" w:name="spsTextSupplierAddress"/>
            <w:r w:rsidRPr="00934B4C">
              <w:t>Bureau of Animal and Plant Health Inspection and Quarantine</w:t>
            </w:r>
          </w:p>
          <w:p w14:paraId="5DBFA9A6" w14:textId="77777777" w:rsidR="00AD0FDA" w:rsidRPr="00934B4C" w:rsidRDefault="009464B2" w:rsidP="009464B2">
            <w:pPr>
              <w:keepNext/>
            </w:pPr>
            <w:r w:rsidRPr="00934B4C">
              <w:t>Council of Agriculture</w:t>
            </w:r>
          </w:p>
          <w:p w14:paraId="1CDC24B1" w14:textId="77777777" w:rsidR="00AD0FDA" w:rsidRPr="00934B4C" w:rsidRDefault="009464B2" w:rsidP="009464B2">
            <w:pPr>
              <w:keepNext/>
            </w:pPr>
            <w:r w:rsidRPr="00934B4C">
              <w:t>9F., No. 100, Sec. 2, Heping W. Rd.</w:t>
            </w:r>
          </w:p>
          <w:p w14:paraId="4478568B" w14:textId="77777777" w:rsidR="00AD0FDA" w:rsidRPr="00934B4C" w:rsidRDefault="009464B2" w:rsidP="009464B2">
            <w:pPr>
              <w:keepNext/>
            </w:pPr>
            <w:r w:rsidRPr="00934B4C">
              <w:t>Zhongzheng Dist. 10070</w:t>
            </w:r>
          </w:p>
          <w:p w14:paraId="579CEDD5" w14:textId="77777777" w:rsidR="00AD0FDA" w:rsidRPr="00934B4C" w:rsidRDefault="009464B2" w:rsidP="009464B2">
            <w:pPr>
              <w:keepNext/>
            </w:pPr>
            <w:r w:rsidRPr="00934B4C">
              <w:t>Taipei City, Taiwan</w:t>
            </w:r>
          </w:p>
          <w:p w14:paraId="3A5CEE54" w14:textId="77777777" w:rsidR="00AD0FDA" w:rsidRPr="00934B4C" w:rsidRDefault="009464B2" w:rsidP="009464B2">
            <w:pPr>
              <w:keepNext/>
            </w:pPr>
            <w:r w:rsidRPr="00934B4C">
              <w:t>Tel: +(886 2) 3343 2091</w:t>
            </w:r>
          </w:p>
          <w:p w14:paraId="1A2FE037" w14:textId="77777777" w:rsidR="00AD0FDA" w:rsidRPr="009464B2" w:rsidRDefault="009464B2" w:rsidP="009464B2">
            <w:pPr>
              <w:keepNext/>
              <w:rPr>
                <w:lang w:val="fr-CH"/>
              </w:rPr>
            </w:pPr>
            <w:r w:rsidRPr="009464B2">
              <w:rPr>
                <w:lang w:val="fr-CH"/>
              </w:rPr>
              <w:t>Fax:+(886 2) 2332 2200</w:t>
            </w:r>
          </w:p>
          <w:p w14:paraId="39B94D56" w14:textId="77777777" w:rsidR="00AD0FDA" w:rsidRPr="009464B2" w:rsidRDefault="009464B2" w:rsidP="009464B2">
            <w:pPr>
              <w:keepNext/>
              <w:rPr>
                <w:lang w:val="fr-CH"/>
              </w:rPr>
            </w:pPr>
            <w:r w:rsidRPr="009464B2">
              <w:rPr>
                <w:lang w:val="fr-CH"/>
              </w:rPr>
              <w:t xml:space="preserve">E-mail: </w:t>
            </w:r>
            <w:hyperlink r:id="rId9" w:history="1">
              <w:r w:rsidRPr="009464B2">
                <w:rPr>
                  <w:color w:val="0000FF"/>
                  <w:u w:val="single"/>
                  <w:lang w:val="fr-CH"/>
                </w:rPr>
                <w:t>wtosps@mail.baphiq.gov.tw</w:t>
              </w:r>
            </w:hyperlink>
          </w:p>
          <w:p w14:paraId="14D8AE4B" w14:textId="77777777" w:rsidR="00AD0FDA" w:rsidRPr="00934B4C" w:rsidRDefault="009464B2" w:rsidP="009464B2">
            <w:pPr>
              <w:keepNext/>
            </w:pPr>
            <w:r w:rsidRPr="00934B4C">
              <w:t xml:space="preserve">Website: </w:t>
            </w:r>
            <w:hyperlink r:id="rId10" w:tgtFrame="_blank" w:history="1">
              <w:r w:rsidRPr="00934B4C">
                <w:rPr>
                  <w:color w:val="0000FF"/>
                  <w:u w:val="single"/>
                </w:rPr>
                <w:t>https://www.baphiq.gov.tw/</w:t>
              </w:r>
            </w:hyperlink>
            <w:bookmarkEnd w:id="22"/>
          </w:p>
        </w:tc>
      </w:tr>
    </w:tbl>
    <w:p w14:paraId="2878FFBC" w14:textId="77777777" w:rsidR="00AD0FDA" w:rsidRPr="00934B4C" w:rsidRDefault="00AD0FDA" w:rsidP="00934B4C"/>
    <w:p w14:paraId="44F79CEC" w14:textId="77777777" w:rsidR="00AD0FDA" w:rsidRPr="00934B4C" w:rsidRDefault="009464B2" w:rsidP="00934B4C">
      <w:pPr>
        <w:jc w:val="center"/>
        <w:rPr>
          <w:b/>
        </w:rPr>
      </w:pPr>
      <w:r w:rsidRPr="00934B4C">
        <w:rPr>
          <w:b/>
        </w:rPr>
        <w:t>__________</w:t>
      </w:r>
    </w:p>
    <w:sectPr w:rsidR="00AD0FDA" w:rsidRPr="00934B4C" w:rsidSect="009464B2">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8487" w14:textId="77777777" w:rsidR="00A8515F" w:rsidRDefault="009464B2">
      <w:r>
        <w:separator/>
      </w:r>
    </w:p>
  </w:endnote>
  <w:endnote w:type="continuationSeparator" w:id="0">
    <w:p w14:paraId="54441003" w14:textId="77777777" w:rsidR="00A8515F" w:rsidRDefault="0094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C93F4" w14:textId="09DB51A1" w:rsidR="00AD0FDA" w:rsidRPr="009464B2" w:rsidRDefault="009464B2" w:rsidP="009464B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0B29" w14:textId="1C5B12D5" w:rsidR="00AD0FDA" w:rsidRPr="009464B2" w:rsidRDefault="009464B2" w:rsidP="009464B2">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8CA2" w14:textId="77777777" w:rsidR="009A1BA8" w:rsidRPr="00934B4C" w:rsidRDefault="009464B2">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BEA77" w14:textId="77777777" w:rsidR="00A8515F" w:rsidRDefault="009464B2">
      <w:r>
        <w:separator/>
      </w:r>
    </w:p>
  </w:footnote>
  <w:footnote w:type="continuationSeparator" w:id="0">
    <w:p w14:paraId="1D68D03C" w14:textId="77777777" w:rsidR="00A8515F" w:rsidRDefault="009464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D1EAE" w14:textId="77777777" w:rsidR="009464B2" w:rsidRPr="009464B2" w:rsidRDefault="009464B2" w:rsidP="009464B2">
    <w:pPr>
      <w:pStyle w:val="Header"/>
      <w:pBdr>
        <w:bottom w:val="single" w:sz="4" w:space="1" w:color="auto"/>
      </w:pBdr>
      <w:tabs>
        <w:tab w:val="clear" w:pos="4513"/>
        <w:tab w:val="clear" w:pos="9027"/>
      </w:tabs>
      <w:jc w:val="center"/>
    </w:pPr>
    <w:r w:rsidRPr="009464B2">
      <w:t>G/SPS/N/TPKM/585/Add.1</w:t>
    </w:r>
  </w:p>
  <w:p w14:paraId="749E9E42" w14:textId="77777777" w:rsidR="009464B2" w:rsidRPr="009464B2" w:rsidRDefault="009464B2" w:rsidP="009464B2">
    <w:pPr>
      <w:pStyle w:val="Header"/>
      <w:pBdr>
        <w:bottom w:val="single" w:sz="4" w:space="1" w:color="auto"/>
      </w:pBdr>
      <w:tabs>
        <w:tab w:val="clear" w:pos="4513"/>
        <w:tab w:val="clear" w:pos="9027"/>
      </w:tabs>
      <w:jc w:val="center"/>
    </w:pPr>
  </w:p>
  <w:p w14:paraId="4D9EAEEB" w14:textId="61BEED33" w:rsidR="009464B2" w:rsidRPr="009464B2" w:rsidRDefault="009464B2" w:rsidP="009464B2">
    <w:pPr>
      <w:pStyle w:val="Header"/>
      <w:pBdr>
        <w:bottom w:val="single" w:sz="4" w:space="1" w:color="auto"/>
      </w:pBdr>
      <w:tabs>
        <w:tab w:val="clear" w:pos="4513"/>
        <w:tab w:val="clear" w:pos="9027"/>
      </w:tabs>
      <w:jc w:val="center"/>
    </w:pPr>
    <w:r w:rsidRPr="009464B2">
      <w:t xml:space="preserve">- </w:t>
    </w:r>
    <w:r w:rsidRPr="009464B2">
      <w:fldChar w:fldCharType="begin"/>
    </w:r>
    <w:r w:rsidRPr="009464B2">
      <w:instrText xml:space="preserve"> PAGE </w:instrText>
    </w:r>
    <w:r w:rsidRPr="009464B2">
      <w:fldChar w:fldCharType="separate"/>
    </w:r>
    <w:r w:rsidRPr="009464B2">
      <w:rPr>
        <w:noProof/>
      </w:rPr>
      <w:t>2</w:t>
    </w:r>
    <w:r w:rsidRPr="009464B2">
      <w:fldChar w:fldCharType="end"/>
    </w:r>
    <w:r w:rsidRPr="009464B2">
      <w:t xml:space="preserve"> -</w:t>
    </w:r>
  </w:p>
  <w:p w14:paraId="13923E53" w14:textId="54AEB691" w:rsidR="00AD0FDA" w:rsidRPr="009464B2" w:rsidRDefault="00AD0FDA" w:rsidP="009464B2">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6EB8" w14:textId="77777777" w:rsidR="009464B2" w:rsidRPr="009464B2" w:rsidRDefault="009464B2" w:rsidP="009464B2">
    <w:pPr>
      <w:pStyle w:val="Header"/>
      <w:pBdr>
        <w:bottom w:val="single" w:sz="4" w:space="1" w:color="auto"/>
      </w:pBdr>
      <w:tabs>
        <w:tab w:val="clear" w:pos="4513"/>
        <w:tab w:val="clear" w:pos="9027"/>
      </w:tabs>
      <w:jc w:val="center"/>
    </w:pPr>
    <w:r w:rsidRPr="009464B2">
      <w:t>G/SPS/N/TPKM/585/Add.1</w:t>
    </w:r>
  </w:p>
  <w:p w14:paraId="6EC34804" w14:textId="77777777" w:rsidR="009464B2" w:rsidRPr="009464B2" w:rsidRDefault="009464B2" w:rsidP="009464B2">
    <w:pPr>
      <w:pStyle w:val="Header"/>
      <w:pBdr>
        <w:bottom w:val="single" w:sz="4" w:space="1" w:color="auto"/>
      </w:pBdr>
      <w:tabs>
        <w:tab w:val="clear" w:pos="4513"/>
        <w:tab w:val="clear" w:pos="9027"/>
      </w:tabs>
      <w:jc w:val="center"/>
    </w:pPr>
  </w:p>
  <w:p w14:paraId="04462807" w14:textId="7FBF739D" w:rsidR="009464B2" w:rsidRPr="009464B2" w:rsidRDefault="009464B2" w:rsidP="009464B2">
    <w:pPr>
      <w:pStyle w:val="Header"/>
      <w:pBdr>
        <w:bottom w:val="single" w:sz="4" w:space="1" w:color="auto"/>
      </w:pBdr>
      <w:tabs>
        <w:tab w:val="clear" w:pos="4513"/>
        <w:tab w:val="clear" w:pos="9027"/>
      </w:tabs>
      <w:jc w:val="center"/>
    </w:pPr>
    <w:r w:rsidRPr="009464B2">
      <w:t xml:space="preserve">- </w:t>
    </w:r>
    <w:r w:rsidRPr="009464B2">
      <w:fldChar w:fldCharType="begin"/>
    </w:r>
    <w:r w:rsidRPr="009464B2">
      <w:instrText xml:space="preserve"> PAGE </w:instrText>
    </w:r>
    <w:r w:rsidRPr="009464B2">
      <w:fldChar w:fldCharType="separate"/>
    </w:r>
    <w:r w:rsidRPr="009464B2">
      <w:rPr>
        <w:noProof/>
      </w:rPr>
      <w:t>2</w:t>
    </w:r>
    <w:r w:rsidRPr="009464B2">
      <w:fldChar w:fldCharType="end"/>
    </w:r>
    <w:r w:rsidRPr="009464B2">
      <w:t xml:space="preserve"> -</w:t>
    </w:r>
  </w:p>
  <w:p w14:paraId="19CCD3E5" w14:textId="3DD7362D" w:rsidR="00AD0FDA" w:rsidRPr="009464B2" w:rsidRDefault="00AD0FDA" w:rsidP="009464B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D33FB" w14:paraId="193CA94A" w14:textId="77777777" w:rsidTr="00B13A58">
      <w:trPr>
        <w:trHeight w:val="240"/>
        <w:jc w:val="center"/>
      </w:trPr>
      <w:tc>
        <w:tcPr>
          <w:tcW w:w="3794" w:type="dxa"/>
          <w:shd w:val="clear" w:color="auto" w:fill="FFFFFF"/>
          <w:tcMar>
            <w:left w:w="108" w:type="dxa"/>
            <w:right w:w="108" w:type="dxa"/>
          </w:tcMar>
          <w:vAlign w:val="center"/>
        </w:tcPr>
        <w:p w14:paraId="470FBE73"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20A1E64" w14:textId="1BC00C53" w:rsidR="00ED54E0" w:rsidRPr="00AD0FDA" w:rsidRDefault="009464B2" w:rsidP="0081481D">
          <w:pPr>
            <w:jc w:val="right"/>
            <w:rPr>
              <w:b/>
              <w:color w:val="FF0000"/>
              <w:szCs w:val="16"/>
            </w:rPr>
          </w:pPr>
          <w:r>
            <w:rPr>
              <w:b/>
              <w:color w:val="FF0000"/>
              <w:szCs w:val="16"/>
            </w:rPr>
            <w:t xml:space="preserve"> </w:t>
          </w:r>
        </w:p>
      </w:tc>
    </w:tr>
    <w:bookmarkEnd w:id="23"/>
    <w:tr w:rsidR="008D33FB" w14:paraId="23B08D58" w14:textId="77777777" w:rsidTr="00B13A58">
      <w:trPr>
        <w:trHeight w:val="213"/>
        <w:jc w:val="center"/>
      </w:trPr>
      <w:tc>
        <w:tcPr>
          <w:tcW w:w="3794" w:type="dxa"/>
          <w:vMerge w:val="restart"/>
          <w:shd w:val="clear" w:color="auto" w:fill="FFFFFF"/>
          <w:tcMar>
            <w:left w:w="0" w:type="dxa"/>
            <w:right w:w="0" w:type="dxa"/>
          </w:tcMar>
        </w:tcPr>
        <w:p w14:paraId="47372FE2" w14:textId="77777777" w:rsidR="00ED54E0" w:rsidRPr="00AD0FDA" w:rsidRDefault="009464B2" w:rsidP="0081481D">
          <w:pPr>
            <w:jc w:val="left"/>
          </w:pPr>
          <w:r>
            <w:rPr>
              <w:noProof/>
              <w:lang w:eastAsia="en-GB"/>
            </w:rPr>
            <w:drawing>
              <wp:inline distT="0" distB="0" distL="0" distR="0" wp14:anchorId="37F8497E" wp14:editId="4B28405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83872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B34CD31" w14:textId="77777777" w:rsidR="00ED54E0" w:rsidRPr="00AD0FDA" w:rsidRDefault="00ED54E0" w:rsidP="0081481D">
          <w:pPr>
            <w:jc w:val="right"/>
            <w:rPr>
              <w:b/>
              <w:szCs w:val="16"/>
            </w:rPr>
          </w:pPr>
        </w:p>
      </w:tc>
    </w:tr>
    <w:tr w:rsidR="008D33FB" w14:paraId="598E3185" w14:textId="77777777" w:rsidTr="00B13A58">
      <w:trPr>
        <w:trHeight w:val="868"/>
        <w:jc w:val="center"/>
      </w:trPr>
      <w:tc>
        <w:tcPr>
          <w:tcW w:w="3794" w:type="dxa"/>
          <w:vMerge/>
          <w:shd w:val="clear" w:color="auto" w:fill="FFFFFF"/>
          <w:tcMar>
            <w:left w:w="108" w:type="dxa"/>
            <w:right w:w="108" w:type="dxa"/>
          </w:tcMar>
        </w:tcPr>
        <w:p w14:paraId="472B39D1"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10147F9" w14:textId="77777777" w:rsidR="009464B2" w:rsidRDefault="009464B2" w:rsidP="0081481D">
          <w:pPr>
            <w:jc w:val="right"/>
            <w:rPr>
              <w:b/>
              <w:szCs w:val="16"/>
            </w:rPr>
          </w:pPr>
          <w:bookmarkStart w:id="24" w:name="bmkSymbols"/>
          <w:r>
            <w:rPr>
              <w:b/>
              <w:szCs w:val="16"/>
            </w:rPr>
            <w:t>G/SPS/N/TPKM/585/Add.1</w:t>
          </w:r>
        </w:p>
        <w:bookmarkEnd w:id="24"/>
        <w:p w14:paraId="6055E063" w14:textId="376F3998" w:rsidR="00AD0FDA" w:rsidRPr="00934B4C" w:rsidRDefault="00AD0FDA" w:rsidP="0081481D">
          <w:pPr>
            <w:jc w:val="right"/>
            <w:rPr>
              <w:b/>
              <w:szCs w:val="16"/>
            </w:rPr>
          </w:pPr>
        </w:p>
      </w:tc>
    </w:tr>
    <w:tr w:rsidR="008D33FB" w14:paraId="0D3B75DF" w14:textId="77777777" w:rsidTr="00B13A58">
      <w:trPr>
        <w:trHeight w:val="240"/>
        <w:jc w:val="center"/>
      </w:trPr>
      <w:tc>
        <w:tcPr>
          <w:tcW w:w="3794" w:type="dxa"/>
          <w:vMerge/>
          <w:shd w:val="clear" w:color="auto" w:fill="FFFFFF"/>
          <w:tcMar>
            <w:left w:w="108" w:type="dxa"/>
            <w:right w:w="108" w:type="dxa"/>
          </w:tcMar>
          <w:vAlign w:val="center"/>
        </w:tcPr>
        <w:p w14:paraId="3F0EA950" w14:textId="77777777" w:rsidR="00ED54E0" w:rsidRPr="00AD0FDA" w:rsidRDefault="00ED54E0" w:rsidP="0081481D"/>
      </w:tc>
      <w:tc>
        <w:tcPr>
          <w:tcW w:w="5448" w:type="dxa"/>
          <w:gridSpan w:val="2"/>
          <w:shd w:val="clear" w:color="auto" w:fill="FFFFFF"/>
          <w:tcMar>
            <w:left w:w="108" w:type="dxa"/>
            <w:right w:w="108" w:type="dxa"/>
          </w:tcMar>
          <w:vAlign w:val="center"/>
        </w:tcPr>
        <w:p w14:paraId="30822E6A" w14:textId="2D44FF3C" w:rsidR="00ED54E0" w:rsidRPr="00AD0FDA" w:rsidRDefault="003C6BB7" w:rsidP="0081481D">
          <w:pPr>
            <w:jc w:val="right"/>
            <w:rPr>
              <w:szCs w:val="16"/>
            </w:rPr>
          </w:pPr>
          <w:bookmarkStart w:id="25" w:name="bmkDate"/>
          <w:bookmarkStart w:id="26" w:name="spsDateDistribution"/>
          <w:bookmarkEnd w:id="25"/>
          <w:bookmarkEnd w:id="26"/>
          <w:r>
            <w:rPr>
              <w:szCs w:val="16"/>
            </w:rPr>
            <w:t>2 August 2022</w:t>
          </w:r>
        </w:p>
      </w:tc>
    </w:tr>
    <w:tr w:rsidR="008D33FB" w14:paraId="1009B8DF"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25ABED" w14:textId="5DDC02F8" w:rsidR="00ED54E0" w:rsidRPr="00AD0FDA" w:rsidRDefault="009464B2" w:rsidP="0081481D">
          <w:pPr>
            <w:jc w:val="left"/>
            <w:rPr>
              <w:b/>
            </w:rPr>
          </w:pPr>
          <w:bookmarkStart w:id="27" w:name="bmkSerial"/>
          <w:r w:rsidRPr="00934B4C">
            <w:rPr>
              <w:color w:val="FF0000"/>
              <w:szCs w:val="16"/>
            </w:rPr>
            <w:t>(</w:t>
          </w:r>
          <w:bookmarkStart w:id="28" w:name="spsSerialNumber"/>
          <w:bookmarkEnd w:id="28"/>
          <w:r w:rsidR="003C6BB7">
            <w:rPr>
              <w:color w:val="FF0000"/>
              <w:szCs w:val="16"/>
            </w:rPr>
            <w:t>22-</w:t>
          </w:r>
          <w:r w:rsidR="00F45FF0">
            <w:rPr>
              <w:color w:val="FF0000"/>
              <w:szCs w:val="16"/>
            </w:rPr>
            <w:t>5790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9417A9D" w14:textId="77777777" w:rsidR="00ED54E0" w:rsidRPr="00AD0FDA" w:rsidRDefault="009464B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D33FB" w14:paraId="3095CA3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00602B3" w14:textId="6797E017" w:rsidR="00ED54E0" w:rsidRPr="00AD0FDA" w:rsidRDefault="009464B2"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61A27600" w14:textId="39F72583" w:rsidR="00ED54E0" w:rsidRPr="00934B4C" w:rsidRDefault="009464B2" w:rsidP="00F342EB">
          <w:pPr>
            <w:jc w:val="right"/>
            <w:rPr>
              <w:bCs/>
              <w:szCs w:val="18"/>
            </w:rPr>
          </w:pPr>
          <w:bookmarkStart w:id="31" w:name="bmkLanguage"/>
          <w:r>
            <w:rPr>
              <w:bCs/>
              <w:szCs w:val="18"/>
            </w:rPr>
            <w:t>Original: English</w:t>
          </w:r>
          <w:bookmarkEnd w:id="31"/>
        </w:p>
      </w:tc>
    </w:tr>
  </w:tbl>
  <w:p w14:paraId="7D7AC517"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F660B9C">
      <w:start w:val="1"/>
      <w:numFmt w:val="decimal"/>
      <w:pStyle w:val="SummaryText"/>
      <w:lvlText w:val="%1."/>
      <w:lvlJc w:val="left"/>
      <w:pPr>
        <w:ind w:left="360" w:hanging="360"/>
      </w:pPr>
    </w:lvl>
    <w:lvl w:ilvl="1" w:tplc="CE843FB8" w:tentative="1">
      <w:start w:val="1"/>
      <w:numFmt w:val="lowerLetter"/>
      <w:lvlText w:val="%2."/>
      <w:lvlJc w:val="left"/>
      <w:pPr>
        <w:ind w:left="1080" w:hanging="360"/>
      </w:pPr>
    </w:lvl>
    <w:lvl w:ilvl="2" w:tplc="C1F42136" w:tentative="1">
      <w:start w:val="1"/>
      <w:numFmt w:val="lowerRoman"/>
      <w:lvlText w:val="%3."/>
      <w:lvlJc w:val="right"/>
      <w:pPr>
        <w:ind w:left="1800" w:hanging="180"/>
      </w:pPr>
    </w:lvl>
    <w:lvl w:ilvl="3" w:tplc="8C041604" w:tentative="1">
      <w:start w:val="1"/>
      <w:numFmt w:val="decimal"/>
      <w:lvlText w:val="%4."/>
      <w:lvlJc w:val="left"/>
      <w:pPr>
        <w:ind w:left="2520" w:hanging="360"/>
      </w:pPr>
    </w:lvl>
    <w:lvl w:ilvl="4" w:tplc="0EB20312" w:tentative="1">
      <w:start w:val="1"/>
      <w:numFmt w:val="lowerLetter"/>
      <w:lvlText w:val="%5."/>
      <w:lvlJc w:val="left"/>
      <w:pPr>
        <w:ind w:left="3240" w:hanging="360"/>
      </w:pPr>
    </w:lvl>
    <w:lvl w:ilvl="5" w:tplc="1548C0F4" w:tentative="1">
      <w:start w:val="1"/>
      <w:numFmt w:val="lowerRoman"/>
      <w:lvlText w:val="%6."/>
      <w:lvlJc w:val="right"/>
      <w:pPr>
        <w:ind w:left="3960" w:hanging="180"/>
      </w:pPr>
    </w:lvl>
    <w:lvl w:ilvl="6" w:tplc="CB3A0FFA" w:tentative="1">
      <w:start w:val="1"/>
      <w:numFmt w:val="decimal"/>
      <w:lvlText w:val="%7."/>
      <w:lvlJc w:val="left"/>
      <w:pPr>
        <w:ind w:left="4680" w:hanging="360"/>
      </w:pPr>
    </w:lvl>
    <w:lvl w:ilvl="7" w:tplc="30D4B438" w:tentative="1">
      <w:start w:val="1"/>
      <w:numFmt w:val="lowerLetter"/>
      <w:lvlText w:val="%8."/>
      <w:lvlJc w:val="left"/>
      <w:pPr>
        <w:ind w:left="5400" w:hanging="360"/>
      </w:pPr>
    </w:lvl>
    <w:lvl w:ilvl="8" w:tplc="449A260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C6BB7"/>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D33FB"/>
    <w:rsid w:val="008E372C"/>
    <w:rsid w:val="00934B4C"/>
    <w:rsid w:val="009464B2"/>
    <w:rsid w:val="0099458A"/>
    <w:rsid w:val="009A1BA8"/>
    <w:rsid w:val="009A6F54"/>
    <w:rsid w:val="00A02A99"/>
    <w:rsid w:val="00A6057A"/>
    <w:rsid w:val="00A74017"/>
    <w:rsid w:val="00A74F19"/>
    <w:rsid w:val="00A8515F"/>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5FF0"/>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2C8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kaobengod@fda.gov.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TPKM/22_5105_00_e.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baphiq.gov.tw/" TargetMode="External"/><Relationship Id="rId4" Type="http://schemas.openxmlformats.org/officeDocument/2006/relationships/webSettings" Target="webSettings.xml"/><Relationship Id="rId9" Type="http://schemas.openxmlformats.org/officeDocument/2006/relationships/hyperlink" Target="mailto:wtosps@mail.baphiq.gov.tw"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2018-10-15T07:09:00Z</dcterms:created>
  <dcterms:modified xsi:type="dcterms:W3CDTF">2022-08-02T09:42:00Z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G/SPS/N/TPKM/585/Add.1</vt:lpwstr>
  </property>
  <property fmtid="{D5CDD505-2E9C-101B-9397-08002B2CF9AE}" pid="3" name="TitusGUID">
    <vt:lpwstr>a1292842-a743-43ba-8689-116af24a6ef6</vt:lpwstr>
  </property>
  <property fmtid="{D5CDD505-2E9C-101B-9397-08002B2CF9AE}" pid="4" name="WTOCLASSIFICATION">
    <vt:lpwstr>WTO OFFICIAL</vt:lpwstr>
  </property>
</Properties>
</file>