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58EAB" w14:textId="77777777" w:rsidR="00183C66" w:rsidRPr="00F20911" w:rsidRDefault="0049241F" w:rsidP="00F20911">
      <w:pPr>
        <w:pStyle w:val="Title"/>
        <w:rPr>
          <w:caps w:val="0"/>
          <w:kern w:val="0"/>
        </w:rPr>
      </w:pPr>
      <w:r w:rsidRPr="00F20911">
        <w:rPr>
          <w:caps w:val="0"/>
          <w:kern w:val="0"/>
        </w:rPr>
        <w:t>NOTIFICATION OF EMERGENCY MEASURES</w:t>
      </w:r>
    </w:p>
    <w:p w14:paraId="1B3F0B04" w14:textId="77777777" w:rsidR="00183C66" w:rsidRPr="00F20911" w:rsidRDefault="0049241F" w:rsidP="00F20911">
      <w:pPr>
        <w:pStyle w:val="Title3"/>
      </w:pPr>
      <w:r w:rsidRPr="00F20911">
        <w:t>Corrigendum</w:t>
      </w:r>
    </w:p>
    <w:p w14:paraId="5C966A93" w14:textId="77777777" w:rsidR="007141CF" w:rsidRPr="00F20911" w:rsidRDefault="0049241F" w:rsidP="00F20911">
      <w:pPr>
        <w:spacing w:after="120"/>
      </w:pPr>
      <w:r w:rsidRPr="00F20911">
        <w:t xml:space="preserve">The following communication, received on </w:t>
      </w:r>
      <w:bookmarkStart w:id="0" w:name="spsDateReception"/>
      <w:r w:rsidRPr="00F20911">
        <w:t>2 August 2021</w:t>
      </w:r>
      <w:bookmarkStart w:id="1" w:name="spsDateCommunication"/>
      <w:bookmarkEnd w:id="1"/>
      <w:bookmarkEnd w:id="0"/>
      <w:r w:rsidRPr="00F20911">
        <w:t xml:space="preserve">, is being circulated at the request of the </w:t>
      </w:r>
      <w:bookmarkStart w:id="2" w:name="bmkDelegation"/>
      <w:r w:rsidRPr="00F20911">
        <w:t>Delegation</w:t>
      </w:r>
      <w:bookmarkEnd w:id="2"/>
      <w:r w:rsidRPr="00F20911">
        <w:t xml:space="preserve"> of </w:t>
      </w:r>
      <w:bookmarkStart w:id="3" w:name="spsMember"/>
      <w:r w:rsidRPr="00F20911">
        <w:rPr>
          <w:u w:val="single"/>
        </w:rPr>
        <w:t>Thailand</w:t>
      </w:r>
      <w:bookmarkEnd w:id="3"/>
      <w:r w:rsidRPr="00F20911">
        <w:t>.</w:t>
      </w:r>
    </w:p>
    <w:p w14:paraId="1183663E" w14:textId="77777777" w:rsidR="00183C66" w:rsidRPr="00F20911" w:rsidRDefault="00183C66" w:rsidP="00F20911"/>
    <w:p w14:paraId="78F60E05" w14:textId="77777777" w:rsidR="00183C66" w:rsidRPr="00F20911" w:rsidRDefault="0049241F" w:rsidP="00F20911">
      <w:pPr>
        <w:jc w:val="center"/>
        <w:rPr>
          <w:b/>
        </w:rPr>
      </w:pPr>
      <w:r w:rsidRPr="00F20911">
        <w:rPr>
          <w:b/>
        </w:rPr>
        <w:t>_______________</w:t>
      </w:r>
    </w:p>
    <w:p w14:paraId="1284CA2F" w14:textId="77777777" w:rsidR="00183C66" w:rsidRPr="00F20911" w:rsidRDefault="00183C66" w:rsidP="00F20911"/>
    <w:p w14:paraId="0B4D2400" w14:textId="77777777" w:rsidR="00183C66" w:rsidRPr="00F20911" w:rsidRDefault="00183C66" w:rsidP="00F20911"/>
    <w:tbl>
      <w:tblPr>
        <w:tblW w:w="0" w:type="auto"/>
        <w:tblLayout w:type="fixed"/>
        <w:tblCellMar>
          <w:left w:w="0" w:type="dxa"/>
          <w:right w:w="115" w:type="dxa"/>
        </w:tblCellMar>
        <w:tblLook w:val="01E0" w:firstRow="1" w:lastRow="1" w:firstColumn="1" w:lastColumn="1" w:noHBand="0" w:noVBand="0"/>
      </w:tblPr>
      <w:tblGrid>
        <w:gridCol w:w="9242"/>
      </w:tblGrid>
      <w:tr w:rsidR="004B2119" w14:paraId="01453B8E" w14:textId="77777777" w:rsidTr="007F3E89">
        <w:tc>
          <w:tcPr>
            <w:tcW w:w="9242" w:type="dxa"/>
            <w:shd w:val="clear" w:color="auto" w:fill="auto"/>
          </w:tcPr>
          <w:p w14:paraId="296ACCF2" w14:textId="77777777" w:rsidR="00183C66" w:rsidRPr="00F20911" w:rsidRDefault="0049241F" w:rsidP="00F20911">
            <w:pPr>
              <w:spacing w:after="240"/>
              <w:rPr>
                <w:u w:val="single"/>
              </w:rPr>
            </w:pPr>
            <w:r w:rsidRPr="00F20911">
              <w:rPr>
                <w:u w:val="single"/>
              </w:rPr>
              <w:t>The DLD order on the temporary suspension of importation of live poultry and poultry carcasses from France to prevent the spread of Highly Pathogenic Avian Influenza (Serotype H5N8)</w:t>
            </w:r>
            <w:bookmarkStart w:id="4" w:name="spsTitle"/>
            <w:bookmarkEnd w:id="4"/>
          </w:p>
        </w:tc>
      </w:tr>
      <w:tr w:rsidR="004B2119" w14:paraId="66E0B4B3" w14:textId="77777777" w:rsidTr="007F3E89">
        <w:tc>
          <w:tcPr>
            <w:tcW w:w="9242" w:type="dxa"/>
            <w:shd w:val="clear" w:color="auto" w:fill="auto"/>
          </w:tcPr>
          <w:p w14:paraId="580A6FAE" w14:textId="77777777" w:rsidR="00183C66" w:rsidRPr="00F20911" w:rsidRDefault="0049241F" w:rsidP="00F20911">
            <w:pPr>
              <w:spacing w:after="240"/>
              <w:rPr>
                <w:u w:val="single"/>
              </w:rPr>
            </w:pPr>
            <w:r w:rsidRPr="00F20911">
              <w:t>The information contained in Item 6 (Description of content) of document G/SPS/N/THA/420 should read as follows:</w:t>
            </w:r>
          </w:p>
          <w:p w14:paraId="236B4FCA" w14:textId="77777777" w:rsidR="009E69EA" w:rsidRPr="00F20911" w:rsidRDefault="0049241F" w:rsidP="00F20911">
            <w:pPr>
              <w:spacing w:after="240"/>
            </w:pPr>
            <w:r w:rsidRPr="00F20911">
              <w:t xml:space="preserve">According to the announcement of the Government Gazette dated 27 April 2021, the suspension for importation of live poultry and poultry carcasses in Gironde, Lot-et-Garonne and Gers departments of France has expired on 26 July 2021. However, the OIE has reported a continued outbreak of Highly Pathogenic Avian Influenza (HPAI) in Gironde, Lot-et-Garonne and Gers departments of France. Therefore, it is necessary for Thailand to prevent the entry of Highly Pathogenic Avian Influenza (HPAI) disease into the country. By the virtue of Animal Epidemics Act B.E. 2558 (2015), the importation of live poultry and poultry carcasses from Gironde, Lot-et-Garonne </w:t>
            </w:r>
            <w:proofErr w:type="gramStart"/>
            <w:r w:rsidRPr="00F20911">
              <w:t>and  Gers</w:t>
            </w:r>
            <w:proofErr w:type="gramEnd"/>
            <w:r w:rsidRPr="00F20911">
              <w:t xml:space="preserve"> departments of France is temporarily suspended for a period of 90 days notified since 27 July 2021 onwards in the Thai Royal Gazette (9 July 2021).</w:t>
            </w:r>
            <w:bookmarkStart w:id="5" w:name="spsMeasure"/>
            <w:bookmarkEnd w:id="5"/>
          </w:p>
        </w:tc>
      </w:tr>
      <w:tr w:rsidR="004B2119" w14:paraId="54B5B7B5" w14:textId="77777777" w:rsidTr="007F3E89">
        <w:tc>
          <w:tcPr>
            <w:tcW w:w="9242" w:type="dxa"/>
            <w:shd w:val="clear" w:color="auto" w:fill="auto"/>
          </w:tcPr>
          <w:p w14:paraId="55811955" w14:textId="77777777" w:rsidR="00183C66" w:rsidRPr="00F20911" w:rsidRDefault="0049241F" w:rsidP="00F20911">
            <w:pPr>
              <w:spacing w:after="240"/>
              <w:rPr>
                <w:b/>
              </w:rPr>
            </w:pPr>
            <w:r w:rsidRPr="00F20911">
              <w:rPr>
                <w:b/>
              </w:rPr>
              <w:t>Text</w:t>
            </w:r>
            <w:r w:rsidR="00E14F57" w:rsidRPr="00F20911">
              <w:rPr>
                <w:b/>
              </w:rPr>
              <w:t>(s)</w:t>
            </w:r>
            <w:r w:rsidRPr="00F20911">
              <w:rPr>
                <w:b/>
              </w:rPr>
              <w:t xml:space="preserve"> available from: [</w:t>
            </w:r>
            <w:bookmarkStart w:id="6" w:name="spsTextAvailableNNA"/>
            <w:r w:rsidRPr="00F20911">
              <w:rPr>
                <w:b/>
              </w:rPr>
              <w:t>X</w:t>
            </w:r>
            <w:bookmarkEnd w:id="6"/>
            <w:r w:rsidRPr="00F20911">
              <w:rPr>
                <w:b/>
              </w:rPr>
              <w:t>] National Notification Authority, [</w:t>
            </w:r>
            <w:bookmarkStart w:id="7" w:name="spsTextAvailableNEP"/>
            <w:r w:rsidRPr="00F20911">
              <w:rPr>
                <w:b/>
              </w:rPr>
              <w:t>X</w:t>
            </w:r>
            <w:bookmarkEnd w:id="7"/>
            <w:r w:rsidRPr="00F20911">
              <w:rPr>
                <w:b/>
              </w:rPr>
              <w:t>] National Enquiry Point. Address, fax number and e-mail address (if available) of other body:</w:t>
            </w:r>
          </w:p>
        </w:tc>
      </w:tr>
      <w:tr w:rsidR="004B2119" w14:paraId="184322F5" w14:textId="77777777" w:rsidTr="007F3E89">
        <w:tc>
          <w:tcPr>
            <w:tcW w:w="9242" w:type="dxa"/>
            <w:shd w:val="clear" w:color="auto" w:fill="auto"/>
          </w:tcPr>
          <w:p w14:paraId="5A556ED2" w14:textId="77777777" w:rsidR="00183C66" w:rsidRPr="00F20911" w:rsidRDefault="0049241F" w:rsidP="00ED4701">
            <w:pPr>
              <w:tabs>
                <w:tab w:val="left" w:pos="994"/>
              </w:tabs>
            </w:pPr>
            <w:r w:rsidRPr="00F20911">
              <w:t>E-mail: spsthailand@gmail.com</w:t>
            </w:r>
          </w:p>
          <w:p w14:paraId="1A8966DA" w14:textId="77777777" w:rsidR="009E69EA" w:rsidRPr="00F20911" w:rsidRDefault="0049241F" w:rsidP="00ED4701">
            <w:pPr>
              <w:tabs>
                <w:tab w:val="left" w:pos="994"/>
              </w:tabs>
            </w:pPr>
            <w:r w:rsidRPr="00F20911">
              <w:t xml:space="preserve">Websites: </w:t>
            </w:r>
            <w:hyperlink r:id="rId7" w:history="1">
              <w:r w:rsidRPr="00F20911">
                <w:rPr>
                  <w:color w:val="0000FF"/>
                  <w:u w:val="single"/>
                </w:rPr>
                <w:t>http://www.acfs.go.th</w:t>
              </w:r>
            </w:hyperlink>
          </w:p>
          <w:p w14:paraId="243B76A3" w14:textId="77777777" w:rsidR="009E69EA" w:rsidRPr="00F20911" w:rsidRDefault="0049241F" w:rsidP="00ED4701">
            <w:pPr>
              <w:tabs>
                <w:tab w:val="left" w:pos="966"/>
              </w:tabs>
              <w:spacing w:after="240"/>
              <w:ind w:left="994" w:hanging="994"/>
            </w:pPr>
            <w:r>
              <w:tab/>
            </w:r>
            <w:hyperlink r:id="rId8" w:history="1">
              <w:r w:rsidRPr="00002B52">
                <w:rPr>
                  <w:rStyle w:val="Hyperlink"/>
                </w:rPr>
                <w:t>http://www.spsthailand.net/</w:t>
              </w:r>
            </w:hyperlink>
            <w:bookmarkStart w:id="8" w:name="spsTextSupplierAddress"/>
            <w:bookmarkEnd w:id="8"/>
            <w:r w:rsidRPr="00F20911">
              <w:t xml:space="preserve"> </w:t>
            </w:r>
          </w:p>
        </w:tc>
      </w:tr>
    </w:tbl>
    <w:p w14:paraId="62A0DF61" w14:textId="77777777" w:rsidR="00183C66" w:rsidRPr="00F20911" w:rsidRDefault="00183C66" w:rsidP="00F20911"/>
    <w:p w14:paraId="50A665ED" w14:textId="77777777" w:rsidR="0084176B" w:rsidRPr="00F20911" w:rsidRDefault="0049241F" w:rsidP="00F20911">
      <w:pPr>
        <w:jc w:val="center"/>
        <w:rPr>
          <w:b/>
        </w:rPr>
      </w:pPr>
      <w:r w:rsidRPr="00F20911">
        <w:rPr>
          <w:b/>
        </w:rPr>
        <w:t>__________</w:t>
      </w:r>
    </w:p>
    <w:sectPr w:rsidR="0084176B" w:rsidRPr="00F20911" w:rsidSect="00A845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9FC9" w14:textId="77777777" w:rsidR="009621B2" w:rsidRDefault="0049241F">
      <w:r>
        <w:separator/>
      </w:r>
    </w:p>
  </w:endnote>
  <w:endnote w:type="continuationSeparator" w:id="0">
    <w:p w14:paraId="673DC917" w14:textId="77777777" w:rsidR="009621B2" w:rsidRDefault="0049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25A8" w14:textId="77777777" w:rsidR="00183C66" w:rsidRPr="00A845C5" w:rsidRDefault="0049241F" w:rsidP="00A845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862E1" w14:textId="77777777" w:rsidR="00183C66" w:rsidRPr="00A845C5" w:rsidRDefault="0049241F" w:rsidP="00A845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C3A3" w14:textId="77777777" w:rsidR="00364CD7" w:rsidRPr="00F20911" w:rsidRDefault="0049241F">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1F33" w14:textId="77777777" w:rsidR="009621B2" w:rsidRDefault="0049241F">
      <w:r>
        <w:separator/>
      </w:r>
    </w:p>
  </w:footnote>
  <w:footnote w:type="continuationSeparator" w:id="0">
    <w:p w14:paraId="75103995" w14:textId="77777777" w:rsidR="009621B2" w:rsidRDefault="0049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4ADD" w14:textId="77777777" w:rsidR="00A845C5" w:rsidRPr="00A845C5" w:rsidRDefault="0049241F" w:rsidP="00A845C5">
    <w:pPr>
      <w:pStyle w:val="Header"/>
      <w:pBdr>
        <w:bottom w:val="single" w:sz="4" w:space="1" w:color="auto"/>
      </w:pBdr>
      <w:tabs>
        <w:tab w:val="clear" w:pos="4513"/>
        <w:tab w:val="clear" w:pos="9027"/>
      </w:tabs>
      <w:jc w:val="center"/>
    </w:pPr>
    <w:r w:rsidRPr="00A845C5">
      <w:t>G/SPS/N/THA/420/Corr.1</w:t>
    </w:r>
  </w:p>
  <w:p w14:paraId="45A7B5EF" w14:textId="77777777" w:rsidR="00A845C5" w:rsidRPr="00A845C5" w:rsidRDefault="00A845C5" w:rsidP="00A845C5">
    <w:pPr>
      <w:pStyle w:val="Header"/>
      <w:pBdr>
        <w:bottom w:val="single" w:sz="4" w:space="1" w:color="auto"/>
      </w:pBdr>
      <w:tabs>
        <w:tab w:val="clear" w:pos="4513"/>
        <w:tab w:val="clear" w:pos="9027"/>
      </w:tabs>
      <w:jc w:val="center"/>
    </w:pPr>
  </w:p>
  <w:p w14:paraId="4DFB6DC3" w14:textId="77777777" w:rsidR="00A845C5" w:rsidRPr="00A845C5" w:rsidRDefault="0049241F" w:rsidP="00A845C5">
    <w:pPr>
      <w:pStyle w:val="Header"/>
      <w:pBdr>
        <w:bottom w:val="single" w:sz="4" w:space="1" w:color="auto"/>
      </w:pBdr>
      <w:tabs>
        <w:tab w:val="clear" w:pos="4513"/>
        <w:tab w:val="clear" w:pos="9027"/>
      </w:tabs>
      <w:jc w:val="center"/>
    </w:pPr>
    <w:r w:rsidRPr="00A845C5">
      <w:t xml:space="preserve">- </w:t>
    </w:r>
    <w:r w:rsidRPr="00A845C5">
      <w:fldChar w:fldCharType="begin"/>
    </w:r>
    <w:r w:rsidRPr="00A845C5">
      <w:instrText xml:space="preserve"> PAGE </w:instrText>
    </w:r>
    <w:r w:rsidRPr="00A845C5">
      <w:fldChar w:fldCharType="separate"/>
    </w:r>
    <w:r w:rsidRPr="00A845C5">
      <w:rPr>
        <w:noProof/>
      </w:rPr>
      <w:t>1</w:t>
    </w:r>
    <w:r w:rsidRPr="00A845C5">
      <w:fldChar w:fldCharType="end"/>
    </w:r>
    <w:r w:rsidRPr="00A845C5">
      <w:t xml:space="preserve"> -</w:t>
    </w:r>
  </w:p>
  <w:p w14:paraId="41AEB246" w14:textId="77777777" w:rsidR="00183C66" w:rsidRPr="00A845C5" w:rsidRDefault="00183C66" w:rsidP="00A845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34DF" w14:textId="77777777" w:rsidR="00A845C5" w:rsidRPr="00A845C5" w:rsidRDefault="0049241F" w:rsidP="00A845C5">
    <w:pPr>
      <w:pStyle w:val="Header"/>
      <w:pBdr>
        <w:bottom w:val="single" w:sz="4" w:space="1" w:color="auto"/>
      </w:pBdr>
      <w:tabs>
        <w:tab w:val="clear" w:pos="4513"/>
        <w:tab w:val="clear" w:pos="9027"/>
      </w:tabs>
      <w:jc w:val="center"/>
    </w:pPr>
    <w:r w:rsidRPr="00A845C5">
      <w:t>G/SPS/N/THA/420/Corr.1</w:t>
    </w:r>
  </w:p>
  <w:p w14:paraId="5F5C17D7" w14:textId="77777777" w:rsidR="00A845C5" w:rsidRPr="00A845C5" w:rsidRDefault="00A845C5" w:rsidP="00A845C5">
    <w:pPr>
      <w:pStyle w:val="Header"/>
      <w:pBdr>
        <w:bottom w:val="single" w:sz="4" w:space="1" w:color="auto"/>
      </w:pBdr>
      <w:tabs>
        <w:tab w:val="clear" w:pos="4513"/>
        <w:tab w:val="clear" w:pos="9027"/>
      </w:tabs>
      <w:jc w:val="center"/>
    </w:pPr>
  </w:p>
  <w:p w14:paraId="6B0B8239" w14:textId="77777777" w:rsidR="00A845C5" w:rsidRPr="00A845C5" w:rsidRDefault="0049241F" w:rsidP="00A845C5">
    <w:pPr>
      <w:pStyle w:val="Header"/>
      <w:pBdr>
        <w:bottom w:val="single" w:sz="4" w:space="1" w:color="auto"/>
      </w:pBdr>
      <w:tabs>
        <w:tab w:val="clear" w:pos="4513"/>
        <w:tab w:val="clear" w:pos="9027"/>
      </w:tabs>
      <w:jc w:val="center"/>
    </w:pPr>
    <w:r w:rsidRPr="00A845C5">
      <w:t xml:space="preserve">- </w:t>
    </w:r>
    <w:r w:rsidRPr="00A845C5">
      <w:fldChar w:fldCharType="begin"/>
    </w:r>
    <w:r w:rsidRPr="00A845C5">
      <w:instrText xml:space="preserve"> PAGE </w:instrText>
    </w:r>
    <w:r w:rsidRPr="00A845C5">
      <w:fldChar w:fldCharType="separate"/>
    </w:r>
    <w:r w:rsidRPr="00A845C5">
      <w:rPr>
        <w:noProof/>
      </w:rPr>
      <w:t>1</w:t>
    </w:r>
    <w:r w:rsidRPr="00A845C5">
      <w:fldChar w:fldCharType="end"/>
    </w:r>
    <w:r w:rsidRPr="00A845C5">
      <w:t xml:space="preserve"> -</w:t>
    </w:r>
  </w:p>
  <w:p w14:paraId="338FACDC" w14:textId="77777777" w:rsidR="00183C66" w:rsidRPr="00A845C5" w:rsidRDefault="00183C66" w:rsidP="00A845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2119" w14:paraId="5F442771" w14:textId="77777777" w:rsidTr="00C25229">
      <w:trPr>
        <w:trHeight w:val="240"/>
        <w:jc w:val="center"/>
      </w:trPr>
      <w:tc>
        <w:tcPr>
          <w:tcW w:w="3794" w:type="dxa"/>
          <w:shd w:val="clear" w:color="auto" w:fill="FFFFFF"/>
          <w:tcMar>
            <w:left w:w="108" w:type="dxa"/>
            <w:right w:w="108" w:type="dxa"/>
          </w:tcMar>
          <w:vAlign w:val="center"/>
        </w:tcPr>
        <w:p w14:paraId="39AF273B" w14:textId="77777777" w:rsidR="00ED54E0" w:rsidRPr="00183C66" w:rsidRDefault="00ED54E0" w:rsidP="00DC456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14:paraId="0F80E7AA" w14:textId="77777777" w:rsidR="00ED54E0" w:rsidRPr="00183C66" w:rsidRDefault="0049241F" w:rsidP="00DC4568">
          <w:pPr>
            <w:jc w:val="right"/>
            <w:rPr>
              <w:b/>
              <w:color w:val="FF0000"/>
              <w:szCs w:val="16"/>
            </w:rPr>
          </w:pPr>
          <w:r>
            <w:rPr>
              <w:b/>
              <w:color w:val="FF0000"/>
              <w:szCs w:val="16"/>
            </w:rPr>
            <w:t xml:space="preserve"> </w:t>
          </w:r>
        </w:p>
      </w:tc>
    </w:tr>
    <w:bookmarkEnd w:id="9"/>
    <w:tr w:rsidR="004B2119" w14:paraId="4C682DEF" w14:textId="77777777" w:rsidTr="00C25229">
      <w:trPr>
        <w:trHeight w:val="213"/>
        <w:jc w:val="center"/>
      </w:trPr>
      <w:tc>
        <w:tcPr>
          <w:tcW w:w="3794" w:type="dxa"/>
          <w:vMerge w:val="restart"/>
          <w:shd w:val="clear" w:color="auto" w:fill="FFFFFF"/>
          <w:tcMar>
            <w:left w:w="0" w:type="dxa"/>
            <w:right w:w="0" w:type="dxa"/>
          </w:tcMar>
        </w:tcPr>
        <w:p w14:paraId="54AA0D37" w14:textId="77777777" w:rsidR="00ED54E0" w:rsidRPr="00183C66" w:rsidRDefault="0049241F" w:rsidP="00DC4568">
          <w:pPr>
            <w:jc w:val="left"/>
          </w:pPr>
          <w:r>
            <w:rPr>
              <w:noProof/>
              <w:lang w:eastAsia="en-GB"/>
            </w:rPr>
            <w:drawing>
              <wp:inline distT="0" distB="0" distL="0" distR="0" wp14:anchorId="432B1DAF" wp14:editId="681E9704">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796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C9D7CA" w14:textId="77777777" w:rsidR="00ED54E0" w:rsidRPr="00183C66" w:rsidRDefault="00ED54E0" w:rsidP="00DC4568">
          <w:pPr>
            <w:jc w:val="right"/>
            <w:rPr>
              <w:b/>
              <w:szCs w:val="16"/>
            </w:rPr>
          </w:pPr>
        </w:p>
      </w:tc>
    </w:tr>
    <w:tr w:rsidR="004B2119" w14:paraId="4DCA8576" w14:textId="77777777" w:rsidTr="00C25229">
      <w:trPr>
        <w:trHeight w:val="868"/>
        <w:jc w:val="center"/>
      </w:trPr>
      <w:tc>
        <w:tcPr>
          <w:tcW w:w="3794" w:type="dxa"/>
          <w:vMerge/>
          <w:shd w:val="clear" w:color="auto" w:fill="FFFFFF"/>
          <w:tcMar>
            <w:left w:w="108" w:type="dxa"/>
            <w:right w:w="108" w:type="dxa"/>
          </w:tcMar>
        </w:tcPr>
        <w:p w14:paraId="53B70396" w14:textId="77777777" w:rsidR="00ED54E0" w:rsidRPr="00183C66" w:rsidRDefault="00ED54E0" w:rsidP="00DC4568">
          <w:pPr>
            <w:jc w:val="left"/>
            <w:rPr>
              <w:noProof/>
              <w:lang w:eastAsia="en-GB"/>
            </w:rPr>
          </w:pPr>
        </w:p>
      </w:tc>
      <w:tc>
        <w:tcPr>
          <w:tcW w:w="5448" w:type="dxa"/>
          <w:gridSpan w:val="2"/>
          <w:shd w:val="clear" w:color="auto" w:fill="FFFFFF"/>
          <w:tcMar>
            <w:left w:w="108" w:type="dxa"/>
            <w:right w:w="108" w:type="dxa"/>
          </w:tcMar>
        </w:tcPr>
        <w:p w14:paraId="2F11828F" w14:textId="77777777" w:rsidR="00A845C5" w:rsidRDefault="0049241F" w:rsidP="00412F07">
          <w:pPr>
            <w:jc w:val="right"/>
            <w:rPr>
              <w:b/>
              <w:szCs w:val="16"/>
            </w:rPr>
          </w:pPr>
          <w:bookmarkStart w:id="10" w:name="bmkSymbols"/>
          <w:r>
            <w:rPr>
              <w:b/>
              <w:szCs w:val="16"/>
            </w:rPr>
            <w:t>G/SPS/N/THA/420/Corr.1</w:t>
          </w:r>
          <w:bookmarkEnd w:id="10"/>
        </w:p>
      </w:tc>
    </w:tr>
    <w:tr w:rsidR="004B2119" w14:paraId="23A0EEA2" w14:textId="77777777" w:rsidTr="00C25229">
      <w:trPr>
        <w:trHeight w:val="240"/>
        <w:jc w:val="center"/>
      </w:trPr>
      <w:tc>
        <w:tcPr>
          <w:tcW w:w="3794" w:type="dxa"/>
          <w:vMerge/>
          <w:shd w:val="clear" w:color="auto" w:fill="FFFFFF"/>
          <w:tcMar>
            <w:left w:w="108" w:type="dxa"/>
            <w:right w:w="108" w:type="dxa"/>
          </w:tcMar>
          <w:vAlign w:val="center"/>
        </w:tcPr>
        <w:p w14:paraId="6D6ECDB7" w14:textId="77777777" w:rsidR="00ED54E0" w:rsidRPr="00183C66" w:rsidRDefault="00ED54E0" w:rsidP="00DC4568"/>
      </w:tc>
      <w:tc>
        <w:tcPr>
          <w:tcW w:w="5448" w:type="dxa"/>
          <w:gridSpan w:val="2"/>
          <w:shd w:val="clear" w:color="auto" w:fill="FFFFFF"/>
          <w:tcMar>
            <w:left w:w="108" w:type="dxa"/>
            <w:right w:w="108" w:type="dxa"/>
          </w:tcMar>
          <w:vAlign w:val="center"/>
        </w:tcPr>
        <w:p w14:paraId="4ED6DB1E" w14:textId="14A423B9" w:rsidR="00ED54E0" w:rsidRPr="00183C66" w:rsidRDefault="0049241F" w:rsidP="00DC4568">
          <w:pPr>
            <w:jc w:val="right"/>
            <w:rPr>
              <w:szCs w:val="16"/>
            </w:rPr>
          </w:pPr>
          <w:bookmarkStart w:id="11" w:name="bmkDate"/>
          <w:bookmarkStart w:id="12" w:name="spsDateDistribution"/>
          <w:bookmarkEnd w:id="11"/>
          <w:bookmarkEnd w:id="12"/>
          <w:r>
            <w:rPr>
              <w:szCs w:val="16"/>
            </w:rPr>
            <w:t>2 August 2021</w:t>
          </w:r>
        </w:p>
      </w:tc>
    </w:tr>
    <w:tr w:rsidR="004B2119" w14:paraId="49913D05" w14:textId="7777777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EF836E" w14:textId="328B8823" w:rsidR="00ED54E0" w:rsidRPr="00183C66" w:rsidRDefault="0049241F" w:rsidP="00DC4568">
          <w:pPr>
            <w:jc w:val="left"/>
            <w:rPr>
              <w:b/>
            </w:rPr>
          </w:pPr>
          <w:bookmarkStart w:id="13" w:name="bmkSerial"/>
          <w:r w:rsidRPr="00F20911">
            <w:rPr>
              <w:color w:val="FF0000"/>
              <w:szCs w:val="16"/>
            </w:rPr>
            <w:t>(</w:t>
          </w:r>
          <w:bookmarkStart w:id="14" w:name="spsSerialNumber"/>
          <w:bookmarkEnd w:id="14"/>
          <w:r>
            <w:rPr>
              <w:color w:val="FF0000"/>
              <w:szCs w:val="16"/>
            </w:rPr>
            <w:t>21-</w:t>
          </w:r>
          <w:r w:rsidR="009336A2">
            <w:rPr>
              <w:color w:val="FF0000"/>
              <w:szCs w:val="16"/>
            </w:rPr>
            <w:t>6031</w:t>
          </w:r>
          <w:r w:rsidRPr="00F2091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14:paraId="52921735" w14:textId="77777777" w:rsidR="00ED54E0" w:rsidRPr="00183C66" w:rsidRDefault="0049241F" w:rsidP="00DC4568">
          <w:pPr>
            <w:jc w:val="right"/>
            <w:rPr>
              <w:szCs w:val="16"/>
            </w:rPr>
          </w:pPr>
          <w:bookmarkStart w:id="15"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7F3E89">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7F3E89">
            <w:rPr>
              <w:bCs/>
              <w:noProof/>
              <w:szCs w:val="16"/>
            </w:rPr>
            <w:t>1</w:t>
          </w:r>
          <w:r w:rsidRPr="00F20911">
            <w:rPr>
              <w:bCs/>
              <w:szCs w:val="16"/>
            </w:rPr>
            <w:fldChar w:fldCharType="end"/>
          </w:r>
          <w:bookmarkEnd w:id="15"/>
        </w:p>
      </w:tc>
    </w:tr>
    <w:tr w:rsidR="004B2119" w14:paraId="22C5981E" w14:textId="7777777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DED0D1" w14:textId="77777777" w:rsidR="00ED54E0" w:rsidRPr="00183C66" w:rsidRDefault="0049241F" w:rsidP="00DC4568">
          <w:pPr>
            <w:jc w:val="left"/>
            <w:rPr>
              <w:sz w:val="14"/>
              <w:szCs w:val="16"/>
            </w:rPr>
          </w:pPr>
          <w:bookmarkStart w:id="16" w:name="bmkCommittee"/>
          <w:r>
            <w:rPr>
              <w:b/>
            </w:rPr>
            <w:t>Committee on Sanitary and Phytosanitary Measures</w:t>
          </w:r>
          <w:bookmarkEnd w:id="16"/>
        </w:p>
      </w:tc>
      <w:tc>
        <w:tcPr>
          <w:tcW w:w="3325" w:type="dxa"/>
          <w:tcBorders>
            <w:top w:val="single" w:sz="4" w:space="0" w:color="auto"/>
          </w:tcBorders>
          <w:tcMar>
            <w:top w:w="113" w:type="dxa"/>
            <w:left w:w="108" w:type="dxa"/>
            <w:bottom w:w="57" w:type="dxa"/>
            <w:right w:w="108" w:type="dxa"/>
          </w:tcMar>
          <w:vAlign w:val="center"/>
        </w:tcPr>
        <w:p w14:paraId="75FDC042" w14:textId="77777777" w:rsidR="00ED54E0" w:rsidRPr="00F20911" w:rsidRDefault="0049241F" w:rsidP="00EC1C97">
          <w:pPr>
            <w:jc w:val="right"/>
            <w:rPr>
              <w:bCs/>
              <w:szCs w:val="18"/>
            </w:rPr>
          </w:pPr>
          <w:bookmarkStart w:id="17" w:name="bmkLanguage"/>
          <w:r>
            <w:rPr>
              <w:bCs/>
              <w:szCs w:val="18"/>
            </w:rPr>
            <w:t>Original: English</w:t>
          </w:r>
          <w:bookmarkEnd w:id="17"/>
        </w:p>
      </w:tc>
    </w:tr>
  </w:tbl>
  <w:p w14:paraId="11697F5B" w14:textId="77777777" w:rsidR="00ED54E0" w:rsidRPr="00F2091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B787C4E"/>
    <w:numStyleLink w:val="LegalHeadings"/>
  </w:abstractNum>
  <w:abstractNum w:abstractNumId="12"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C4829A">
      <w:start w:val="1"/>
      <w:numFmt w:val="decimal"/>
      <w:pStyle w:val="SummaryText"/>
      <w:lvlText w:val="%1."/>
      <w:lvlJc w:val="left"/>
      <w:pPr>
        <w:ind w:left="360" w:hanging="360"/>
      </w:pPr>
    </w:lvl>
    <w:lvl w:ilvl="1" w:tplc="DF7412D6" w:tentative="1">
      <w:start w:val="1"/>
      <w:numFmt w:val="lowerLetter"/>
      <w:lvlText w:val="%2."/>
      <w:lvlJc w:val="left"/>
      <w:pPr>
        <w:ind w:left="1080" w:hanging="360"/>
      </w:pPr>
    </w:lvl>
    <w:lvl w:ilvl="2" w:tplc="F0B4B660" w:tentative="1">
      <w:start w:val="1"/>
      <w:numFmt w:val="lowerRoman"/>
      <w:lvlText w:val="%3."/>
      <w:lvlJc w:val="right"/>
      <w:pPr>
        <w:ind w:left="1800" w:hanging="180"/>
      </w:pPr>
    </w:lvl>
    <w:lvl w:ilvl="3" w:tplc="15189C0E" w:tentative="1">
      <w:start w:val="1"/>
      <w:numFmt w:val="decimal"/>
      <w:lvlText w:val="%4."/>
      <w:lvlJc w:val="left"/>
      <w:pPr>
        <w:ind w:left="2520" w:hanging="360"/>
      </w:pPr>
    </w:lvl>
    <w:lvl w:ilvl="4" w:tplc="7242CEC6" w:tentative="1">
      <w:start w:val="1"/>
      <w:numFmt w:val="lowerLetter"/>
      <w:lvlText w:val="%5."/>
      <w:lvlJc w:val="left"/>
      <w:pPr>
        <w:ind w:left="3240" w:hanging="360"/>
      </w:pPr>
    </w:lvl>
    <w:lvl w:ilvl="5" w:tplc="41303744" w:tentative="1">
      <w:start w:val="1"/>
      <w:numFmt w:val="lowerRoman"/>
      <w:lvlText w:val="%6."/>
      <w:lvlJc w:val="right"/>
      <w:pPr>
        <w:ind w:left="3960" w:hanging="180"/>
      </w:pPr>
    </w:lvl>
    <w:lvl w:ilvl="6" w:tplc="8054A5E0" w:tentative="1">
      <w:start w:val="1"/>
      <w:numFmt w:val="decimal"/>
      <w:lvlText w:val="%7."/>
      <w:lvlJc w:val="left"/>
      <w:pPr>
        <w:ind w:left="4680" w:hanging="360"/>
      </w:pPr>
    </w:lvl>
    <w:lvl w:ilvl="7" w:tplc="2334E548" w:tentative="1">
      <w:start w:val="1"/>
      <w:numFmt w:val="lowerLetter"/>
      <w:lvlText w:val="%8."/>
      <w:lvlJc w:val="left"/>
      <w:pPr>
        <w:ind w:left="5400" w:hanging="360"/>
      </w:pPr>
    </w:lvl>
    <w:lvl w:ilvl="8" w:tplc="B93016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66"/>
    <w:rsid w:val="00002B52"/>
    <w:rsid w:val="000272F6"/>
    <w:rsid w:val="00037AC4"/>
    <w:rsid w:val="000423BF"/>
    <w:rsid w:val="000A48FE"/>
    <w:rsid w:val="000A4945"/>
    <w:rsid w:val="000B31E1"/>
    <w:rsid w:val="000C592B"/>
    <w:rsid w:val="0011356B"/>
    <w:rsid w:val="0013337F"/>
    <w:rsid w:val="00182B84"/>
    <w:rsid w:val="00183C66"/>
    <w:rsid w:val="00185C35"/>
    <w:rsid w:val="001D6462"/>
    <w:rsid w:val="001E291F"/>
    <w:rsid w:val="00233408"/>
    <w:rsid w:val="0027067B"/>
    <w:rsid w:val="002A7EA7"/>
    <w:rsid w:val="003048F7"/>
    <w:rsid w:val="003572B4"/>
    <w:rsid w:val="00364CD7"/>
    <w:rsid w:val="00412F07"/>
    <w:rsid w:val="00467032"/>
    <w:rsid w:val="0046754A"/>
    <w:rsid w:val="004836FC"/>
    <w:rsid w:val="0049241F"/>
    <w:rsid w:val="004B2119"/>
    <w:rsid w:val="004F203A"/>
    <w:rsid w:val="005336B8"/>
    <w:rsid w:val="00547B5F"/>
    <w:rsid w:val="00550F3D"/>
    <w:rsid w:val="005B04B9"/>
    <w:rsid w:val="005B68C7"/>
    <w:rsid w:val="005B7054"/>
    <w:rsid w:val="005D5981"/>
    <w:rsid w:val="005F30CB"/>
    <w:rsid w:val="00612644"/>
    <w:rsid w:val="00615CF6"/>
    <w:rsid w:val="00640548"/>
    <w:rsid w:val="00674CCD"/>
    <w:rsid w:val="006F5826"/>
    <w:rsid w:val="00700181"/>
    <w:rsid w:val="00707770"/>
    <w:rsid w:val="007109F0"/>
    <w:rsid w:val="007141CF"/>
    <w:rsid w:val="00745146"/>
    <w:rsid w:val="007577E3"/>
    <w:rsid w:val="00760DB3"/>
    <w:rsid w:val="00771715"/>
    <w:rsid w:val="007A28A4"/>
    <w:rsid w:val="007D5D38"/>
    <w:rsid w:val="007E6507"/>
    <w:rsid w:val="007F2B8E"/>
    <w:rsid w:val="007F3E89"/>
    <w:rsid w:val="00807247"/>
    <w:rsid w:val="00840C2B"/>
    <w:rsid w:val="0084176B"/>
    <w:rsid w:val="008739FD"/>
    <w:rsid w:val="00893E85"/>
    <w:rsid w:val="008E2F2D"/>
    <w:rsid w:val="008E372C"/>
    <w:rsid w:val="009336A2"/>
    <w:rsid w:val="009621B2"/>
    <w:rsid w:val="00995475"/>
    <w:rsid w:val="009A6F54"/>
    <w:rsid w:val="009E69EA"/>
    <w:rsid w:val="00A6057A"/>
    <w:rsid w:val="00A74017"/>
    <w:rsid w:val="00A845C5"/>
    <w:rsid w:val="00AA332C"/>
    <w:rsid w:val="00AC27F8"/>
    <w:rsid w:val="00AD4C72"/>
    <w:rsid w:val="00AE2AEE"/>
    <w:rsid w:val="00B00276"/>
    <w:rsid w:val="00B0464A"/>
    <w:rsid w:val="00B149CC"/>
    <w:rsid w:val="00B230EC"/>
    <w:rsid w:val="00B255FC"/>
    <w:rsid w:val="00B30A65"/>
    <w:rsid w:val="00B52738"/>
    <w:rsid w:val="00B56EDC"/>
    <w:rsid w:val="00BB1F84"/>
    <w:rsid w:val="00BE5468"/>
    <w:rsid w:val="00BE58C9"/>
    <w:rsid w:val="00C11EAC"/>
    <w:rsid w:val="00C25229"/>
    <w:rsid w:val="00C305D7"/>
    <w:rsid w:val="00C30F2A"/>
    <w:rsid w:val="00C43456"/>
    <w:rsid w:val="00C65C0C"/>
    <w:rsid w:val="00C808FC"/>
    <w:rsid w:val="00C9279F"/>
    <w:rsid w:val="00CB72CD"/>
    <w:rsid w:val="00CD7D97"/>
    <w:rsid w:val="00CE3EE6"/>
    <w:rsid w:val="00CE4BA1"/>
    <w:rsid w:val="00D000C7"/>
    <w:rsid w:val="00D417AC"/>
    <w:rsid w:val="00D467B6"/>
    <w:rsid w:val="00D52A9D"/>
    <w:rsid w:val="00D55AAD"/>
    <w:rsid w:val="00D747AE"/>
    <w:rsid w:val="00D9226C"/>
    <w:rsid w:val="00DA20BD"/>
    <w:rsid w:val="00DC4568"/>
    <w:rsid w:val="00DE50DB"/>
    <w:rsid w:val="00DF6AE1"/>
    <w:rsid w:val="00E14F57"/>
    <w:rsid w:val="00E46FD5"/>
    <w:rsid w:val="00E544BB"/>
    <w:rsid w:val="00E56545"/>
    <w:rsid w:val="00E75E6F"/>
    <w:rsid w:val="00EA5D4F"/>
    <w:rsid w:val="00EB6C56"/>
    <w:rsid w:val="00EC1C97"/>
    <w:rsid w:val="00ED4701"/>
    <w:rsid w:val="00ED54E0"/>
    <w:rsid w:val="00F20911"/>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styleId="NoteHeading">
    <w:name w:val="Note Heading"/>
    <w:basedOn w:val="Normal"/>
    <w:next w:val="Normal"/>
    <w:link w:val="NoteHeadingChar"/>
    <w:uiPriority w:val="99"/>
    <w:semiHidden/>
    <w:unhideWhenUsed/>
    <w:rsid w:val="00F20911"/>
  </w:style>
  <w:style w:type="character" w:customStyle="1" w:styleId="NoteHeadingChar">
    <w:name w:val="Note Heading Char"/>
    <w:link w:val="NoteHeading"/>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20911"/>
    <w:pPr>
      <w:spacing w:after="240"/>
      <w:jc w:val="center"/>
    </w:pPr>
    <w:rPr>
      <w:color w:val="006283"/>
    </w:rPr>
  </w:style>
  <w:style w:type="character" w:customStyle="1" w:styleId="UnresolvedMention1">
    <w:name w:val="Unresolved Mention1"/>
    <w:basedOn w:val="DefaultParagraphFont"/>
    <w:uiPriority w:val="99"/>
    <w:rsid w:val="00ED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thailand.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1329</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2021-08-02T10:53:00Z</dcterms:created>
  <dcterms:modified xsi:type="dcterms:W3CDTF">2021-08-02T12:52:00Z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G/SPS/N/THA/420/Corr.1</vt:lpwstr>
  </property>
  <property fmtid="{D5CDD505-2E9C-101B-9397-08002B2CF9AE}" pid="3" name="TitusGUID">
    <vt:lpwstr>3929f206-1faf-42de-940d-de3eebc67b06</vt:lpwstr>
  </property>
  <property fmtid="{D5CDD505-2E9C-101B-9397-08002B2CF9AE}" pid="4" name="WTOCLASSIFICATION">
    <vt:lpwstr>WTO OFFICIAL</vt:lpwstr>
  </property>
</Properties>
</file>