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4F8E" w14:textId="6DEA1C76" w:rsidR="00730687" w:rsidRPr="009E0059" w:rsidRDefault="009E0059" w:rsidP="009E0059">
      <w:pPr>
        <w:pStyle w:val="Title"/>
        <w:rPr>
          <w:caps w:val="0"/>
          <w:kern w:val="0"/>
        </w:rPr>
      </w:pPr>
      <w:bookmarkStart w:id="16" w:name="_Hlk150269607"/>
      <w:bookmarkStart w:id="17" w:name="_Hlk150327447"/>
      <w:r w:rsidRPr="009E0059">
        <w:rPr>
          <w:caps w:val="0"/>
          <w:kern w:val="0"/>
        </w:rPr>
        <w:t>NOTIFICATION</w:t>
      </w:r>
    </w:p>
    <w:p w14:paraId="58E0B5EE" w14:textId="77777777" w:rsidR="00730687" w:rsidRPr="009E0059" w:rsidRDefault="00301FFA" w:rsidP="009E0059">
      <w:pPr>
        <w:pStyle w:val="Title3"/>
      </w:pPr>
      <w:r w:rsidRPr="009E0059">
        <w:t>Addendum</w:t>
      </w:r>
    </w:p>
    <w:p w14:paraId="3FB03FE8" w14:textId="3DC1E5BB" w:rsidR="00337700" w:rsidRPr="009E0059" w:rsidRDefault="00301FFA" w:rsidP="009E0059">
      <w:r w:rsidRPr="009E0059">
        <w:t>The following communication, received on 2</w:t>
      </w:r>
      <w:r w:rsidR="009E0059" w:rsidRPr="009E0059">
        <w:t>7 October 2</w:t>
      </w:r>
      <w:r w:rsidRPr="009E0059">
        <w:t xml:space="preserve">023, is being circulated at the request of the delegation of </w:t>
      </w:r>
      <w:r w:rsidRPr="009E0059">
        <w:rPr>
          <w:u w:val="single"/>
        </w:rPr>
        <w:t>El Salvador</w:t>
      </w:r>
      <w:r w:rsidRPr="009E0059">
        <w:t>.</w:t>
      </w:r>
    </w:p>
    <w:p w14:paraId="679075F4" w14:textId="77777777" w:rsidR="00730687" w:rsidRPr="009E0059" w:rsidRDefault="00730687" w:rsidP="009E0059"/>
    <w:p w14:paraId="2C0A0734" w14:textId="4B225450" w:rsidR="00730687" w:rsidRPr="009E0059" w:rsidRDefault="009E0059" w:rsidP="009E0059">
      <w:pPr>
        <w:jc w:val="center"/>
        <w:rPr>
          <w:b/>
        </w:rPr>
      </w:pPr>
      <w:r w:rsidRPr="009E0059">
        <w:rPr>
          <w:b/>
        </w:rPr>
        <w:t>_______________</w:t>
      </w:r>
    </w:p>
    <w:p w14:paraId="17C32F82" w14:textId="77777777" w:rsidR="00730687" w:rsidRPr="009E0059" w:rsidRDefault="00730687" w:rsidP="009E0059"/>
    <w:p w14:paraId="36024AFF" w14:textId="77777777" w:rsidR="00730687" w:rsidRPr="009E0059" w:rsidRDefault="00730687" w:rsidP="009E0059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5351F6" w:rsidRPr="00307144" w14:paraId="5B8351A5" w14:textId="77777777" w:rsidTr="009E0059">
        <w:tc>
          <w:tcPr>
            <w:tcW w:w="9189" w:type="dxa"/>
            <w:shd w:val="clear" w:color="auto" w:fill="auto"/>
          </w:tcPr>
          <w:p w14:paraId="1103D807" w14:textId="0589FED1" w:rsidR="00730687" w:rsidRPr="00307144" w:rsidRDefault="00301FFA" w:rsidP="009E0059">
            <w:pPr>
              <w:spacing w:before="120" w:after="120"/>
              <w:rPr>
                <w:u w:val="single"/>
                <w:lang w:val="es-ES"/>
              </w:rPr>
            </w:pPr>
            <w:r w:rsidRPr="00307144">
              <w:rPr>
                <w:i/>
                <w:iCs/>
                <w:u w:val="single"/>
                <w:lang w:val="es-ES"/>
              </w:rPr>
              <w:t xml:space="preserve">Reglamento Técnico Salvadoreño </w:t>
            </w:r>
            <w:r w:rsidR="009E0059" w:rsidRPr="00307144">
              <w:rPr>
                <w:i/>
                <w:iCs/>
                <w:u w:val="single"/>
                <w:lang w:val="es-ES"/>
              </w:rPr>
              <w:t>RTS 67</w:t>
            </w:r>
            <w:r w:rsidRPr="00307144">
              <w:rPr>
                <w:i/>
                <w:iCs/>
                <w:u w:val="single"/>
                <w:lang w:val="es-ES"/>
              </w:rPr>
              <w:t>.04.01:23 Buenas Prácticas Agrícolas Para Vegetales</w:t>
            </w:r>
            <w:r w:rsidRPr="00307144">
              <w:rPr>
                <w:u w:val="single"/>
                <w:lang w:val="es-ES"/>
              </w:rPr>
              <w:t xml:space="preserve"> (Salvadoran Technical Regulation (RTS) 67.04.01:23</w:t>
            </w:r>
            <w:r w:rsidR="009E0059" w:rsidRPr="00307144">
              <w:rPr>
                <w:u w:val="single"/>
                <w:lang w:val="es-ES"/>
              </w:rPr>
              <w:t>: G</w:t>
            </w:r>
            <w:r w:rsidRPr="00307144">
              <w:rPr>
                <w:u w:val="single"/>
                <w:lang w:val="es-ES"/>
              </w:rPr>
              <w:t>ood agricultural practices for vegetables)</w:t>
            </w:r>
          </w:p>
        </w:tc>
      </w:tr>
      <w:tr w:rsidR="005351F6" w:rsidRPr="009E0059" w14:paraId="77FEC5F9" w14:textId="77777777" w:rsidTr="009E0059">
        <w:tc>
          <w:tcPr>
            <w:tcW w:w="9189" w:type="dxa"/>
            <w:shd w:val="clear" w:color="auto" w:fill="auto"/>
          </w:tcPr>
          <w:p w14:paraId="57DFFD42" w14:textId="68F6467D" w:rsidR="00730687" w:rsidRPr="009E0059" w:rsidRDefault="00301FFA" w:rsidP="009E0059">
            <w:pPr>
              <w:spacing w:before="120" w:after="120"/>
            </w:pPr>
            <w:r w:rsidRPr="009E0059">
              <w:t>On 1</w:t>
            </w:r>
            <w:r w:rsidR="009E0059" w:rsidRPr="009E0059">
              <w:t>5 November 2</w:t>
            </w:r>
            <w:r w:rsidRPr="009E0059">
              <w:t>013, the Government of El Salvador notified draft Salvadoran Technical Regulation (RTS) 67.04.01:13</w:t>
            </w:r>
            <w:r w:rsidR="009E0059" w:rsidRPr="009E0059">
              <w:t>: "</w:t>
            </w:r>
            <w:r w:rsidRPr="009E0059">
              <w:t>Good agricultural practices for fruit and vegetables" in document G/SPS/N/</w:t>
            </w:r>
            <w:proofErr w:type="spellStart"/>
            <w:r w:rsidRPr="009E0059">
              <w:t>SLV</w:t>
            </w:r>
            <w:proofErr w:type="spellEnd"/>
            <w:r w:rsidRPr="009E0059">
              <w:t>/110, with a view to establishing the technical specifications for good agricultural practices pertaining to the production of fruit and vegetables.</w:t>
            </w:r>
          </w:p>
          <w:p w14:paraId="4703B068" w14:textId="77777777" w:rsidR="006C42DF" w:rsidRPr="009E0059" w:rsidRDefault="00301FFA" w:rsidP="009E0059">
            <w:pPr>
              <w:spacing w:after="120"/>
            </w:pPr>
            <w:r w:rsidRPr="009E0059">
              <w:t>The purpose of the present Addendum is to notify WTO Members that the content of this Salvadoran Technical Regulation has been updated, and they will therefore have a period of 60 days from the date of this notification to submit comments and observations.</w:t>
            </w:r>
          </w:p>
          <w:p w14:paraId="7393610B" w14:textId="6DDD1445" w:rsidR="006C42DF" w:rsidRPr="009E0059" w:rsidRDefault="00DD3A19" w:rsidP="009E0059">
            <w:pPr>
              <w:spacing w:after="120"/>
              <w:rPr>
                <w:rStyle w:val="Hyperlink"/>
              </w:rPr>
            </w:pPr>
            <w:hyperlink r:id="rId8" w:tgtFrame="_blank" w:history="1">
              <w:r w:rsidR="009E0059" w:rsidRPr="009E0059">
                <w:rPr>
                  <w:rStyle w:val="Hyperlink"/>
                </w:rPr>
                <w:t>https://members.wto.org/crnattachments/2023/SPS/SLV/23_13191_00_s.pdf</w:t>
              </w:r>
            </w:hyperlink>
          </w:p>
        </w:tc>
      </w:tr>
      <w:tr w:rsidR="005351F6" w:rsidRPr="009E0059" w14:paraId="3D7C2581" w14:textId="77777777" w:rsidTr="009E0059">
        <w:tc>
          <w:tcPr>
            <w:tcW w:w="9189" w:type="dxa"/>
            <w:shd w:val="clear" w:color="auto" w:fill="auto"/>
          </w:tcPr>
          <w:p w14:paraId="03FDDFB7" w14:textId="77777777" w:rsidR="00730687" w:rsidRPr="009E0059" w:rsidRDefault="00301FFA" w:rsidP="009E0059">
            <w:pPr>
              <w:spacing w:before="120" w:after="120"/>
              <w:rPr>
                <w:b/>
              </w:rPr>
            </w:pPr>
            <w:r w:rsidRPr="009E0059">
              <w:rPr>
                <w:b/>
              </w:rPr>
              <w:t>This addendum concerns a:</w:t>
            </w:r>
          </w:p>
        </w:tc>
      </w:tr>
      <w:tr w:rsidR="005351F6" w:rsidRPr="009E0059" w14:paraId="453FF085" w14:textId="77777777" w:rsidTr="009E0059">
        <w:tc>
          <w:tcPr>
            <w:tcW w:w="9189" w:type="dxa"/>
            <w:shd w:val="clear" w:color="auto" w:fill="auto"/>
          </w:tcPr>
          <w:p w14:paraId="5EB79E47" w14:textId="1FD744F4" w:rsidR="00730687" w:rsidRPr="009E0059" w:rsidRDefault="009E0059" w:rsidP="009E0059">
            <w:pPr>
              <w:spacing w:before="120" w:after="120"/>
              <w:ind w:left="1440" w:hanging="873"/>
            </w:pPr>
            <w:r w:rsidRPr="009E0059">
              <w:t>[ ]</w:t>
            </w:r>
            <w:r w:rsidR="00280E38" w:rsidRPr="009E0059">
              <w:tab/>
              <w:t>Modification of final date for comments</w:t>
            </w:r>
          </w:p>
        </w:tc>
      </w:tr>
      <w:tr w:rsidR="005351F6" w:rsidRPr="009E0059" w14:paraId="773A0643" w14:textId="77777777" w:rsidTr="009E0059">
        <w:tc>
          <w:tcPr>
            <w:tcW w:w="9189" w:type="dxa"/>
            <w:shd w:val="clear" w:color="auto" w:fill="auto"/>
          </w:tcPr>
          <w:p w14:paraId="40FAF948" w14:textId="754D284F" w:rsidR="00730687" w:rsidRPr="009E0059" w:rsidRDefault="009E0059" w:rsidP="009E0059">
            <w:pPr>
              <w:spacing w:before="120" w:after="120"/>
              <w:ind w:left="1440" w:hanging="873"/>
            </w:pPr>
            <w:r w:rsidRPr="009E0059">
              <w:t>[ ]</w:t>
            </w:r>
            <w:r w:rsidR="00280E38" w:rsidRPr="009E0059">
              <w:tab/>
              <w:t>Notification of adoption, publication, or entry into force of regulation</w:t>
            </w:r>
          </w:p>
        </w:tc>
      </w:tr>
      <w:tr w:rsidR="005351F6" w:rsidRPr="009E0059" w14:paraId="4764076C" w14:textId="77777777" w:rsidTr="009E0059">
        <w:tc>
          <w:tcPr>
            <w:tcW w:w="9189" w:type="dxa"/>
            <w:shd w:val="clear" w:color="auto" w:fill="auto"/>
          </w:tcPr>
          <w:p w14:paraId="080F20A5" w14:textId="77777777" w:rsidR="00730687" w:rsidRPr="009E0059" w:rsidRDefault="00301FFA" w:rsidP="009E0059">
            <w:pPr>
              <w:spacing w:before="120" w:after="120"/>
              <w:ind w:left="1440" w:hanging="873"/>
            </w:pPr>
            <w:r w:rsidRPr="009E0059">
              <w:t>[</w:t>
            </w:r>
            <w:r w:rsidRPr="009E0059">
              <w:rPr>
                <w:b/>
              </w:rPr>
              <w:t>X</w:t>
            </w:r>
            <w:r w:rsidRPr="009E0059">
              <w:t>]</w:t>
            </w:r>
            <w:r w:rsidRPr="009E0059">
              <w:tab/>
              <w:t>Modification of content and/or scope of previously notified draft regulation</w:t>
            </w:r>
          </w:p>
        </w:tc>
      </w:tr>
      <w:tr w:rsidR="005351F6" w:rsidRPr="009E0059" w14:paraId="651EFDA1" w14:textId="77777777" w:rsidTr="009E0059">
        <w:tc>
          <w:tcPr>
            <w:tcW w:w="9189" w:type="dxa"/>
            <w:shd w:val="clear" w:color="auto" w:fill="auto"/>
          </w:tcPr>
          <w:p w14:paraId="637D9DE3" w14:textId="09C824AC" w:rsidR="00730687" w:rsidRPr="009E0059" w:rsidRDefault="009E0059" w:rsidP="009E0059">
            <w:pPr>
              <w:spacing w:before="120" w:after="120"/>
              <w:ind w:left="1440" w:hanging="873"/>
            </w:pPr>
            <w:r w:rsidRPr="009E0059">
              <w:t>[ ]</w:t>
            </w:r>
            <w:r w:rsidR="00280E38" w:rsidRPr="009E0059">
              <w:tab/>
              <w:t>Withdrawal of proposed regulation</w:t>
            </w:r>
          </w:p>
        </w:tc>
      </w:tr>
      <w:tr w:rsidR="005351F6" w:rsidRPr="009E0059" w14:paraId="0306028A" w14:textId="77777777" w:rsidTr="009E0059">
        <w:tc>
          <w:tcPr>
            <w:tcW w:w="9189" w:type="dxa"/>
            <w:shd w:val="clear" w:color="auto" w:fill="auto"/>
          </w:tcPr>
          <w:p w14:paraId="70F50677" w14:textId="78BAA07A" w:rsidR="00730687" w:rsidRPr="009E0059" w:rsidRDefault="009E0059" w:rsidP="009E0059">
            <w:pPr>
              <w:spacing w:before="120" w:after="120"/>
              <w:ind w:left="1440" w:hanging="873"/>
            </w:pPr>
            <w:r w:rsidRPr="009E0059">
              <w:t>[ ]</w:t>
            </w:r>
            <w:r w:rsidR="00280E38" w:rsidRPr="009E0059">
              <w:tab/>
              <w:t>Change in proposed date of adoption, publication or date of entry into force</w:t>
            </w:r>
          </w:p>
        </w:tc>
      </w:tr>
      <w:tr w:rsidR="005351F6" w:rsidRPr="009E0059" w14:paraId="359D1B36" w14:textId="77777777" w:rsidTr="009E0059">
        <w:tc>
          <w:tcPr>
            <w:tcW w:w="9189" w:type="dxa"/>
            <w:shd w:val="clear" w:color="auto" w:fill="auto"/>
          </w:tcPr>
          <w:p w14:paraId="189C0CA0" w14:textId="0E81FB16" w:rsidR="00730687" w:rsidRPr="009E0059" w:rsidRDefault="009E0059" w:rsidP="009E0059">
            <w:pPr>
              <w:spacing w:before="120" w:after="120"/>
              <w:ind w:left="1440" w:hanging="873"/>
            </w:pPr>
            <w:r w:rsidRPr="009E0059">
              <w:t>[ ]</w:t>
            </w:r>
            <w:r w:rsidR="00280E38" w:rsidRPr="009E0059">
              <w:tab/>
              <w:t>Other:</w:t>
            </w:r>
          </w:p>
        </w:tc>
      </w:tr>
      <w:tr w:rsidR="005351F6" w:rsidRPr="009E0059" w14:paraId="48337564" w14:textId="77777777" w:rsidTr="009E0059">
        <w:tc>
          <w:tcPr>
            <w:tcW w:w="9189" w:type="dxa"/>
            <w:shd w:val="clear" w:color="auto" w:fill="auto"/>
          </w:tcPr>
          <w:p w14:paraId="6729C33A" w14:textId="62E59C34" w:rsidR="00730687" w:rsidRPr="009E0059" w:rsidRDefault="00301FFA" w:rsidP="009E0059">
            <w:pPr>
              <w:spacing w:before="120" w:after="120"/>
              <w:rPr>
                <w:b/>
              </w:rPr>
            </w:pPr>
            <w:r w:rsidRPr="009E0059">
              <w:rPr>
                <w:b/>
              </w:rPr>
              <w:t>Comment period</w:t>
            </w:r>
            <w:r w:rsidR="009E0059" w:rsidRPr="009E0059">
              <w:rPr>
                <w:b/>
              </w:rPr>
              <w:t xml:space="preserve">: </w:t>
            </w:r>
            <w:r w:rsidR="009E0059" w:rsidRPr="009E0059">
              <w:rPr>
                <w:b/>
                <w:i/>
              </w:rPr>
              <w:t>(</w:t>
            </w:r>
            <w:r w:rsidRPr="009E005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9E0059" w:rsidRPr="009E0059">
              <w:rPr>
                <w:b/>
                <w:i/>
              </w:rPr>
              <w:t>. U</w:t>
            </w:r>
            <w:r w:rsidRPr="009E0059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351F6" w:rsidRPr="009E0059" w14:paraId="0ECFFD64" w14:textId="77777777" w:rsidTr="009E0059">
        <w:tc>
          <w:tcPr>
            <w:tcW w:w="9189" w:type="dxa"/>
            <w:shd w:val="clear" w:color="auto" w:fill="auto"/>
          </w:tcPr>
          <w:p w14:paraId="792B57B0" w14:textId="7367121E" w:rsidR="00730687" w:rsidRPr="009E0059" w:rsidRDefault="00301FFA" w:rsidP="009E0059">
            <w:pPr>
              <w:spacing w:before="120" w:after="120"/>
              <w:ind w:left="1440" w:hanging="873"/>
            </w:pPr>
            <w:r w:rsidRPr="009E0059">
              <w:t>[</w:t>
            </w:r>
            <w:r w:rsidRPr="009E0059">
              <w:rPr>
                <w:b/>
              </w:rPr>
              <w:t>X</w:t>
            </w:r>
            <w:r w:rsidRPr="009E0059">
              <w:t>]</w:t>
            </w:r>
            <w:r w:rsidRPr="009E0059">
              <w:tab/>
              <w:t>Sixty days from the date of circulation of the addendum to the notification and/or (</w:t>
            </w:r>
            <w:r w:rsidRPr="009E0059">
              <w:rPr>
                <w:i/>
                <w:iCs/>
              </w:rPr>
              <w:t>dd/mm/</w:t>
            </w:r>
            <w:proofErr w:type="spellStart"/>
            <w:r w:rsidRPr="009E0059">
              <w:rPr>
                <w:i/>
                <w:iCs/>
              </w:rPr>
              <w:t>yy</w:t>
            </w:r>
            <w:proofErr w:type="spellEnd"/>
            <w:r w:rsidRPr="009E0059">
              <w:t>)</w:t>
            </w:r>
            <w:r w:rsidR="009E0059" w:rsidRPr="009E0059">
              <w:t>: 30 December 2</w:t>
            </w:r>
            <w:r w:rsidRPr="009E0059">
              <w:t>023</w:t>
            </w:r>
          </w:p>
        </w:tc>
      </w:tr>
      <w:tr w:rsidR="005351F6" w:rsidRPr="009E0059" w14:paraId="03A998BC" w14:textId="77777777" w:rsidTr="009E0059">
        <w:tc>
          <w:tcPr>
            <w:tcW w:w="9189" w:type="dxa"/>
            <w:shd w:val="clear" w:color="auto" w:fill="auto"/>
          </w:tcPr>
          <w:p w14:paraId="5C38A1F2" w14:textId="3D9CC4B9" w:rsidR="00730687" w:rsidRPr="009E0059" w:rsidRDefault="00301FFA" w:rsidP="009E0059">
            <w:pPr>
              <w:spacing w:before="120" w:after="120"/>
              <w:rPr>
                <w:b/>
              </w:rPr>
            </w:pPr>
            <w:r w:rsidRPr="009E0059">
              <w:rPr>
                <w:b/>
              </w:rPr>
              <w:t>Agency or authority designated to handle comments</w:t>
            </w:r>
            <w:r w:rsidR="009E0059" w:rsidRPr="009E0059">
              <w:rPr>
                <w:b/>
              </w:rPr>
              <w:t>: [</w:t>
            </w:r>
            <w:r w:rsidRPr="009E0059">
              <w:rPr>
                <w:b/>
              </w:rPr>
              <w:t xml:space="preserve">X] National Notification Authority, </w:t>
            </w:r>
            <w:r w:rsidR="009E0059" w:rsidRPr="009E0059">
              <w:rPr>
                <w:b/>
              </w:rPr>
              <w:t xml:space="preserve">[ ] </w:t>
            </w:r>
            <w:r w:rsidRPr="009E0059">
              <w:rPr>
                <w:b/>
              </w:rPr>
              <w:t>National Enquiry Point</w:t>
            </w:r>
            <w:r w:rsidR="009E0059" w:rsidRPr="009E0059">
              <w:rPr>
                <w:b/>
              </w:rPr>
              <w:t>. A</w:t>
            </w:r>
            <w:r w:rsidRPr="009E0059">
              <w:rPr>
                <w:b/>
              </w:rPr>
              <w:t>ddress, fax number and email address (if available) of other body:</w:t>
            </w:r>
          </w:p>
        </w:tc>
      </w:tr>
      <w:tr w:rsidR="005351F6" w:rsidRPr="009E0059" w14:paraId="5EDB1D27" w14:textId="77777777" w:rsidTr="009E0059">
        <w:tc>
          <w:tcPr>
            <w:tcW w:w="9189" w:type="dxa"/>
            <w:shd w:val="clear" w:color="auto" w:fill="auto"/>
          </w:tcPr>
          <w:p w14:paraId="1C551348" w14:textId="77777777" w:rsidR="00730687" w:rsidRPr="009E0059" w:rsidRDefault="00301FFA" w:rsidP="009E0059">
            <w:pPr>
              <w:spacing w:before="120"/>
            </w:pPr>
            <w:proofErr w:type="spellStart"/>
            <w:r w:rsidRPr="009E0059">
              <w:rPr>
                <w:i/>
                <w:iCs/>
              </w:rPr>
              <w:lastRenderedPageBreak/>
              <w:t>Ministerio</w:t>
            </w:r>
            <w:proofErr w:type="spellEnd"/>
            <w:r w:rsidRPr="009E0059">
              <w:rPr>
                <w:i/>
                <w:iCs/>
              </w:rPr>
              <w:t xml:space="preserve"> de Economía</w:t>
            </w:r>
            <w:r w:rsidRPr="009E0059">
              <w:t xml:space="preserve"> (Ministry of Economic Affairs)</w:t>
            </w:r>
          </w:p>
          <w:p w14:paraId="06D1605D" w14:textId="77777777" w:rsidR="00730687" w:rsidRPr="009E0059" w:rsidRDefault="00301FFA" w:rsidP="009E0059">
            <w:proofErr w:type="spellStart"/>
            <w:r w:rsidRPr="009E0059">
              <w:rPr>
                <w:i/>
                <w:iCs/>
              </w:rPr>
              <w:t>Dirección</w:t>
            </w:r>
            <w:proofErr w:type="spellEnd"/>
            <w:r w:rsidRPr="009E0059">
              <w:rPr>
                <w:i/>
                <w:iCs/>
              </w:rPr>
              <w:t xml:space="preserve"> de </w:t>
            </w:r>
            <w:proofErr w:type="spellStart"/>
            <w:r w:rsidRPr="009E0059">
              <w:rPr>
                <w:i/>
                <w:iCs/>
              </w:rPr>
              <w:t>Administración</w:t>
            </w:r>
            <w:proofErr w:type="spellEnd"/>
            <w:r w:rsidRPr="009E0059">
              <w:rPr>
                <w:i/>
                <w:iCs/>
              </w:rPr>
              <w:t xml:space="preserve"> de </w:t>
            </w:r>
            <w:proofErr w:type="spellStart"/>
            <w:r w:rsidRPr="009E0059">
              <w:rPr>
                <w:i/>
                <w:iCs/>
              </w:rPr>
              <w:t>Tratados</w:t>
            </w:r>
            <w:proofErr w:type="spellEnd"/>
            <w:r w:rsidRPr="009E0059">
              <w:rPr>
                <w:i/>
                <w:iCs/>
              </w:rPr>
              <w:t xml:space="preserve"> </w:t>
            </w:r>
            <w:proofErr w:type="spellStart"/>
            <w:r w:rsidRPr="009E0059">
              <w:rPr>
                <w:i/>
                <w:iCs/>
              </w:rPr>
              <w:t>Comerciales</w:t>
            </w:r>
            <w:proofErr w:type="spellEnd"/>
            <w:r w:rsidRPr="009E0059">
              <w:t xml:space="preserve"> (Directorate for the Administration of Trade Agreements)</w:t>
            </w:r>
          </w:p>
          <w:p w14:paraId="296A93E6" w14:textId="77777777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Alameda Juan Pablo II y Calle Guadalupe, Plan Maestro, San Salvador, El Salvador</w:t>
            </w:r>
          </w:p>
          <w:p w14:paraId="78B8964C" w14:textId="07E8B539" w:rsidR="00730687" w:rsidRPr="009E0059" w:rsidRDefault="00301FFA" w:rsidP="009E0059">
            <w:r w:rsidRPr="009E0059">
              <w:t xml:space="preserve">Website: </w:t>
            </w:r>
            <w:hyperlink r:id="rId9" w:history="1">
              <w:r w:rsidR="009E0059" w:rsidRPr="009E0059">
                <w:rPr>
                  <w:rStyle w:val="Hyperlink"/>
                </w:rPr>
                <w:t>http://www.economia.gob.sv</w:t>
              </w:r>
            </w:hyperlink>
          </w:p>
          <w:p w14:paraId="5C6AE735" w14:textId="77777777" w:rsidR="00730687" w:rsidRPr="009E0059" w:rsidRDefault="00301FFA" w:rsidP="009E0059">
            <w:pPr>
              <w:ind w:left="426" w:hanging="426"/>
            </w:pPr>
            <w:r w:rsidRPr="009E0059">
              <w:t>Tel.:</w:t>
            </w:r>
            <w:r w:rsidRPr="009E0059">
              <w:tab/>
              <w:t>(+503) 2590 5788</w:t>
            </w:r>
          </w:p>
          <w:p w14:paraId="0C34B100" w14:textId="77777777" w:rsidR="00730687" w:rsidRPr="009E0059" w:rsidRDefault="00301FFA" w:rsidP="009E0059">
            <w:pPr>
              <w:ind w:left="426" w:hanging="426"/>
            </w:pPr>
            <w:r w:rsidRPr="009E0059">
              <w:t>Fax:</w:t>
            </w:r>
            <w:r w:rsidRPr="009E0059">
              <w:tab/>
              <w:t>(+503) 2590 5789</w:t>
            </w:r>
          </w:p>
          <w:p w14:paraId="5C77112F" w14:textId="3CEDB8F3" w:rsidR="00730687" w:rsidRPr="009E0059" w:rsidRDefault="00301FFA" w:rsidP="009E0059">
            <w:pPr>
              <w:spacing w:after="120"/>
            </w:pPr>
            <w:r w:rsidRPr="009E0059">
              <w:t xml:space="preserve">Email: </w:t>
            </w:r>
            <w:hyperlink r:id="rId10" w:history="1">
              <w:r w:rsidR="009E0059" w:rsidRPr="009E0059">
                <w:rPr>
                  <w:rStyle w:val="Hyperlink"/>
                </w:rPr>
                <w:t>datco@economia.gob.sv</w:t>
              </w:r>
            </w:hyperlink>
          </w:p>
        </w:tc>
      </w:tr>
      <w:tr w:rsidR="005351F6" w:rsidRPr="009E0059" w14:paraId="18E76B34" w14:textId="77777777" w:rsidTr="009E0059">
        <w:tc>
          <w:tcPr>
            <w:tcW w:w="9189" w:type="dxa"/>
            <w:shd w:val="clear" w:color="auto" w:fill="auto"/>
          </w:tcPr>
          <w:p w14:paraId="16FA3C49" w14:textId="4631729E" w:rsidR="00730687" w:rsidRPr="009E0059" w:rsidRDefault="00301FFA" w:rsidP="009E0059">
            <w:pPr>
              <w:spacing w:before="120" w:after="120"/>
              <w:rPr>
                <w:b/>
              </w:rPr>
            </w:pPr>
            <w:r w:rsidRPr="009E0059">
              <w:rPr>
                <w:b/>
              </w:rPr>
              <w:t>Text(s) available from</w:t>
            </w:r>
            <w:r w:rsidR="009E0059" w:rsidRPr="009E0059">
              <w:rPr>
                <w:b/>
              </w:rPr>
              <w:t>: [</w:t>
            </w:r>
            <w:r w:rsidRPr="009E0059">
              <w:rPr>
                <w:b/>
              </w:rPr>
              <w:t>X] National Notification Authority, [X] National Enquiry Point</w:t>
            </w:r>
            <w:r w:rsidR="009E0059" w:rsidRPr="009E0059">
              <w:rPr>
                <w:b/>
              </w:rPr>
              <w:t>. A</w:t>
            </w:r>
            <w:r w:rsidRPr="009E0059">
              <w:rPr>
                <w:b/>
              </w:rPr>
              <w:t>ddress, fax number and email address (if available) of other body:</w:t>
            </w:r>
          </w:p>
        </w:tc>
      </w:tr>
      <w:tr w:rsidR="005351F6" w:rsidRPr="009E0059" w14:paraId="5BAD4FF9" w14:textId="77777777" w:rsidTr="009E0059">
        <w:tc>
          <w:tcPr>
            <w:tcW w:w="9189" w:type="dxa"/>
            <w:shd w:val="clear" w:color="auto" w:fill="auto"/>
          </w:tcPr>
          <w:p w14:paraId="01086397" w14:textId="77777777" w:rsidR="00730687" w:rsidRPr="009E0059" w:rsidRDefault="00301FFA" w:rsidP="009E0059">
            <w:pPr>
              <w:spacing w:before="120"/>
            </w:pPr>
            <w:proofErr w:type="spellStart"/>
            <w:r w:rsidRPr="009E0059">
              <w:rPr>
                <w:i/>
                <w:iCs/>
              </w:rPr>
              <w:t>Ministerio</w:t>
            </w:r>
            <w:proofErr w:type="spellEnd"/>
            <w:r w:rsidRPr="009E0059">
              <w:rPr>
                <w:i/>
                <w:iCs/>
              </w:rPr>
              <w:t xml:space="preserve"> de Economía</w:t>
            </w:r>
            <w:r w:rsidRPr="009E0059">
              <w:t xml:space="preserve"> (Ministry of Economic Affairs)</w:t>
            </w:r>
          </w:p>
          <w:p w14:paraId="39E14616" w14:textId="77777777" w:rsidR="00730687" w:rsidRPr="009E0059" w:rsidRDefault="00301FFA" w:rsidP="009E0059">
            <w:proofErr w:type="spellStart"/>
            <w:r w:rsidRPr="009E0059">
              <w:rPr>
                <w:i/>
                <w:iCs/>
              </w:rPr>
              <w:t>Dirección</w:t>
            </w:r>
            <w:proofErr w:type="spellEnd"/>
            <w:r w:rsidRPr="009E0059">
              <w:rPr>
                <w:i/>
                <w:iCs/>
              </w:rPr>
              <w:t xml:space="preserve"> de </w:t>
            </w:r>
            <w:proofErr w:type="spellStart"/>
            <w:r w:rsidRPr="009E0059">
              <w:rPr>
                <w:i/>
                <w:iCs/>
              </w:rPr>
              <w:t>Administración</w:t>
            </w:r>
            <w:proofErr w:type="spellEnd"/>
            <w:r w:rsidRPr="009E0059">
              <w:rPr>
                <w:i/>
                <w:iCs/>
              </w:rPr>
              <w:t xml:space="preserve"> de </w:t>
            </w:r>
            <w:proofErr w:type="spellStart"/>
            <w:r w:rsidRPr="009E0059">
              <w:rPr>
                <w:i/>
                <w:iCs/>
              </w:rPr>
              <w:t>Tratados</w:t>
            </w:r>
            <w:proofErr w:type="spellEnd"/>
            <w:r w:rsidRPr="009E0059">
              <w:rPr>
                <w:i/>
                <w:iCs/>
              </w:rPr>
              <w:t xml:space="preserve"> </w:t>
            </w:r>
            <w:proofErr w:type="spellStart"/>
            <w:r w:rsidRPr="009E0059">
              <w:rPr>
                <w:i/>
                <w:iCs/>
              </w:rPr>
              <w:t>Comerciales</w:t>
            </w:r>
            <w:proofErr w:type="spellEnd"/>
            <w:r w:rsidRPr="009E0059">
              <w:t xml:space="preserve"> (Directorate for the Administration of Trade Agreements)</w:t>
            </w:r>
          </w:p>
          <w:p w14:paraId="124A969C" w14:textId="77777777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Alameda Juan Pablo II y Calle Guadalupe, Plan Maestro, San Salvador, El Salvador</w:t>
            </w:r>
          </w:p>
          <w:p w14:paraId="52808ABB" w14:textId="1ADC3931" w:rsidR="00730687" w:rsidRPr="009E0059" w:rsidRDefault="00301FFA" w:rsidP="009E0059">
            <w:r w:rsidRPr="009E0059">
              <w:t xml:space="preserve">Website: </w:t>
            </w:r>
            <w:hyperlink r:id="rId11" w:history="1">
              <w:r w:rsidR="009E0059" w:rsidRPr="009E0059">
                <w:rPr>
                  <w:rStyle w:val="Hyperlink"/>
                </w:rPr>
                <w:t>http://www.economia.gob.sv</w:t>
              </w:r>
            </w:hyperlink>
          </w:p>
          <w:p w14:paraId="2856FA48" w14:textId="4B1D33B5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Tel.</w:t>
            </w:r>
            <w:r w:rsidR="009E0059" w:rsidRPr="00307144">
              <w:rPr>
                <w:lang w:val="es-ES"/>
              </w:rPr>
              <w:t>: (</w:t>
            </w:r>
            <w:r w:rsidRPr="00307144">
              <w:rPr>
                <w:lang w:val="es-ES"/>
              </w:rPr>
              <w:t>+503) 2590 5788</w:t>
            </w:r>
          </w:p>
          <w:p w14:paraId="2BCC6789" w14:textId="709D86CA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Fax</w:t>
            </w:r>
            <w:r w:rsidR="009E0059" w:rsidRPr="00307144">
              <w:rPr>
                <w:lang w:val="es-ES"/>
              </w:rPr>
              <w:t>: (</w:t>
            </w:r>
            <w:r w:rsidRPr="00307144">
              <w:rPr>
                <w:lang w:val="es-ES"/>
              </w:rPr>
              <w:t>+503) 2590 5789</w:t>
            </w:r>
          </w:p>
          <w:p w14:paraId="5BACC244" w14:textId="61AB3EB3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 xml:space="preserve">Email: </w:t>
            </w:r>
            <w:hyperlink r:id="rId12" w:history="1">
              <w:r w:rsidR="009E0059" w:rsidRPr="00307144">
                <w:rPr>
                  <w:rStyle w:val="Hyperlink"/>
                  <w:lang w:val="es-ES"/>
                </w:rPr>
                <w:t>datco@economia.gob.sv</w:t>
              </w:r>
            </w:hyperlink>
          </w:p>
          <w:p w14:paraId="0DA5A032" w14:textId="77777777" w:rsidR="000C1DF3" w:rsidRPr="00307144" w:rsidRDefault="000C1DF3" w:rsidP="009E0059">
            <w:pPr>
              <w:rPr>
                <w:lang w:val="es-ES"/>
              </w:rPr>
            </w:pPr>
          </w:p>
          <w:p w14:paraId="25FF4A73" w14:textId="77777777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i/>
                <w:iCs/>
                <w:lang w:val="es-ES"/>
              </w:rPr>
              <w:t>Consejo Nacional de Calidad</w:t>
            </w:r>
            <w:r w:rsidRPr="00307144">
              <w:rPr>
                <w:lang w:val="es-ES"/>
              </w:rPr>
              <w:t xml:space="preserve"> (National Quality Council)</w:t>
            </w:r>
          </w:p>
          <w:p w14:paraId="4DD7DEAA" w14:textId="77777777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i/>
                <w:iCs/>
                <w:lang w:val="es-ES"/>
              </w:rPr>
              <w:t>Organismo Salvadoreño de Reglamentación Técnica</w:t>
            </w:r>
            <w:r w:rsidRPr="00307144">
              <w:rPr>
                <w:lang w:val="es-ES"/>
              </w:rPr>
              <w:t>, OSARTEC (Salvadoran Technical Regulation Agency)</w:t>
            </w:r>
          </w:p>
          <w:p w14:paraId="4C10F4DE" w14:textId="77777777" w:rsidR="00280E38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Boulevard San Bartolo y Calle Lempa, costado Norte del INSAFORP, Edificio CNC, Ilopango</w:t>
            </w:r>
          </w:p>
          <w:p w14:paraId="497FE056" w14:textId="418ED419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>San Salvador, El Salvador</w:t>
            </w:r>
          </w:p>
          <w:p w14:paraId="49CE2E2A" w14:textId="68C501B8" w:rsidR="00730687" w:rsidRPr="00307144" w:rsidRDefault="00301FFA" w:rsidP="009E0059">
            <w:pPr>
              <w:rPr>
                <w:lang w:val="es-ES"/>
              </w:rPr>
            </w:pPr>
            <w:r w:rsidRPr="00307144">
              <w:rPr>
                <w:lang w:val="es-ES"/>
              </w:rPr>
              <w:t xml:space="preserve">Website: </w:t>
            </w:r>
            <w:hyperlink r:id="rId13" w:history="1">
              <w:r w:rsidR="009E0059" w:rsidRPr="00307144">
                <w:rPr>
                  <w:rStyle w:val="Hyperlink"/>
                  <w:lang w:val="es-ES"/>
                </w:rPr>
                <w:t>http://www.economia.gob.sv</w:t>
              </w:r>
            </w:hyperlink>
          </w:p>
          <w:p w14:paraId="05CDE2D1" w14:textId="77777777" w:rsidR="00730687" w:rsidRPr="009E0059" w:rsidRDefault="00301FFA" w:rsidP="009E0059">
            <w:pPr>
              <w:ind w:left="426" w:hanging="426"/>
            </w:pPr>
            <w:r w:rsidRPr="009E0059">
              <w:t>Tel.:</w:t>
            </w:r>
            <w:r w:rsidRPr="009E0059">
              <w:tab/>
              <w:t>(+503) 2590 5335</w:t>
            </w:r>
          </w:p>
          <w:p w14:paraId="4683326F" w14:textId="77777777" w:rsidR="00730687" w:rsidRPr="009E0059" w:rsidRDefault="00301FFA" w:rsidP="009E0059">
            <w:pPr>
              <w:ind w:left="426" w:hanging="426"/>
            </w:pPr>
            <w:r w:rsidRPr="009E0059">
              <w:tab/>
              <w:t>(+503) 2590 5338</w:t>
            </w:r>
          </w:p>
          <w:p w14:paraId="3232A33E" w14:textId="6A0D99C1" w:rsidR="00730687" w:rsidRPr="009E0059" w:rsidRDefault="00301FFA" w:rsidP="009E0059">
            <w:pPr>
              <w:spacing w:after="120"/>
            </w:pPr>
            <w:r w:rsidRPr="009E0059">
              <w:t xml:space="preserve">Email: </w:t>
            </w:r>
            <w:hyperlink r:id="rId14" w:history="1">
              <w:r w:rsidR="009E0059" w:rsidRPr="009E0059">
                <w:rPr>
                  <w:rStyle w:val="Hyperlink"/>
                </w:rPr>
                <w:t>consultasreglamento@osartec.gob.sv</w:t>
              </w:r>
            </w:hyperlink>
          </w:p>
        </w:tc>
      </w:tr>
    </w:tbl>
    <w:p w14:paraId="22E1E41E" w14:textId="77777777" w:rsidR="00293E6A" w:rsidRPr="009E0059" w:rsidRDefault="00293E6A" w:rsidP="009E0059"/>
    <w:bookmarkEnd w:id="16"/>
    <w:p w14:paraId="4EF91283" w14:textId="7A886216" w:rsidR="00293E6A" w:rsidRPr="009E0059" w:rsidRDefault="009E0059" w:rsidP="009E0059">
      <w:pPr>
        <w:jc w:val="center"/>
        <w:rPr>
          <w:b/>
        </w:rPr>
      </w:pPr>
      <w:r w:rsidRPr="009E0059">
        <w:rPr>
          <w:b/>
        </w:rPr>
        <w:t>__________</w:t>
      </w:r>
      <w:bookmarkEnd w:id="17"/>
    </w:p>
    <w:sectPr w:rsidR="00293E6A" w:rsidRPr="009E0059" w:rsidSect="009E00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40A4" w14:textId="77777777" w:rsidR="007A5D9C" w:rsidRPr="009E0059" w:rsidRDefault="00301FFA">
      <w:bookmarkStart w:id="8" w:name="_Hlk150269624"/>
      <w:bookmarkStart w:id="9" w:name="_Hlk150269625"/>
      <w:bookmarkStart w:id="10" w:name="_Hlk150327464"/>
      <w:bookmarkStart w:id="11" w:name="_Hlk150327465"/>
      <w:r w:rsidRPr="009E0059">
        <w:separator/>
      </w:r>
      <w:bookmarkEnd w:id="8"/>
      <w:bookmarkEnd w:id="9"/>
      <w:bookmarkEnd w:id="10"/>
      <w:bookmarkEnd w:id="11"/>
    </w:p>
  </w:endnote>
  <w:endnote w:type="continuationSeparator" w:id="0">
    <w:p w14:paraId="7832320B" w14:textId="77777777" w:rsidR="007A5D9C" w:rsidRPr="009E0059" w:rsidRDefault="00301FFA">
      <w:bookmarkStart w:id="12" w:name="_Hlk150269626"/>
      <w:bookmarkStart w:id="13" w:name="_Hlk150269627"/>
      <w:bookmarkStart w:id="14" w:name="_Hlk150327466"/>
      <w:bookmarkStart w:id="15" w:name="_Hlk150327467"/>
      <w:r w:rsidRPr="009E005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3E4" w14:textId="285CB73F" w:rsidR="00730687" w:rsidRPr="009E0059" w:rsidRDefault="009E0059" w:rsidP="009E0059">
    <w:pPr>
      <w:pStyle w:val="Footer"/>
    </w:pPr>
    <w:bookmarkStart w:id="22" w:name="_Hlk150327452"/>
    <w:bookmarkStart w:id="23" w:name="_Hlk150327453"/>
    <w:r w:rsidRPr="009E0059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7390" w14:textId="32ED44E9" w:rsidR="00DD65B2" w:rsidRPr="009E0059" w:rsidRDefault="009E0059" w:rsidP="009E0059">
    <w:pPr>
      <w:pStyle w:val="Footer"/>
    </w:pPr>
    <w:bookmarkStart w:id="24" w:name="_Hlk150327454"/>
    <w:bookmarkStart w:id="25" w:name="_Hlk150327455"/>
    <w:r w:rsidRPr="009E0059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FD6C" w14:textId="499F6342" w:rsidR="00DD65B2" w:rsidRPr="009E0059" w:rsidRDefault="009E0059" w:rsidP="009E0059">
    <w:pPr>
      <w:pStyle w:val="Footer"/>
    </w:pPr>
    <w:bookmarkStart w:id="28" w:name="_Hlk150327458"/>
    <w:bookmarkStart w:id="29" w:name="_Hlk150327459"/>
    <w:r w:rsidRPr="009E0059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708A" w14:textId="77777777" w:rsidR="007A5D9C" w:rsidRPr="009E0059" w:rsidRDefault="00301FFA">
      <w:bookmarkStart w:id="0" w:name="_Hlk150269620"/>
      <w:bookmarkStart w:id="1" w:name="_Hlk150269621"/>
      <w:bookmarkStart w:id="2" w:name="_Hlk150327460"/>
      <w:bookmarkStart w:id="3" w:name="_Hlk150327461"/>
      <w:r w:rsidRPr="009E0059">
        <w:separator/>
      </w:r>
      <w:bookmarkEnd w:id="0"/>
      <w:bookmarkEnd w:id="1"/>
      <w:bookmarkEnd w:id="2"/>
      <w:bookmarkEnd w:id="3"/>
    </w:p>
  </w:footnote>
  <w:footnote w:type="continuationSeparator" w:id="0">
    <w:p w14:paraId="78FB6CD9" w14:textId="77777777" w:rsidR="007A5D9C" w:rsidRPr="009E0059" w:rsidRDefault="00301FFA">
      <w:bookmarkStart w:id="4" w:name="_Hlk150269622"/>
      <w:bookmarkStart w:id="5" w:name="_Hlk150269623"/>
      <w:bookmarkStart w:id="6" w:name="_Hlk150327462"/>
      <w:bookmarkStart w:id="7" w:name="_Hlk150327463"/>
      <w:r w:rsidRPr="009E005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F10" w14:textId="77777777" w:rsidR="009E0059" w:rsidRPr="009E0059" w:rsidRDefault="009E0059" w:rsidP="009E0059">
    <w:pPr>
      <w:pStyle w:val="Header"/>
      <w:spacing w:after="240"/>
      <w:jc w:val="center"/>
    </w:pPr>
    <w:bookmarkStart w:id="18" w:name="_Hlk150327448"/>
    <w:bookmarkStart w:id="19" w:name="_Hlk150327449"/>
    <w:r w:rsidRPr="009E0059">
      <w:t>G/SPS/N/</w:t>
    </w:r>
    <w:proofErr w:type="spellStart"/>
    <w:r w:rsidRPr="009E0059">
      <w:t>SLV</w:t>
    </w:r>
    <w:proofErr w:type="spellEnd"/>
    <w:r w:rsidRPr="009E0059">
      <w:t>/110/Add.1</w:t>
    </w:r>
  </w:p>
  <w:p w14:paraId="23A550E5" w14:textId="77777777" w:rsidR="009E0059" w:rsidRPr="009E0059" w:rsidRDefault="009E0059" w:rsidP="009E0059">
    <w:pPr>
      <w:pStyle w:val="Header"/>
      <w:pBdr>
        <w:bottom w:val="single" w:sz="4" w:space="1" w:color="auto"/>
      </w:pBdr>
      <w:jc w:val="center"/>
    </w:pPr>
    <w:r w:rsidRPr="009E0059">
      <w:t xml:space="preserve">- </w:t>
    </w:r>
    <w:r w:rsidRPr="009E0059">
      <w:fldChar w:fldCharType="begin"/>
    </w:r>
    <w:r w:rsidRPr="009E0059">
      <w:instrText xml:space="preserve"> PAGE  \* Arabic  \* MERGEFORMAT </w:instrText>
    </w:r>
    <w:r w:rsidRPr="009E0059">
      <w:fldChar w:fldCharType="separate"/>
    </w:r>
    <w:r w:rsidRPr="009E0059">
      <w:t>1</w:t>
    </w:r>
    <w:r w:rsidRPr="009E0059">
      <w:fldChar w:fldCharType="end"/>
    </w:r>
    <w:r w:rsidRPr="009E0059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1229" w14:textId="77777777" w:rsidR="009E0059" w:rsidRPr="009E0059" w:rsidRDefault="009E0059" w:rsidP="009E0059">
    <w:pPr>
      <w:pStyle w:val="Header"/>
      <w:spacing w:after="240"/>
      <w:jc w:val="center"/>
    </w:pPr>
    <w:bookmarkStart w:id="20" w:name="_Hlk150327450"/>
    <w:bookmarkStart w:id="21" w:name="_Hlk150327451"/>
    <w:r w:rsidRPr="009E0059">
      <w:t>G/SPS/N/</w:t>
    </w:r>
    <w:proofErr w:type="spellStart"/>
    <w:r w:rsidRPr="009E0059">
      <w:t>SLV</w:t>
    </w:r>
    <w:proofErr w:type="spellEnd"/>
    <w:r w:rsidRPr="009E0059">
      <w:t>/110/Add.1</w:t>
    </w:r>
  </w:p>
  <w:p w14:paraId="65BC68D0" w14:textId="77777777" w:rsidR="009E0059" w:rsidRPr="009E0059" w:rsidRDefault="009E0059" w:rsidP="009E0059">
    <w:pPr>
      <w:pStyle w:val="Header"/>
      <w:pBdr>
        <w:bottom w:val="single" w:sz="4" w:space="1" w:color="auto"/>
      </w:pBdr>
      <w:jc w:val="center"/>
    </w:pPr>
    <w:r w:rsidRPr="009E0059">
      <w:t xml:space="preserve">- </w:t>
    </w:r>
    <w:r w:rsidRPr="009E0059">
      <w:fldChar w:fldCharType="begin"/>
    </w:r>
    <w:r w:rsidRPr="009E0059">
      <w:instrText xml:space="preserve"> PAGE  \* Arabic  \* MERGEFORMAT </w:instrText>
    </w:r>
    <w:r w:rsidRPr="009E0059">
      <w:fldChar w:fldCharType="separate"/>
    </w:r>
    <w:r w:rsidRPr="009E0059">
      <w:t>1</w:t>
    </w:r>
    <w:r w:rsidRPr="009E0059">
      <w:fldChar w:fldCharType="end"/>
    </w:r>
    <w:r w:rsidRPr="009E0059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E0059" w:rsidRPr="009E0059" w14:paraId="269CE54B" w14:textId="77777777" w:rsidTr="009E005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5B4BD5" w14:textId="77777777" w:rsidR="009E0059" w:rsidRPr="009E0059" w:rsidRDefault="009E0059" w:rsidP="009E005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50327456"/>
          <w:bookmarkStart w:id="27" w:name="_Hlk15032745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792C15" w14:textId="77777777" w:rsidR="009E0059" w:rsidRPr="009E0059" w:rsidRDefault="009E0059" w:rsidP="009E005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E0059" w:rsidRPr="009E0059" w14:paraId="4F5F2900" w14:textId="77777777" w:rsidTr="009E005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C15228B" w14:textId="7E399321" w:rsidR="009E0059" w:rsidRPr="009E0059" w:rsidRDefault="009E0059" w:rsidP="009E0059">
          <w:pPr>
            <w:jc w:val="left"/>
            <w:rPr>
              <w:rFonts w:eastAsia="Verdana" w:cs="Verdana"/>
              <w:szCs w:val="18"/>
            </w:rPr>
          </w:pPr>
          <w:r w:rsidRPr="009E0059">
            <w:rPr>
              <w:rFonts w:eastAsia="Verdana" w:cs="Verdana"/>
              <w:noProof/>
              <w:szCs w:val="18"/>
            </w:rPr>
            <w:drawing>
              <wp:inline distT="0" distB="0" distL="0" distR="0" wp14:anchorId="01CE4D48" wp14:editId="4E0AB6A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1DB2676" w14:textId="77777777" w:rsidR="009E0059" w:rsidRPr="009E0059" w:rsidRDefault="009E0059" w:rsidP="009E005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E0059" w:rsidRPr="009E0059" w14:paraId="7991B1BE" w14:textId="77777777" w:rsidTr="009E005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0B4BE52" w14:textId="77777777" w:rsidR="009E0059" w:rsidRPr="009E0059" w:rsidRDefault="009E0059" w:rsidP="009E005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0F607B1" w14:textId="7D45515D" w:rsidR="009E0059" w:rsidRPr="009E0059" w:rsidRDefault="009E0059" w:rsidP="009E0059">
          <w:pPr>
            <w:jc w:val="right"/>
            <w:rPr>
              <w:rFonts w:eastAsia="Verdana" w:cs="Verdana"/>
              <w:b/>
              <w:szCs w:val="18"/>
            </w:rPr>
          </w:pPr>
          <w:r w:rsidRPr="009E0059">
            <w:rPr>
              <w:b/>
              <w:szCs w:val="18"/>
            </w:rPr>
            <w:t>G/SPS/N/</w:t>
          </w:r>
          <w:proofErr w:type="spellStart"/>
          <w:r w:rsidRPr="009E0059">
            <w:rPr>
              <w:b/>
              <w:szCs w:val="18"/>
            </w:rPr>
            <w:t>SLV</w:t>
          </w:r>
          <w:proofErr w:type="spellEnd"/>
          <w:r w:rsidRPr="009E0059">
            <w:rPr>
              <w:b/>
              <w:szCs w:val="18"/>
            </w:rPr>
            <w:t>/110/Add.1</w:t>
          </w:r>
        </w:p>
      </w:tc>
    </w:tr>
    <w:tr w:rsidR="009E0059" w:rsidRPr="009E0059" w14:paraId="57C9A411" w14:textId="77777777" w:rsidTr="009E005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55CB8D0" w14:textId="77777777" w:rsidR="009E0059" w:rsidRPr="009E0059" w:rsidRDefault="009E0059" w:rsidP="009E005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12AF36F" w14:textId="2F7C06D0" w:rsidR="009E0059" w:rsidRPr="009E0059" w:rsidRDefault="009E0059" w:rsidP="009E0059">
          <w:pPr>
            <w:jc w:val="right"/>
            <w:rPr>
              <w:rFonts w:eastAsia="Verdana" w:cs="Verdana"/>
              <w:szCs w:val="18"/>
            </w:rPr>
          </w:pPr>
          <w:r w:rsidRPr="009E0059">
            <w:rPr>
              <w:rFonts w:eastAsia="Verdana" w:cs="Verdana"/>
              <w:szCs w:val="18"/>
            </w:rPr>
            <w:t>31 October 2023</w:t>
          </w:r>
        </w:p>
      </w:tc>
    </w:tr>
    <w:tr w:rsidR="009E0059" w:rsidRPr="009E0059" w14:paraId="287ED76D" w14:textId="77777777" w:rsidTr="009E005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80999" w14:textId="10F0F4F6" w:rsidR="009E0059" w:rsidRPr="009E0059" w:rsidRDefault="009E0059" w:rsidP="009E0059">
          <w:pPr>
            <w:jc w:val="left"/>
            <w:rPr>
              <w:rFonts w:eastAsia="Verdana" w:cs="Verdana"/>
              <w:b/>
              <w:szCs w:val="18"/>
            </w:rPr>
          </w:pPr>
          <w:r w:rsidRPr="009E0059">
            <w:rPr>
              <w:rFonts w:eastAsia="Verdana" w:cs="Verdana"/>
              <w:color w:val="FF0000"/>
              <w:szCs w:val="18"/>
            </w:rPr>
            <w:t>(23</w:t>
          </w:r>
          <w:r w:rsidRPr="009E0059">
            <w:rPr>
              <w:rFonts w:eastAsia="Verdana" w:cs="Verdana"/>
              <w:color w:val="FF0000"/>
              <w:szCs w:val="18"/>
            </w:rPr>
            <w:noBreakHyphen/>
          </w:r>
          <w:r w:rsidR="00307144">
            <w:rPr>
              <w:rFonts w:eastAsia="Verdana" w:cs="Verdana"/>
              <w:color w:val="FF0000"/>
              <w:szCs w:val="18"/>
            </w:rPr>
            <w:t>7289</w:t>
          </w:r>
          <w:r w:rsidRPr="009E005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852239" w14:textId="75916E84" w:rsidR="009E0059" w:rsidRPr="009E0059" w:rsidRDefault="009E0059" w:rsidP="009E0059">
          <w:pPr>
            <w:jc w:val="right"/>
            <w:rPr>
              <w:rFonts w:eastAsia="Verdana" w:cs="Verdana"/>
              <w:szCs w:val="18"/>
            </w:rPr>
          </w:pPr>
          <w:r w:rsidRPr="009E0059">
            <w:rPr>
              <w:rFonts w:eastAsia="Verdana" w:cs="Verdana"/>
              <w:szCs w:val="18"/>
            </w:rPr>
            <w:t xml:space="preserve">Page: </w:t>
          </w:r>
          <w:r w:rsidRPr="009E0059">
            <w:rPr>
              <w:rFonts w:eastAsia="Verdana" w:cs="Verdana"/>
              <w:szCs w:val="18"/>
            </w:rPr>
            <w:fldChar w:fldCharType="begin"/>
          </w:r>
          <w:r w:rsidRPr="009E005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E0059">
            <w:rPr>
              <w:rFonts w:eastAsia="Verdana" w:cs="Verdana"/>
              <w:szCs w:val="18"/>
            </w:rPr>
            <w:fldChar w:fldCharType="separate"/>
          </w:r>
          <w:r w:rsidRPr="009E0059">
            <w:rPr>
              <w:rFonts w:eastAsia="Verdana" w:cs="Verdana"/>
              <w:szCs w:val="18"/>
            </w:rPr>
            <w:t>1</w:t>
          </w:r>
          <w:r w:rsidRPr="009E0059">
            <w:rPr>
              <w:rFonts w:eastAsia="Verdana" w:cs="Verdana"/>
              <w:szCs w:val="18"/>
            </w:rPr>
            <w:fldChar w:fldCharType="end"/>
          </w:r>
          <w:r w:rsidRPr="009E0059">
            <w:rPr>
              <w:rFonts w:eastAsia="Verdana" w:cs="Verdana"/>
              <w:szCs w:val="18"/>
            </w:rPr>
            <w:t>/</w:t>
          </w:r>
          <w:r w:rsidRPr="009E0059">
            <w:rPr>
              <w:rFonts w:eastAsia="Verdana" w:cs="Verdana"/>
              <w:szCs w:val="18"/>
            </w:rPr>
            <w:fldChar w:fldCharType="begin"/>
          </w:r>
          <w:r w:rsidRPr="009E005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E0059">
            <w:rPr>
              <w:rFonts w:eastAsia="Verdana" w:cs="Verdana"/>
              <w:szCs w:val="18"/>
            </w:rPr>
            <w:fldChar w:fldCharType="separate"/>
          </w:r>
          <w:r w:rsidRPr="009E0059">
            <w:rPr>
              <w:rFonts w:eastAsia="Verdana" w:cs="Verdana"/>
              <w:szCs w:val="18"/>
            </w:rPr>
            <w:t>2</w:t>
          </w:r>
          <w:r w:rsidRPr="009E0059">
            <w:rPr>
              <w:rFonts w:eastAsia="Verdana" w:cs="Verdana"/>
              <w:szCs w:val="18"/>
            </w:rPr>
            <w:fldChar w:fldCharType="end"/>
          </w:r>
        </w:p>
      </w:tc>
    </w:tr>
    <w:tr w:rsidR="009E0059" w:rsidRPr="009E0059" w14:paraId="09E057A8" w14:textId="77777777" w:rsidTr="009E005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1B2799" w14:textId="4609F5E0" w:rsidR="009E0059" w:rsidRPr="009E0059" w:rsidRDefault="009E0059" w:rsidP="009E0059">
          <w:pPr>
            <w:jc w:val="left"/>
            <w:rPr>
              <w:rFonts w:eastAsia="Verdana" w:cs="Verdana"/>
              <w:szCs w:val="18"/>
            </w:rPr>
          </w:pPr>
          <w:r w:rsidRPr="009E005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CAD880" w14:textId="0C0E6982" w:rsidR="009E0059" w:rsidRPr="009E0059" w:rsidRDefault="009E0059" w:rsidP="009E0059">
          <w:pPr>
            <w:jc w:val="right"/>
            <w:rPr>
              <w:rFonts w:eastAsia="Verdana" w:cs="Verdana"/>
              <w:bCs/>
              <w:szCs w:val="18"/>
            </w:rPr>
          </w:pPr>
          <w:r w:rsidRPr="009E005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74CCEFA2" w14:textId="77777777" w:rsidR="00DD65B2" w:rsidRPr="009E0059" w:rsidRDefault="00DD65B2" w:rsidP="009E00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7E45D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38BA2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724B4E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50C8A42"/>
    <w:numStyleLink w:val="LegalHeadings"/>
  </w:abstractNum>
  <w:abstractNum w:abstractNumId="13" w15:restartNumberingAfterBreak="0">
    <w:nsid w:val="57551E12"/>
    <w:multiLevelType w:val="multilevel"/>
    <w:tmpl w:val="F50C8A4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068213">
    <w:abstractNumId w:val="8"/>
  </w:num>
  <w:num w:numId="2" w16cid:durableId="1701976268">
    <w:abstractNumId w:val="3"/>
  </w:num>
  <w:num w:numId="3" w16cid:durableId="1894388570">
    <w:abstractNumId w:val="2"/>
  </w:num>
  <w:num w:numId="4" w16cid:durableId="210843374">
    <w:abstractNumId w:val="1"/>
  </w:num>
  <w:num w:numId="5" w16cid:durableId="1404599944">
    <w:abstractNumId w:val="0"/>
  </w:num>
  <w:num w:numId="6" w16cid:durableId="120459819">
    <w:abstractNumId w:val="13"/>
  </w:num>
  <w:num w:numId="7" w16cid:durableId="756558176">
    <w:abstractNumId w:val="11"/>
  </w:num>
  <w:num w:numId="8" w16cid:durableId="1881819478">
    <w:abstractNumId w:val="14"/>
  </w:num>
  <w:num w:numId="9" w16cid:durableId="41516668">
    <w:abstractNumId w:val="9"/>
  </w:num>
  <w:num w:numId="10" w16cid:durableId="2119400319">
    <w:abstractNumId w:val="7"/>
  </w:num>
  <w:num w:numId="11" w16cid:durableId="1066803578">
    <w:abstractNumId w:val="6"/>
  </w:num>
  <w:num w:numId="12" w16cid:durableId="1946187873">
    <w:abstractNumId w:val="5"/>
  </w:num>
  <w:num w:numId="13" w16cid:durableId="1446851498">
    <w:abstractNumId w:val="4"/>
  </w:num>
  <w:num w:numId="14" w16cid:durableId="1002317862">
    <w:abstractNumId w:val="12"/>
  </w:num>
  <w:num w:numId="15" w16cid:durableId="417095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1DF3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1F7F"/>
    <w:rsid w:val="001426D0"/>
    <w:rsid w:val="00182CE3"/>
    <w:rsid w:val="001A7F54"/>
    <w:rsid w:val="001B50DF"/>
    <w:rsid w:val="001B73EF"/>
    <w:rsid w:val="001D0E4B"/>
    <w:rsid w:val="001D5B36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0E38"/>
    <w:rsid w:val="00287066"/>
    <w:rsid w:val="00293E6A"/>
    <w:rsid w:val="00294BE1"/>
    <w:rsid w:val="002F24E9"/>
    <w:rsid w:val="00301FFA"/>
    <w:rsid w:val="00307144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351F6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563AD"/>
    <w:rsid w:val="006629BA"/>
    <w:rsid w:val="006652F7"/>
    <w:rsid w:val="00674833"/>
    <w:rsid w:val="00694E00"/>
    <w:rsid w:val="006A03DA"/>
    <w:rsid w:val="006A2F2A"/>
    <w:rsid w:val="006C42DF"/>
    <w:rsid w:val="006E0C67"/>
    <w:rsid w:val="006F1734"/>
    <w:rsid w:val="00727F5B"/>
    <w:rsid w:val="00730687"/>
    <w:rsid w:val="00735ADA"/>
    <w:rsid w:val="00795114"/>
    <w:rsid w:val="007A012F"/>
    <w:rsid w:val="007A5D9C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47473"/>
    <w:rsid w:val="0085057B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533D6"/>
    <w:rsid w:val="00984D93"/>
    <w:rsid w:val="009A0D78"/>
    <w:rsid w:val="009C53AD"/>
    <w:rsid w:val="009D63FB"/>
    <w:rsid w:val="009E0059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868AA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1200C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732"/>
    <w:rsid w:val="00DC1EB2"/>
    <w:rsid w:val="00DD65B2"/>
    <w:rsid w:val="00E02C7B"/>
    <w:rsid w:val="00E372D9"/>
    <w:rsid w:val="00E3748C"/>
    <w:rsid w:val="00E400CC"/>
    <w:rsid w:val="00E464CD"/>
    <w:rsid w:val="00E47B1B"/>
    <w:rsid w:val="00E5456C"/>
    <w:rsid w:val="00E6362C"/>
    <w:rsid w:val="00E753AC"/>
    <w:rsid w:val="00E75804"/>
    <w:rsid w:val="00E81A56"/>
    <w:rsid w:val="00E844E4"/>
    <w:rsid w:val="00E97806"/>
    <w:rsid w:val="00EA1572"/>
    <w:rsid w:val="00EA48BF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7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5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E005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E005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E005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E005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E005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E005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E005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E005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E005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E005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E005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E005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E005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E005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E005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E005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E005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E005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5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E005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E005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E005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E005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E005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E005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E005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E005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E005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E005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E0059"/>
    <w:rPr>
      <w:szCs w:val="20"/>
    </w:rPr>
  </w:style>
  <w:style w:type="character" w:customStyle="1" w:styleId="EndnoteTextChar">
    <w:name w:val="Endnote Text Char"/>
    <w:link w:val="EndnoteText"/>
    <w:uiPriority w:val="49"/>
    <w:rsid w:val="009E005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E005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E005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E005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E005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E0059"/>
    <w:pPr>
      <w:ind w:left="567" w:right="567" w:firstLine="0"/>
    </w:pPr>
  </w:style>
  <w:style w:type="character" w:styleId="FootnoteReference">
    <w:name w:val="footnote reference"/>
    <w:uiPriority w:val="5"/>
    <w:rsid w:val="009E005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E005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E005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E0059"/>
    <w:pPr>
      <w:numPr>
        <w:numId w:val="6"/>
      </w:numPr>
    </w:pPr>
  </w:style>
  <w:style w:type="paragraph" w:styleId="ListBullet">
    <w:name w:val="List Bullet"/>
    <w:basedOn w:val="Normal"/>
    <w:uiPriority w:val="1"/>
    <w:rsid w:val="009E005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E005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E005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E005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E005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E0059"/>
    <w:pPr>
      <w:ind w:left="720"/>
      <w:contextualSpacing/>
    </w:pPr>
  </w:style>
  <w:style w:type="numbering" w:customStyle="1" w:styleId="ListBullets">
    <w:name w:val="ListBullets"/>
    <w:uiPriority w:val="99"/>
    <w:rsid w:val="009E005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E005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E005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E005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E005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E005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E005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E005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E005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E005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E005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E005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E005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E005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E005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E005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E005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E005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E005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E0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E00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E005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E005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E0059"/>
  </w:style>
  <w:style w:type="paragraph" w:styleId="BlockText">
    <w:name w:val="Block Text"/>
    <w:basedOn w:val="Normal"/>
    <w:uiPriority w:val="99"/>
    <w:semiHidden/>
    <w:unhideWhenUsed/>
    <w:rsid w:val="009E00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005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00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005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00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00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005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E005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E005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05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E0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05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0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005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0059"/>
  </w:style>
  <w:style w:type="character" w:customStyle="1" w:styleId="DateChar">
    <w:name w:val="Date Char"/>
    <w:basedOn w:val="DefaultParagraphFont"/>
    <w:link w:val="Date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00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05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005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E005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E00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005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E005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E005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005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005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E005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E005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E005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E005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05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05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E005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E005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E005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E005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E005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E005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E005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E005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E005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E005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E005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E005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005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E005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E00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E005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E005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E0059"/>
    <w:rPr>
      <w:lang w:val="en-GB"/>
    </w:rPr>
  </w:style>
  <w:style w:type="paragraph" w:styleId="List">
    <w:name w:val="List"/>
    <w:basedOn w:val="Normal"/>
    <w:uiPriority w:val="99"/>
    <w:semiHidden/>
    <w:unhideWhenUsed/>
    <w:rsid w:val="009E005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005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005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005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005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E005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005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005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005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005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E005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E005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E005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E005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E005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E0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005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05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E005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005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005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005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E005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E005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E00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005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E00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E005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00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005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00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E005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005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E005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E0059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6563AD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0E3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0E3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0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0E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0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0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0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0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0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0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0E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0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0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0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0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0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0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80E3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0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0E3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0E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0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0E3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0E3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0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0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0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0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0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0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0E3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0E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0E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0E3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0E3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0E3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0E3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80E3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80E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0E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0E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0E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0E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80E3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80E3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80E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80E3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E005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E005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SLV/23_13191_00_s.pdf" TargetMode="External"/><Relationship Id="rId13" Type="http://schemas.openxmlformats.org/officeDocument/2006/relationships/hyperlink" Target="http://www.economia.gob.s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tco@economia.gob.s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ia.gob.s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tco@economia.gob.s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conomia.gob.sv/" TargetMode="External"/><Relationship Id="rId14" Type="http://schemas.openxmlformats.org/officeDocument/2006/relationships/hyperlink" Target="mailto:consultasreglamento@osartec.gob.s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ba32f49b-76c1-4add-929d-3a4e0b05db26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C08172F-E777-4A0D-8427-624B3956DF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457</Words>
  <Characters>2878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2023-11-08T08:23:00Z</dcterms:created>
  <dcterms:modified xsi:type="dcterms:W3CDTF">2023-11-08T11:21:00Z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ba32f49b-76c1-4add-929d-3a4e0b05db26</vt:lpwstr>
  </property>
  <property fmtid="{D5CDD505-2E9C-101B-9397-08002B2CF9AE}" pid="3" name="WTOCLASSIFICATION">
    <vt:lpwstr>WTO OFFICIAL</vt:lpwstr>
  </property>
</Properties>
</file>