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C7E6" w14:textId="77777777" w:rsidR="004A19AF" w:rsidRPr="003C63F2" w:rsidRDefault="008560C8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4ACA7DB" w14:textId="77777777" w:rsidR="004A19AF" w:rsidRPr="003C63F2" w:rsidRDefault="008560C8" w:rsidP="003C63F2">
      <w:pPr>
        <w:pStyle w:val="Title3"/>
      </w:pPr>
      <w:r w:rsidRPr="003C63F2">
        <w:t>Addendum</w:t>
      </w:r>
    </w:p>
    <w:p w14:paraId="1EB06C94" w14:textId="77777777" w:rsidR="004A19AF" w:rsidRPr="003C63F2" w:rsidRDefault="008560C8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27 February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Singapore</w:t>
      </w:r>
      <w:bookmarkEnd w:id="3"/>
      <w:r w:rsidRPr="00934B4C">
        <w:t>.</w:t>
      </w:r>
    </w:p>
    <w:p w14:paraId="71423285" w14:textId="77777777" w:rsidR="004A19AF" w:rsidRPr="003C63F2" w:rsidRDefault="004A19AF" w:rsidP="003C63F2"/>
    <w:p w14:paraId="13990078" w14:textId="77777777" w:rsidR="004A19AF" w:rsidRPr="003C63F2" w:rsidRDefault="008560C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FB3C1A6" w14:textId="77777777" w:rsidR="004A19AF" w:rsidRPr="003C63F2" w:rsidRDefault="004A19AF" w:rsidP="003C63F2"/>
    <w:p w14:paraId="5E18F72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6510C" w14:paraId="3B3F28FB" w14:textId="77777777" w:rsidTr="00C9391C">
        <w:tc>
          <w:tcPr>
            <w:tcW w:w="9242" w:type="dxa"/>
            <w:shd w:val="clear" w:color="auto" w:fill="auto"/>
          </w:tcPr>
          <w:p w14:paraId="7ECDE10A" w14:textId="77777777" w:rsidR="004A19AF" w:rsidRPr="003C63F2" w:rsidRDefault="008560C8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 xml:space="preserve">Lifting of import suspension on equids, equine semen, </w:t>
            </w:r>
            <w:proofErr w:type="gramStart"/>
            <w:r w:rsidRPr="003C63F2">
              <w:rPr>
                <w:u w:val="single"/>
              </w:rPr>
              <w:t>oocytes</w:t>
            </w:r>
            <w:proofErr w:type="gramEnd"/>
            <w:r w:rsidRPr="003C63F2">
              <w:rPr>
                <w:u w:val="single"/>
              </w:rPr>
              <w:t xml:space="preserve"> and embryos from Malaysia</w:t>
            </w:r>
            <w:bookmarkEnd w:id="4"/>
          </w:p>
        </w:tc>
      </w:tr>
      <w:tr w:rsidR="0026510C" w14:paraId="7531719C" w14:textId="77777777" w:rsidTr="00C9391C">
        <w:tc>
          <w:tcPr>
            <w:tcW w:w="9242" w:type="dxa"/>
            <w:shd w:val="clear" w:color="auto" w:fill="auto"/>
          </w:tcPr>
          <w:p w14:paraId="0113F1D7" w14:textId="77777777" w:rsidR="002B2E4B" w:rsidRPr="00E544E4" w:rsidRDefault="008560C8" w:rsidP="00E544E4">
            <w:pPr>
              <w:spacing w:after="240"/>
              <w:rPr>
                <w:u w:val="single"/>
              </w:rPr>
            </w:pPr>
            <w:bookmarkStart w:id="5" w:name="spsMeasure"/>
            <w:r>
              <w:t>Singapore hereby notifies that the National Parks Board (</w:t>
            </w:r>
            <w:proofErr w:type="spellStart"/>
            <w:r>
              <w:t>NParks</w:t>
            </w:r>
            <w:proofErr w:type="spellEnd"/>
            <w:r>
              <w:t xml:space="preserve">)/Animal and Veterinary Service (AVS) has lifted the import suspension on equids, equine semen, </w:t>
            </w:r>
            <w:proofErr w:type="gramStart"/>
            <w:r>
              <w:t>oocytes</w:t>
            </w:r>
            <w:proofErr w:type="gramEnd"/>
            <w:r>
              <w:t xml:space="preserve"> and embryos from Malaysia. </w:t>
            </w:r>
            <w:proofErr w:type="spellStart"/>
            <w:r>
              <w:t>NParks</w:t>
            </w:r>
            <w:proofErr w:type="spellEnd"/>
            <w:r>
              <w:t xml:space="preserve">/AVS had suspended the import of equids, equine semen, </w:t>
            </w:r>
            <w:proofErr w:type="gramStart"/>
            <w:r>
              <w:t>oocytes</w:t>
            </w:r>
            <w:proofErr w:type="gramEnd"/>
            <w:r>
              <w:t xml:space="preserve"> and embryos from Malaysia in September 2020 due to the African Horse Sickness (AHS) outbreak in Malaysia.</w:t>
            </w:r>
            <w:bookmarkStart w:id="6" w:name="spsMeasureLinks"/>
            <w:bookmarkEnd w:id="5"/>
            <w:bookmarkEnd w:id="6"/>
          </w:p>
        </w:tc>
      </w:tr>
      <w:tr w:rsidR="0026510C" w14:paraId="3048CEA5" w14:textId="77777777" w:rsidTr="00C9391C">
        <w:tc>
          <w:tcPr>
            <w:tcW w:w="9242" w:type="dxa"/>
            <w:shd w:val="clear" w:color="auto" w:fill="auto"/>
          </w:tcPr>
          <w:p w14:paraId="04E069D5" w14:textId="77777777" w:rsidR="004A19AF" w:rsidRPr="003C63F2" w:rsidRDefault="008560C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6510C" w14:paraId="668F9314" w14:textId="77777777" w:rsidTr="00C9391C">
        <w:tc>
          <w:tcPr>
            <w:tcW w:w="9242" w:type="dxa"/>
            <w:shd w:val="clear" w:color="auto" w:fill="auto"/>
          </w:tcPr>
          <w:p w14:paraId="742C679B" w14:textId="77777777" w:rsidR="004A19AF" w:rsidRPr="003C63F2" w:rsidRDefault="008560C8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proofErr w:type="gramEnd"/>
            <w:r w:rsidRPr="003C63F2">
              <w:tab/>
              <w:t>Modification of final date for comments</w:t>
            </w:r>
          </w:p>
        </w:tc>
      </w:tr>
      <w:tr w:rsidR="0026510C" w14:paraId="7DE5567E" w14:textId="77777777" w:rsidTr="00C9391C">
        <w:tc>
          <w:tcPr>
            <w:tcW w:w="9242" w:type="dxa"/>
            <w:shd w:val="clear" w:color="auto" w:fill="auto"/>
          </w:tcPr>
          <w:p w14:paraId="2D0A4427" w14:textId="77777777" w:rsidR="004A19AF" w:rsidRPr="003C63F2" w:rsidRDefault="008560C8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6510C" w14:paraId="05CF7F28" w14:textId="77777777" w:rsidTr="00C9391C">
        <w:tc>
          <w:tcPr>
            <w:tcW w:w="9242" w:type="dxa"/>
            <w:shd w:val="clear" w:color="auto" w:fill="auto"/>
          </w:tcPr>
          <w:p w14:paraId="6234272B" w14:textId="77777777" w:rsidR="004A19AF" w:rsidRPr="003C63F2" w:rsidRDefault="008560C8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6510C" w14:paraId="381FA8D7" w14:textId="77777777" w:rsidTr="00C9391C">
        <w:tc>
          <w:tcPr>
            <w:tcW w:w="9242" w:type="dxa"/>
            <w:shd w:val="clear" w:color="auto" w:fill="auto"/>
          </w:tcPr>
          <w:p w14:paraId="044DCF8B" w14:textId="77777777" w:rsidR="004A19AF" w:rsidRPr="003C63F2" w:rsidRDefault="008560C8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proofErr w:type="gramEnd"/>
            <w:r w:rsidRPr="003C63F2">
              <w:tab/>
              <w:t>Change in period of application of measure</w:t>
            </w:r>
          </w:p>
        </w:tc>
      </w:tr>
      <w:tr w:rsidR="0026510C" w14:paraId="71FF15D6" w14:textId="77777777" w:rsidTr="00C9391C">
        <w:tc>
          <w:tcPr>
            <w:tcW w:w="9242" w:type="dxa"/>
            <w:shd w:val="clear" w:color="auto" w:fill="auto"/>
          </w:tcPr>
          <w:p w14:paraId="319D136D" w14:textId="77777777" w:rsidR="004A19AF" w:rsidRPr="003C63F2" w:rsidRDefault="008560C8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import suspension.</w:t>
            </w:r>
            <w:bookmarkEnd w:id="12"/>
          </w:p>
        </w:tc>
      </w:tr>
      <w:tr w:rsidR="0026510C" w14:paraId="260A8BD6" w14:textId="77777777" w:rsidTr="00C9391C">
        <w:tc>
          <w:tcPr>
            <w:tcW w:w="9242" w:type="dxa"/>
            <w:shd w:val="clear" w:color="auto" w:fill="auto"/>
          </w:tcPr>
          <w:p w14:paraId="61F59964" w14:textId="77777777" w:rsidR="004A19AF" w:rsidRPr="003C63F2" w:rsidRDefault="008560C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</w:t>
            </w:r>
            <w:bookmarkStart w:id="13" w:name="spsCommentNNA"/>
            <w:r w:rsidRPr="003C63F2">
              <w:rPr>
                <w:b/>
              </w:rPr>
              <w:t> </w:t>
            </w:r>
            <w:bookmarkEnd w:id="13"/>
            <w:r w:rsidRPr="003C63F2">
              <w:rPr>
                <w:b/>
              </w:rPr>
              <w:t>]</w:t>
            </w:r>
            <w:proofErr w:type="gramEnd"/>
            <w:r w:rsidRPr="003C63F2">
              <w:rPr>
                <w:b/>
              </w:rPr>
              <w:t>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6510C" w14:paraId="4EAFDE0B" w14:textId="77777777" w:rsidTr="00C9391C">
        <w:tc>
          <w:tcPr>
            <w:tcW w:w="9242" w:type="dxa"/>
            <w:shd w:val="clear" w:color="auto" w:fill="auto"/>
          </w:tcPr>
          <w:p w14:paraId="7DA369E7" w14:textId="77777777" w:rsidR="004A19AF" w:rsidRPr="003C63F2" w:rsidRDefault="008560C8" w:rsidP="003C63F2">
            <w:bookmarkStart w:id="15" w:name="spsCommentAddress"/>
            <w:r w:rsidRPr="003C63F2">
              <w:t>Animal and Veterinary Service</w:t>
            </w:r>
          </w:p>
          <w:p w14:paraId="0122C8F8" w14:textId="77777777" w:rsidR="004A19AF" w:rsidRPr="003C63F2" w:rsidRDefault="008560C8" w:rsidP="003C63F2">
            <w:r w:rsidRPr="003C63F2">
              <w:t>National Parks Board</w:t>
            </w:r>
          </w:p>
          <w:p w14:paraId="2E8483EC" w14:textId="77777777" w:rsidR="004A19AF" w:rsidRPr="003C63F2" w:rsidRDefault="008560C8" w:rsidP="003C63F2">
            <w:r w:rsidRPr="003C63F2">
              <w:t>Attn: Animal and Veterinary Programme Office, Professional and Scientific Services Division</w:t>
            </w:r>
          </w:p>
          <w:p w14:paraId="2CC5C68F" w14:textId="77777777" w:rsidR="004A19AF" w:rsidRPr="003C63F2" w:rsidRDefault="008560C8" w:rsidP="003C63F2">
            <w:r w:rsidRPr="003C63F2">
              <w:t>52 Jurong Gateway Road, #09-01</w:t>
            </w:r>
          </w:p>
          <w:p w14:paraId="3A5F286A" w14:textId="77777777" w:rsidR="004A19AF" w:rsidRPr="003C63F2" w:rsidRDefault="008560C8" w:rsidP="003C63F2">
            <w:r w:rsidRPr="003C63F2">
              <w:t>Singapore 608550</w:t>
            </w:r>
          </w:p>
          <w:p w14:paraId="6F9E3F23" w14:textId="77777777" w:rsidR="004A19AF" w:rsidRPr="003C63F2" w:rsidRDefault="008560C8" w:rsidP="003C63F2">
            <w:r w:rsidRPr="003C63F2">
              <w:t>Singapore</w:t>
            </w:r>
          </w:p>
          <w:p w14:paraId="24E914F5" w14:textId="77777777" w:rsidR="004A19AF" w:rsidRPr="003C63F2" w:rsidRDefault="008560C8" w:rsidP="00E544E4">
            <w:pPr>
              <w:tabs>
                <w:tab w:val="left" w:pos="700"/>
              </w:tabs>
            </w:pPr>
            <w:r w:rsidRPr="003C63F2">
              <w:t>E-mail:</w:t>
            </w:r>
            <w:r w:rsidR="00E544E4">
              <w:tab/>
            </w:r>
            <w:hyperlink r:id="rId8" w:history="1">
              <w:r w:rsidRPr="003C63F2">
                <w:rPr>
                  <w:color w:val="0000FF"/>
                  <w:u w:val="single"/>
                </w:rPr>
                <w:t>Tay_Rijin@nparks.gov.sg</w:t>
              </w:r>
            </w:hyperlink>
          </w:p>
          <w:p w14:paraId="1CD5BC92" w14:textId="77777777" w:rsidR="004A19AF" w:rsidRPr="003C63F2" w:rsidRDefault="008560C8" w:rsidP="00E544E4">
            <w:pPr>
              <w:tabs>
                <w:tab w:val="left" w:pos="700"/>
              </w:tabs>
              <w:spacing w:after="240"/>
            </w:pPr>
            <w:r>
              <w:tab/>
            </w:r>
            <w:hyperlink r:id="rId9" w:history="1">
              <w:r w:rsidRPr="00C30B8C">
                <w:rPr>
                  <w:rStyle w:val="Hyperlink"/>
                </w:rPr>
                <w:t>Grace_Yam@nparks.gov.sg</w:t>
              </w:r>
            </w:hyperlink>
            <w:bookmarkEnd w:id="15"/>
          </w:p>
        </w:tc>
      </w:tr>
      <w:tr w:rsidR="0026510C" w14:paraId="5615A21F" w14:textId="77777777" w:rsidTr="00C9391C">
        <w:tc>
          <w:tcPr>
            <w:tcW w:w="9242" w:type="dxa"/>
            <w:shd w:val="clear" w:color="auto" w:fill="auto"/>
          </w:tcPr>
          <w:p w14:paraId="4BE61DE4" w14:textId="77777777" w:rsidR="004A19AF" w:rsidRPr="003C63F2" w:rsidRDefault="008560C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</w:t>
            </w:r>
            <w:bookmarkStart w:id="16" w:name="spsTextAvailableNNA"/>
            <w:bookmarkEnd w:id="16"/>
            <w:r w:rsidR="00E544E4">
              <w:rPr>
                <w:b/>
              </w:rPr>
              <w:t> </w:t>
            </w:r>
            <w:r w:rsidRPr="003C63F2">
              <w:rPr>
                <w:b/>
              </w:rPr>
              <w:t>]</w:t>
            </w:r>
            <w:proofErr w:type="gramEnd"/>
            <w:r w:rsidRPr="003C63F2">
              <w:rPr>
                <w:b/>
              </w:rPr>
              <w:t> National Notification Authority, [</w:t>
            </w:r>
            <w:r w:rsidR="00FC37CF">
              <w:rPr>
                <w:b/>
              </w:rPr>
              <w:t> </w:t>
            </w:r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6510C" w14:paraId="7903F349" w14:textId="77777777" w:rsidTr="00C9391C">
        <w:tc>
          <w:tcPr>
            <w:tcW w:w="9242" w:type="dxa"/>
            <w:shd w:val="clear" w:color="auto" w:fill="auto"/>
          </w:tcPr>
          <w:p w14:paraId="16F9677D" w14:textId="77777777" w:rsidR="004A19AF" w:rsidRPr="003C63F2" w:rsidRDefault="004A19AF" w:rsidP="00E544E4">
            <w:pPr>
              <w:tabs>
                <w:tab w:val="left" w:pos="700"/>
              </w:tabs>
              <w:spacing w:after="240"/>
            </w:pPr>
          </w:p>
        </w:tc>
      </w:tr>
    </w:tbl>
    <w:p w14:paraId="27991F4C" w14:textId="77777777" w:rsidR="004A19AF" w:rsidRPr="003C63F2" w:rsidRDefault="004A19AF" w:rsidP="003C63F2"/>
    <w:p w14:paraId="3852701D" w14:textId="77777777" w:rsidR="00CD1985" w:rsidRPr="003C63F2" w:rsidRDefault="008560C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E10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61CE" w14:textId="77777777" w:rsidR="008560C8" w:rsidRDefault="008560C8">
      <w:r>
        <w:separator/>
      </w:r>
    </w:p>
  </w:endnote>
  <w:endnote w:type="continuationSeparator" w:id="0">
    <w:p w14:paraId="4C30C4B1" w14:textId="77777777" w:rsidR="008560C8" w:rsidRDefault="008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E91A" w14:textId="77777777" w:rsidR="004A19AF" w:rsidRPr="002E1071" w:rsidRDefault="008560C8" w:rsidP="002E10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8705" w14:textId="77777777" w:rsidR="004A19AF" w:rsidRPr="002E1071" w:rsidRDefault="008560C8" w:rsidP="002E10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BE4F" w14:textId="77777777" w:rsidR="00F41DD8" w:rsidRPr="003C63F2" w:rsidRDefault="008560C8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2201" w14:textId="77777777" w:rsidR="008560C8" w:rsidRDefault="008560C8">
      <w:r>
        <w:separator/>
      </w:r>
    </w:p>
  </w:footnote>
  <w:footnote w:type="continuationSeparator" w:id="0">
    <w:p w14:paraId="38460B25" w14:textId="77777777" w:rsidR="008560C8" w:rsidRDefault="0085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A7DE" w14:textId="77777777" w:rsidR="002E1071" w:rsidRPr="002E1071" w:rsidRDefault="008560C8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071">
      <w:t>G/SPS/N/SGP/68/Add.1</w:t>
    </w:r>
  </w:p>
  <w:p w14:paraId="2ED1D52D" w14:textId="77777777" w:rsidR="002E1071" w:rsidRPr="002E1071" w:rsidRDefault="002E1071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EBFDE8" w14:textId="77777777" w:rsidR="002E1071" w:rsidRPr="002E1071" w:rsidRDefault="008560C8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071">
      <w:t xml:space="preserve">- </w:t>
    </w:r>
    <w:r w:rsidRPr="002E1071">
      <w:fldChar w:fldCharType="begin"/>
    </w:r>
    <w:r w:rsidRPr="002E1071">
      <w:instrText xml:space="preserve"> PAGE </w:instrText>
    </w:r>
    <w:r w:rsidRPr="002E1071">
      <w:fldChar w:fldCharType="separate"/>
    </w:r>
    <w:r w:rsidRPr="002E1071">
      <w:rPr>
        <w:noProof/>
      </w:rPr>
      <w:t>2</w:t>
    </w:r>
    <w:r w:rsidRPr="002E1071">
      <w:fldChar w:fldCharType="end"/>
    </w:r>
    <w:r w:rsidRPr="002E1071">
      <w:t xml:space="preserve"> -</w:t>
    </w:r>
  </w:p>
  <w:p w14:paraId="72788FF6" w14:textId="77777777" w:rsidR="004A19AF" w:rsidRPr="002E1071" w:rsidRDefault="004A19AF" w:rsidP="002E107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564F" w14:textId="77777777" w:rsidR="002E1071" w:rsidRPr="002E1071" w:rsidRDefault="008560C8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071">
      <w:t>G/SPS/N/SGP/68/Add.1</w:t>
    </w:r>
  </w:p>
  <w:p w14:paraId="13D20F23" w14:textId="77777777" w:rsidR="002E1071" w:rsidRPr="002E1071" w:rsidRDefault="002E1071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9B5DB2" w14:textId="77777777" w:rsidR="002E1071" w:rsidRPr="002E1071" w:rsidRDefault="008560C8" w:rsidP="002E10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071">
      <w:t xml:space="preserve">- </w:t>
    </w:r>
    <w:r w:rsidRPr="002E1071">
      <w:fldChar w:fldCharType="begin"/>
    </w:r>
    <w:r w:rsidRPr="002E1071">
      <w:instrText xml:space="preserve"> PAGE </w:instrText>
    </w:r>
    <w:r w:rsidRPr="002E1071">
      <w:fldChar w:fldCharType="separate"/>
    </w:r>
    <w:r w:rsidRPr="002E1071">
      <w:rPr>
        <w:noProof/>
      </w:rPr>
      <w:t>2</w:t>
    </w:r>
    <w:r w:rsidRPr="002E1071">
      <w:fldChar w:fldCharType="end"/>
    </w:r>
    <w:r w:rsidRPr="002E1071">
      <w:t xml:space="preserve"> -</w:t>
    </w:r>
  </w:p>
  <w:p w14:paraId="6F666767" w14:textId="77777777" w:rsidR="004A19AF" w:rsidRPr="002E1071" w:rsidRDefault="004A19AF" w:rsidP="002E107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510C" w14:paraId="03936045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A4A2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C2991" w14:textId="77777777" w:rsidR="00ED54E0" w:rsidRPr="004A19AF" w:rsidRDefault="008560C8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26510C" w14:paraId="1F5426D9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E0DA35" w14:textId="77777777" w:rsidR="00ED54E0" w:rsidRPr="004A19AF" w:rsidRDefault="008560C8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7A36EF" wp14:editId="2D9A387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11555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20045D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6510C" w14:paraId="23383229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631C1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3A50BD" w14:textId="77777777" w:rsidR="002E1071" w:rsidRDefault="008560C8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G/SPS/N/SGP/68/Add.1</w:t>
          </w:r>
          <w:bookmarkEnd w:id="18"/>
        </w:p>
      </w:tc>
    </w:tr>
    <w:tr w:rsidR="0026510C" w14:paraId="0BE72E1F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91E0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17877" w14:textId="515B7288" w:rsidR="00ED54E0" w:rsidRPr="004A19AF" w:rsidRDefault="008560C8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28 February 2024</w:t>
          </w:r>
        </w:p>
      </w:tc>
    </w:tr>
    <w:tr w:rsidR="0026510C" w14:paraId="62C95B6E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E11A47" w14:textId="1492EDDF" w:rsidR="00ED54E0" w:rsidRPr="004A19AF" w:rsidRDefault="008560C8" w:rsidP="00C10B2E">
          <w:pPr>
            <w:jc w:val="left"/>
            <w:rPr>
              <w:b/>
            </w:rPr>
          </w:pPr>
          <w:bookmarkStart w:id="21" w:name="bmkSerial"/>
          <w:r w:rsidRPr="003C63F2">
            <w:rPr>
              <w:color w:val="FF0000"/>
              <w:szCs w:val="16"/>
            </w:rPr>
            <w:t>(</w:t>
          </w:r>
          <w:bookmarkStart w:id="22" w:name="spsSerialNumber"/>
          <w:bookmarkEnd w:id="22"/>
          <w:r>
            <w:rPr>
              <w:color w:val="FF0000"/>
              <w:szCs w:val="16"/>
            </w:rPr>
            <w:t>24-</w:t>
          </w:r>
          <w:r w:rsidR="00B158C5">
            <w:rPr>
              <w:color w:val="FF0000"/>
              <w:szCs w:val="16"/>
            </w:rPr>
            <w:t>1853</w:t>
          </w:r>
          <w:r w:rsidRPr="003C63F2">
            <w:rPr>
              <w:color w:val="FF0000"/>
              <w:szCs w:val="16"/>
            </w:rPr>
            <w:t>)</w:t>
          </w:r>
          <w:bookmarkEnd w:id="2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B9E66A" w14:textId="77777777" w:rsidR="00ED54E0" w:rsidRPr="004A19AF" w:rsidRDefault="008560C8" w:rsidP="00C10B2E">
          <w:pPr>
            <w:jc w:val="right"/>
            <w:rPr>
              <w:szCs w:val="16"/>
            </w:rPr>
          </w:pPr>
          <w:bookmarkStart w:id="23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3"/>
        </w:p>
      </w:tc>
    </w:tr>
    <w:tr w:rsidR="0026510C" w14:paraId="6983A591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C56C84" w14:textId="77777777" w:rsidR="00ED54E0" w:rsidRPr="004A19AF" w:rsidRDefault="008560C8" w:rsidP="00C10B2E">
          <w:pPr>
            <w:jc w:val="left"/>
            <w:rPr>
              <w:sz w:val="14"/>
              <w:szCs w:val="16"/>
            </w:rPr>
          </w:pPr>
          <w:bookmarkStart w:id="24" w:name="bmkCommittee"/>
          <w:r>
            <w:rPr>
              <w:b/>
            </w:rPr>
            <w:t>Committee on Sanitary and Phytosanitary Measures</w:t>
          </w:r>
          <w:bookmarkEnd w:id="2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E0F0D2" w14:textId="77777777" w:rsidR="00ED54E0" w:rsidRPr="003C63F2" w:rsidRDefault="008560C8" w:rsidP="00B728D5">
          <w:pPr>
            <w:jc w:val="right"/>
            <w:rPr>
              <w:bCs/>
              <w:szCs w:val="18"/>
            </w:rPr>
          </w:pPr>
          <w:bookmarkStart w:id="25" w:name="bmkLanguage"/>
          <w:r>
            <w:rPr>
              <w:bCs/>
              <w:szCs w:val="18"/>
            </w:rPr>
            <w:t>Original: English</w:t>
          </w:r>
          <w:bookmarkEnd w:id="25"/>
        </w:p>
      </w:tc>
    </w:tr>
  </w:tbl>
  <w:p w14:paraId="7A73A07C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423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02D614" w:tentative="1">
      <w:start w:val="1"/>
      <w:numFmt w:val="lowerLetter"/>
      <w:lvlText w:val="%2."/>
      <w:lvlJc w:val="left"/>
      <w:pPr>
        <w:ind w:left="1080" w:hanging="360"/>
      </w:pPr>
    </w:lvl>
    <w:lvl w:ilvl="2" w:tplc="47AC1E00" w:tentative="1">
      <w:start w:val="1"/>
      <w:numFmt w:val="lowerRoman"/>
      <w:lvlText w:val="%3."/>
      <w:lvlJc w:val="right"/>
      <w:pPr>
        <w:ind w:left="1800" w:hanging="180"/>
      </w:pPr>
    </w:lvl>
    <w:lvl w:ilvl="3" w:tplc="65445004" w:tentative="1">
      <w:start w:val="1"/>
      <w:numFmt w:val="decimal"/>
      <w:lvlText w:val="%4."/>
      <w:lvlJc w:val="left"/>
      <w:pPr>
        <w:ind w:left="2520" w:hanging="360"/>
      </w:pPr>
    </w:lvl>
    <w:lvl w:ilvl="4" w:tplc="2E5AB9A6" w:tentative="1">
      <w:start w:val="1"/>
      <w:numFmt w:val="lowerLetter"/>
      <w:lvlText w:val="%5."/>
      <w:lvlJc w:val="left"/>
      <w:pPr>
        <w:ind w:left="3240" w:hanging="360"/>
      </w:pPr>
    </w:lvl>
    <w:lvl w:ilvl="5" w:tplc="8742939C" w:tentative="1">
      <w:start w:val="1"/>
      <w:numFmt w:val="lowerRoman"/>
      <w:lvlText w:val="%6."/>
      <w:lvlJc w:val="right"/>
      <w:pPr>
        <w:ind w:left="3960" w:hanging="180"/>
      </w:pPr>
    </w:lvl>
    <w:lvl w:ilvl="6" w:tplc="6944DD58" w:tentative="1">
      <w:start w:val="1"/>
      <w:numFmt w:val="decimal"/>
      <w:lvlText w:val="%7."/>
      <w:lvlJc w:val="left"/>
      <w:pPr>
        <w:ind w:left="4680" w:hanging="360"/>
      </w:pPr>
    </w:lvl>
    <w:lvl w:ilvl="7" w:tplc="3042AFF0" w:tentative="1">
      <w:start w:val="1"/>
      <w:numFmt w:val="lowerLetter"/>
      <w:lvlText w:val="%8."/>
      <w:lvlJc w:val="left"/>
      <w:pPr>
        <w:ind w:left="5400" w:hanging="360"/>
      </w:pPr>
    </w:lvl>
    <w:lvl w:ilvl="8" w:tplc="262E1A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100477">
    <w:abstractNumId w:val="9"/>
  </w:num>
  <w:num w:numId="2" w16cid:durableId="1420826795">
    <w:abstractNumId w:val="7"/>
  </w:num>
  <w:num w:numId="3" w16cid:durableId="1252198364">
    <w:abstractNumId w:val="6"/>
  </w:num>
  <w:num w:numId="4" w16cid:durableId="754204401">
    <w:abstractNumId w:val="5"/>
  </w:num>
  <w:num w:numId="5" w16cid:durableId="408236372">
    <w:abstractNumId w:val="4"/>
  </w:num>
  <w:num w:numId="6" w16cid:durableId="1008558469">
    <w:abstractNumId w:val="12"/>
  </w:num>
  <w:num w:numId="7" w16cid:durableId="171535982">
    <w:abstractNumId w:val="11"/>
  </w:num>
  <w:num w:numId="8" w16cid:durableId="1241335314">
    <w:abstractNumId w:val="10"/>
  </w:num>
  <w:num w:numId="9" w16cid:durableId="1032224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1612131">
    <w:abstractNumId w:val="13"/>
  </w:num>
  <w:num w:numId="11" w16cid:durableId="3633218">
    <w:abstractNumId w:val="8"/>
  </w:num>
  <w:num w:numId="12" w16cid:durableId="1989240506">
    <w:abstractNumId w:val="3"/>
  </w:num>
  <w:num w:numId="13" w16cid:durableId="1077291689">
    <w:abstractNumId w:val="2"/>
  </w:num>
  <w:num w:numId="14" w16cid:durableId="524901225">
    <w:abstractNumId w:val="1"/>
  </w:num>
  <w:num w:numId="15" w16cid:durableId="12840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6510C"/>
    <w:rsid w:val="0027067B"/>
    <w:rsid w:val="002B2E4B"/>
    <w:rsid w:val="002E06E5"/>
    <w:rsid w:val="002E1071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D6275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560C8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158C5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B8C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44E4"/>
    <w:rsid w:val="00E56545"/>
    <w:rsid w:val="00EA5D4F"/>
    <w:rsid w:val="00EB6C56"/>
    <w:rsid w:val="00ED54E0"/>
    <w:rsid w:val="00F01BEE"/>
    <w:rsid w:val="00F16C05"/>
    <w:rsid w:val="00F32397"/>
    <w:rsid w:val="00F347DB"/>
    <w:rsid w:val="00F40595"/>
    <w:rsid w:val="00F41DD8"/>
    <w:rsid w:val="00F94C86"/>
    <w:rsid w:val="00FA5EBC"/>
    <w:rsid w:val="00FC37CF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C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544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4E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_Rijin@nparks.gov.s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ce_Yam@nparks.gov.s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42838913-989a-43db-af74-918223cfeb33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6D208BA-2DEE-48A0-9EA9-1FEFDBAF7E2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dcterms:created xsi:type="dcterms:W3CDTF">2018-10-15T07:07:00Z</dcterms:created>
  <dcterms:modified xsi:type="dcterms:W3CDTF">2024-02-28T10:05:00Z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G/SPS/N/SGP/68/Add.1</vt:lpwstr>
  </property>
  <property fmtid="{D5CDD505-2E9C-101B-9397-08002B2CF9AE}" pid="3" name="TitusGUID">
    <vt:lpwstr>42838913-989a-43db-af74-918223cfeb33</vt:lpwstr>
  </property>
  <property fmtid="{D5CDD505-2E9C-101B-9397-08002B2CF9AE}" pid="4" name="WTOCLASSIFICATION">
    <vt:lpwstr>WTO OFFICIAL</vt:lpwstr>
  </property>
</Properties>
</file>