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B2D7" w14:textId="77777777" w:rsidR="004A19AF" w:rsidRPr="003C63F2" w:rsidRDefault="000318F0" w:rsidP="003C63F2">
      <w:pPr>
        <w:pStyle w:val="Titr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50E9A4B7" w14:textId="77777777" w:rsidR="004A19AF" w:rsidRPr="003C63F2" w:rsidRDefault="000318F0" w:rsidP="003C63F2">
      <w:pPr>
        <w:pStyle w:val="Title3"/>
      </w:pPr>
      <w:r w:rsidRPr="003C63F2">
        <w:t>Addendum</w:t>
      </w:r>
    </w:p>
    <w:p w14:paraId="2E60ECAE" w14:textId="77777777" w:rsidR="004A19AF" w:rsidRPr="003C63F2" w:rsidRDefault="000318F0" w:rsidP="003C63F2">
      <w:r w:rsidRPr="00934B4C">
        <w:t xml:space="preserve">The following communication, received on </w:t>
      </w:r>
      <w:bookmarkStart w:id="0" w:name="spsDateCommunication"/>
      <w:bookmarkStart w:id="1" w:name="spsDateReception"/>
      <w:r w:rsidRPr="00934B4C">
        <w:t>20 June 2023</w:t>
      </w:r>
      <w:bookmarkEnd w:id="0"/>
      <w:bookmarkEnd w:id="1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Kingdom of Saudi Arabia</w:t>
      </w:r>
      <w:bookmarkEnd w:id="3"/>
      <w:r w:rsidRPr="00934B4C">
        <w:t>.</w:t>
      </w:r>
    </w:p>
    <w:p w14:paraId="57648DC6" w14:textId="77777777" w:rsidR="004A19AF" w:rsidRPr="003C63F2" w:rsidRDefault="004A19AF" w:rsidP="003C63F2"/>
    <w:p w14:paraId="479FD878" w14:textId="77777777" w:rsidR="004A19AF" w:rsidRPr="003C63F2" w:rsidRDefault="000318F0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5A4050E1" w14:textId="77777777" w:rsidR="004A19AF" w:rsidRPr="003C63F2" w:rsidRDefault="004A19AF" w:rsidP="003C63F2"/>
    <w:p w14:paraId="706BA70B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B44240" w14:paraId="7420E02B" w14:textId="77777777" w:rsidTr="00C9391C">
        <w:tc>
          <w:tcPr>
            <w:tcW w:w="9242" w:type="dxa"/>
            <w:shd w:val="clear" w:color="auto" w:fill="auto"/>
          </w:tcPr>
          <w:p w14:paraId="6CF452FF" w14:textId="77777777" w:rsidR="004A19AF" w:rsidRPr="003C63F2" w:rsidRDefault="000318F0" w:rsidP="003C63F2">
            <w:pPr>
              <w:spacing w:after="240"/>
              <w:rPr>
                <w:u w:val="single"/>
              </w:rPr>
            </w:pPr>
            <w:bookmarkStart w:id="4" w:name="spsTitle"/>
            <w:r w:rsidRPr="003C63F2">
              <w:rPr>
                <w:u w:val="single"/>
              </w:rPr>
              <w:t>Notice of the Ministry of Environment Water and Agriculture, Decision No. 191880/104922/1444 dated 20 February 2023 entitled "Temporary Ban on importation of Livestock originated from the Hashemite Kingdom of Jordan"</w:t>
            </w:r>
            <w:bookmarkEnd w:id="4"/>
          </w:p>
        </w:tc>
      </w:tr>
      <w:tr w:rsidR="00B44240" w14:paraId="64DC784C" w14:textId="77777777" w:rsidTr="00C9391C">
        <w:tc>
          <w:tcPr>
            <w:tcW w:w="9242" w:type="dxa"/>
            <w:shd w:val="clear" w:color="auto" w:fill="auto"/>
          </w:tcPr>
          <w:p w14:paraId="2C44C23D" w14:textId="77777777" w:rsidR="002B2E4B" w:rsidRPr="00E76754" w:rsidRDefault="000318F0" w:rsidP="00E76754">
            <w:pPr>
              <w:spacing w:after="240"/>
              <w:rPr>
                <w:u w:val="single"/>
              </w:rPr>
            </w:pPr>
            <w:bookmarkStart w:id="5" w:name="spsMeasure"/>
            <w:r>
              <w:t>The Ministry of Environment, Water and Agriculture has subsequently issued Decision No. 186780 dated 18 June 2023, lifting the temporary ban on the importation of livestock originating from Jordan.</w:t>
            </w:r>
            <w:bookmarkStart w:id="6" w:name="spsMeasureLinks"/>
            <w:bookmarkEnd w:id="5"/>
            <w:bookmarkEnd w:id="6"/>
          </w:p>
        </w:tc>
      </w:tr>
      <w:tr w:rsidR="00B44240" w14:paraId="0CA06C71" w14:textId="77777777" w:rsidTr="00C9391C">
        <w:tc>
          <w:tcPr>
            <w:tcW w:w="9242" w:type="dxa"/>
            <w:shd w:val="clear" w:color="auto" w:fill="auto"/>
          </w:tcPr>
          <w:p w14:paraId="78FFE927" w14:textId="77777777" w:rsidR="004A19AF" w:rsidRPr="003C63F2" w:rsidRDefault="000318F0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B44240" w14:paraId="4720840B" w14:textId="77777777" w:rsidTr="00C9391C">
        <w:tc>
          <w:tcPr>
            <w:tcW w:w="9242" w:type="dxa"/>
            <w:shd w:val="clear" w:color="auto" w:fill="auto"/>
          </w:tcPr>
          <w:p w14:paraId="016CD47E" w14:textId="77777777" w:rsidR="004A19AF" w:rsidRPr="003C63F2" w:rsidRDefault="000318F0" w:rsidP="003C63F2">
            <w:pPr>
              <w:ind w:left="1440" w:hanging="873"/>
            </w:pPr>
            <w:r w:rsidRPr="003C63F2">
              <w:t>[</w:t>
            </w:r>
            <w:bookmarkStart w:id="7" w:name="spsModificationComment"/>
            <w:r w:rsidRPr="003C63F2">
              <w:t> </w:t>
            </w:r>
            <w:bookmarkEnd w:id="7"/>
            <w:r w:rsidRPr="003C63F2">
              <w:t>]</w:t>
            </w:r>
            <w:r w:rsidRPr="003C63F2">
              <w:tab/>
              <w:t>Modification of final date for comments</w:t>
            </w:r>
          </w:p>
        </w:tc>
      </w:tr>
      <w:tr w:rsidR="00B44240" w14:paraId="6E7A1C87" w14:textId="77777777" w:rsidTr="00C9391C">
        <w:tc>
          <w:tcPr>
            <w:tcW w:w="9242" w:type="dxa"/>
            <w:shd w:val="clear" w:color="auto" w:fill="auto"/>
          </w:tcPr>
          <w:p w14:paraId="45768286" w14:textId="77777777" w:rsidR="004A19AF" w:rsidRPr="003C63F2" w:rsidRDefault="000318F0" w:rsidP="003C63F2">
            <w:pPr>
              <w:ind w:left="1440" w:hanging="873"/>
            </w:pPr>
            <w:r w:rsidRPr="003C63F2">
              <w:t>[</w:t>
            </w:r>
            <w:bookmarkStart w:id="8" w:name="spsModificationContent"/>
            <w:r w:rsidRPr="003C63F2">
              <w:t> </w:t>
            </w:r>
            <w:bookmarkEnd w:id="8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B44240" w14:paraId="2BE15FF2" w14:textId="77777777" w:rsidTr="00C9391C">
        <w:tc>
          <w:tcPr>
            <w:tcW w:w="9242" w:type="dxa"/>
            <w:shd w:val="clear" w:color="auto" w:fill="auto"/>
          </w:tcPr>
          <w:p w14:paraId="5DA55CAE" w14:textId="77777777" w:rsidR="004A19AF" w:rsidRPr="003C63F2" w:rsidRDefault="000318F0" w:rsidP="003C63F2">
            <w:pPr>
              <w:ind w:left="1440" w:hanging="873"/>
            </w:pPr>
            <w:r w:rsidRPr="003C63F2">
              <w:t>[</w:t>
            </w:r>
            <w:bookmarkStart w:id="9" w:name="spsWithdraw"/>
            <w:r w:rsidRPr="003C63F2">
              <w:t> </w:t>
            </w:r>
            <w:bookmarkEnd w:id="9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B44240" w14:paraId="7B831F05" w14:textId="77777777" w:rsidTr="00C9391C">
        <w:tc>
          <w:tcPr>
            <w:tcW w:w="9242" w:type="dxa"/>
            <w:shd w:val="clear" w:color="auto" w:fill="auto"/>
          </w:tcPr>
          <w:p w14:paraId="002A8D80" w14:textId="77777777" w:rsidR="004A19AF" w:rsidRPr="003C63F2" w:rsidRDefault="000318F0" w:rsidP="003C63F2">
            <w:pPr>
              <w:ind w:left="1440" w:hanging="873"/>
            </w:pPr>
            <w:r w:rsidRPr="003C63F2">
              <w:t>[</w:t>
            </w:r>
            <w:bookmarkStart w:id="10" w:name="spsModificationDate"/>
            <w:r w:rsidRPr="003C63F2">
              <w:t> </w:t>
            </w:r>
            <w:bookmarkEnd w:id="10"/>
            <w:r w:rsidRPr="003C63F2">
              <w:t>]</w:t>
            </w:r>
            <w:r w:rsidRPr="003C63F2">
              <w:tab/>
              <w:t>Change in period of application of measure</w:t>
            </w:r>
          </w:p>
        </w:tc>
      </w:tr>
      <w:tr w:rsidR="00B44240" w14:paraId="600FB1A5" w14:textId="77777777" w:rsidTr="00C9391C">
        <w:tc>
          <w:tcPr>
            <w:tcW w:w="9242" w:type="dxa"/>
            <w:shd w:val="clear" w:color="auto" w:fill="auto"/>
          </w:tcPr>
          <w:p w14:paraId="7049F382" w14:textId="77777777" w:rsidR="004A19AF" w:rsidRPr="003C63F2" w:rsidRDefault="000318F0" w:rsidP="003C63F2">
            <w:pPr>
              <w:spacing w:after="240"/>
              <w:ind w:left="1440" w:hanging="873"/>
            </w:pPr>
            <w:r w:rsidRPr="003C63F2">
              <w:t>[</w:t>
            </w:r>
            <w:bookmarkStart w:id="11" w:name="spsModificationOther"/>
            <w:r w:rsidRPr="003C63F2">
              <w:rPr>
                <w:b/>
                <w:bCs/>
              </w:rPr>
              <w:t>X</w:t>
            </w:r>
            <w:bookmarkEnd w:id="11"/>
            <w:r w:rsidRPr="003C63F2">
              <w:t>]</w:t>
            </w:r>
            <w:r w:rsidRPr="003C63F2">
              <w:tab/>
              <w:t xml:space="preserve">Other: </w:t>
            </w:r>
            <w:bookmarkStart w:id="12" w:name="spsModificationOtherText"/>
            <w:r w:rsidRPr="003C63F2">
              <w:t>Lifting the temporary import ban from Jordan.</w:t>
            </w:r>
            <w:bookmarkEnd w:id="12"/>
          </w:p>
        </w:tc>
      </w:tr>
      <w:tr w:rsidR="00B44240" w14:paraId="1D37A39B" w14:textId="77777777" w:rsidTr="00C9391C">
        <w:tc>
          <w:tcPr>
            <w:tcW w:w="9242" w:type="dxa"/>
            <w:shd w:val="clear" w:color="auto" w:fill="auto"/>
          </w:tcPr>
          <w:p w14:paraId="551EE4AD" w14:textId="77777777" w:rsidR="004A19AF" w:rsidRPr="003C63F2" w:rsidRDefault="000318F0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3" w:name="spsCommentNNA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 National Notification Authority, [</w:t>
            </w:r>
            <w:bookmarkStart w:id="14" w:name="spsCommentNEP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B44240" w14:paraId="57D1DFE5" w14:textId="77777777" w:rsidTr="00C9391C">
        <w:tc>
          <w:tcPr>
            <w:tcW w:w="9242" w:type="dxa"/>
            <w:shd w:val="clear" w:color="auto" w:fill="auto"/>
          </w:tcPr>
          <w:p w14:paraId="7A8C3437" w14:textId="77777777" w:rsidR="004A19AF" w:rsidRPr="003C63F2" w:rsidRDefault="000318F0" w:rsidP="003C63F2">
            <w:bookmarkStart w:id="15" w:name="spsCommentAddress"/>
            <w:r w:rsidRPr="003C63F2">
              <w:t>Saudi Food and Drug Authority - Food Sector</w:t>
            </w:r>
          </w:p>
          <w:p w14:paraId="6FBC2A0C" w14:textId="77777777" w:rsidR="004A19AF" w:rsidRPr="003C63F2" w:rsidRDefault="000318F0" w:rsidP="003C63F2">
            <w:r w:rsidRPr="003C63F2">
              <w:t>Contact person: Mohammed AL Huthiel</w:t>
            </w:r>
          </w:p>
          <w:p w14:paraId="20A6092B" w14:textId="77777777" w:rsidR="004A19AF" w:rsidRPr="003C63F2" w:rsidRDefault="000318F0" w:rsidP="003C63F2">
            <w:r w:rsidRPr="003C63F2">
              <w:t>SFDA - 4904 North Ring branch rd- Hitteen Dist Unit Number (1) - Riyadh 13513 - 7148</w:t>
            </w:r>
          </w:p>
          <w:p w14:paraId="1CBA8560" w14:textId="77777777" w:rsidR="004A19AF" w:rsidRPr="003C63F2" w:rsidRDefault="000318F0" w:rsidP="003C63F2">
            <w:r w:rsidRPr="003C63F2">
              <w:t>Tel: +(966 11) 203 8222, Ext.: 3313</w:t>
            </w:r>
          </w:p>
          <w:p w14:paraId="3A9B63AE" w14:textId="77777777" w:rsidR="004A19AF" w:rsidRPr="003C63F2" w:rsidRDefault="000318F0" w:rsidP="003C63F2">
            <w:r w:rsidRPr="003C63F2">
              <w:t xml:space="preserve">E-mail: </w:t>
            </w:r>
            <w:hyperlink r:id="rId8" w:history="1">
              <w:r w:rsidRPr="003C63F2">
                <w:rPr>
                  <w:color w:val="0000FF"/>
                  <w:u w:val="single"/>
                </w:rPr>
                <w:t>spsep.food@sfda.gov.sa</w:t>
              </w:r>
            </w:hyperlink>
          </w:p>
          <w:p w14:paraId="764BDFB3" w14:textId="77777777" w:rsidR="004A19AF" w:rsidRPr="003C63F2" w:rsidRDefault="000318F0" w:rsidP="003C63F2">
            <w:pPr>
              <w:spacing w:after="240"/>
            </w:pPr>
            <w:r w:rsidRPr="003C63F2">
              <w:t xml:space="preserve">Website: </w:t>
            </w:r>
            <w:hyperlink r:id="rId9" w:tgtFrame="_blank" w:history="1">
              <w:r w:rsidRPr="003C63F2">
                <w:rPr>
                  <w:color w:val="0000FF"/>
                  <w:u w:val="single"/>
                </w:rPr>
                <w:t>http://www.sfda.gov.sa</w:t>
              </w:r>
            </w:hyperlink>
            <w:bookmarkEnd w:id="15"/>
          </w:p>
        </w:tc>
      </w:tr>
      <w:tr w:rsidR="00B44240" w14:paraId="433FAC18" w14:textId="77777777" w:rsidTr="00C9391C">
        <w:tc>
          <w:tcPr>
            <w:tcW w:w="9242" w:type="dxa"/>
            <w:shd w:val="clear" w:color="auto" w:fill="auto"/>
          </w:tcPr>
          <w:p w14:paraId="2987366D" w14:textId="77777777" w:rsidR="004A19AF" w:rsidRPr="003C63F2" w:rsidRDefault="000318F0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6" w:name="spsTextAvailableNNA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 National Notification Authority, [</w:t>
            </w:r>
            <w:bookmarkStart w:id="17" w:name="spsTextAvailableNEP"/>
            <w:r w:rsidRPr="003C63F2">
              <w:rPr>
                <w:b/>
              </w:rPr>
              <w:t>X</w:t>
            </w:r>
            <w:bookmarkEnd w:id="17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B44240" w14:paraId="3C5200D0" w14:textId="77777777" w:rsidTr="00C9391C">
        <w:tc>
          <w:tcPr>
            <w:tcW w:w="9242" w:type="dxa"/>
            <w:shd w:val="clear" w:color="auto" w:fill="auto"/>
          </w:tcPr>
          <w:p w14:paraId="7CB9ECE8" w14:textId="77777777" w:rsidR="004A19AF" w:rsidRPr="003C63F2" w:rsidRDefault="000318F0" w:rsidP="003C63F2">
            <w:bookmarkStart w:id="18" w:name="spsTextSupplierAddress"/>
            <w:r w:rsidRPr="003C63F2">
              <w:t>Saudi Food and Drug Authority - Food Sector</w:t>
            </w:r>
          </w:p>
          <w:p w14:paraId="03C27878" w14:textId="77777777" w:rsidR="004A19AF" w:rsidRPr="003C63F2" w:rsidRDefault="000318F0" w:rsidP="003C63F2">
            <w:r w:rsidRPr="003C63F2">
              <w:t>Contact person: Mohammed AL Huthiel</w:t>
            </w:r>
          </w:p>
          <w:p w14:paraId="5694548E" w14:textId="77777777" w:rsidR="004A19AF" w:rsidRPr="003C63F2" w:rsidRDefault="000318F0" w:rsidP="003C63F2">
            <w:r w:rsidRPr="003C63F2">
              <w:t>SFDA - 4904 North Ring branch rd- Hitteen Dist Unit Number (1) - Riyadh 13513 - 7148</w:t>
            </w:r>
          </w:p>
          <w:p w14:paraId="137CB7EF" w14:textId="77777777" w:rsidR="004A19AF" w:rsidRPr="003C63F2" w:rsidRDefault="000318F0" w:rsidP="003C63F2">
            <w:r w:rsidRPr="003C63F2">
              <w:t>Tel: +(966 11) 203 8222, Ext.: 3313</w:t>
            </w:r>
          </w:p>
          <w:p w14:paraId="32A91854" w14:textId="77777777" w:rsidR="004A19AF" w:rsidRPr="003C63F2" w:rsidRDefault="000318F0" w:rsidP="003C63F2">
            <w:r w:rsidRPr="003C63F2">
              <w:t xml:space="preserve">E-mail: </w:t>
            </w:r>
            <w:hyperlink r:id="rId10" w:history="1">
              <w:r w:rsidRPr="003C63F2">
                <w:rPr>
                  <w:color w:val="0000FF"/>
                  <w:u w:val="single"/>
                </w:rPr>
                <w:t>spsep.food@sfda.gov.sa</w:t>
              </w:r>
            </w:hyperlink>
          </w:p>
          <w:p w14:paraId="1C171374" w14:textId="77777777" w:rsidR="004A19AF" w:rsidRPr="003C63F2" w:rsidRDefault="000318F0" w:rsidP="003C63F2">
            <w:r w:rsidRPr="003C63F2">
              <w:t xml:space="preserve">Website: </w:t>
            </w:r>
            <w:hyperlink r:id="rId11" w:tgtFrame="_blank" w:history="1">
              <w:r w:rsidRPr="003C63F2">
                <w:rPr>
                  <w:color w:val="0000FF"/>
                  <w:u w:val="single"/>
                </w:rPr>
                <w:t>http://www.sfda.gov.sa</w:t>
              </w:r>
            </w:hyperlink>
            <w:bookmarkEnd w:id="18"/>
          </w:p>
        </w:tc>
      </w:tr>
    </w:tbl>
    <w:p w14:paraId="30F603D4" w14:textId="77777777" w:rsidR="004A19AF" w:rsidRPr="003C63F2" w:rsidRDefault="004A19AF" w:rsidP="003C63F2"/>
    <w:p w14:paraId="68FDB4CE" w14:textId="77777777" w:rsidR="00CD1985" w:rsidRPr="003C63F2" w:rsidRDefault="000318F0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E767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B0C4" w14:textId="77777777" w:rsidR="00397E29" w:rsidRDefault="000318F0">
      <w:r>
        <w:separator/>
      </w:r>
    </w:p>
  </w:endnote>
  <w:endnote w:type="continuationSeparator" w:id="0">
    <w:p w14:paraId="649D883C" w14:textId="77777777" w:rsidR="00397E29" w:rsidRDefault="0003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5F3F" w14:textId="77777777" w:rsidR="004A19AF" w:rsidRPr="00E76754" w:rsidRDefault="000318F0" w:rsidP="00E7675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1899" w14:textId="77777777" w:rsidR="004A19AF" w:rsidRPr="00E76754" w:rsidRDefault="000318F0" w:rsidP="00E7675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CE74" w14:textId="77777777" w:rsidR="00F41DD8" w:rsidRPr="003C63F2" w:rsidRDefault="000318F0">
    <w:pPr>
      <w:pStyle w:val="Pieddepage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3A5C" w14:textId="77777777" w:rsidR="00397E29" w:rsidRDefault="000318F0">
      <w:r>
        <w:separator/>
      </w:r>
    </w:p>
  </w:footnote>
  <w:footnote w:type="continuationSeparator" w:id="0">
    <w:p w14:paraId="3FB51C54" w14:textId="77777777" w:rsidR="00397E29" w:rsidRDefault="00031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20D9" w14:textId="77777777" w:rsidR="00E76754" w:rsidRPr="00E76754" w:rsidRDefault="000318F0" w:rsidP="00E7675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6754">
      <w:t>G/SPS/N/SAU/496/Add.1</w:t>
    </w:r>
  </w:p>
  <w:p w14:paraId="5F5229FA" w14:textId="77777777" w:rsidR="00E76754" w:rsidRPr="00E76754" w:rsidRDefault="00E76754" w:rsidP="00E7675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21537A" w14:textId="77777777" w:rsidR="00E76754" w:rsidRPr="00E76754" w:rsidRDefault="000318F0" w:rsidP="00E7675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6754">
      <w:t xml:space="preserve">- </w:t>
    </w:r>
    <w:r w:rsidRPr="00E76754">
      <w:fldChar w:fldCharType="begin"/>
    </w:r>
    <w:r w:rsidRPr="00E76754">
      <w:instrText xml:space="preserve"> PAGE </w:instrText>
    </w:r>
    <w:r w:rsidRPr="00E76754">
      <w:fldChar w:fldCharType="separate"/>
    </w:r>
    <w:r w:rsidRPr="00E76754">
      <w:rPr>
        <w:noProof/>
      </w:rPr>
      <w:t>1</w:t>
    </w:r>
    <w:r w:rsidRPr="00E76754">
      <w:fldChar w:fldCharType="end"/>
    </w:r>
    <w:r w:rsidRPr="00E76754">
      <w:t xml:space="preserve"> -</w:t>
    </w:r>
  </w:p>
  <w:p w14:paraId="0F8C7299" w14:textId="77777777" w:rsidR="004A19AF" w:rsidRPr="00E76754" w:rsidRDefault="004A19AF" w:rsidP="00E7675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009A" w14:textId="77777777" w:rsidR="00E76754" w:rsidRPr="00E76754" w:rsidRDefault="000318F0" w:rsidP="00E7675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6754">
      <w:t>G/SPS/N/SAU/496/Add.1</w:t>
    </w:r>
  </w:p>
  <w:p w14:paraId="15B6F189" w14:textId="77777777" w:rsidR="00E76754" w:rsidRPr="00E76754" w:rsidRDefault="00E76754" w:rsidP="00E7675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5CC33A" w14:textId="77777777" w:rsidR="00E76754" w:rsidRPr="00E76754" w:rsidRDefault="000318F0" w:rsidP="00E7675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6754">
      <w:t xml:space="preserve">- </w:t>
    </w:r>
    <w:r w:rsidRPr="00E76754">
      <w:fldChar w:fldCharType="begin"/>
    </w:r>
    <w:r w:rsidRPr="00E76754">
      <w:instrText xml:space="preserve"> PAGE </w:instrText>
    </w:r>
    <w:r w:rsidRPr="00E76754">
      <w:fldChar w:fldCharType="separate"/>
    </w:r>
    <w:r w:rsidRPr="00E76754">
      <w:rPr>
        <w:noProof/>
      </w:rPr>
      <w:t>1</w:t>
    </w:r>
    <w:r w:rsidRPr="00E76754">
      <w:fldChar w:fldCharType="end"/>
    </w:r>
    <w:r w:rsidRPr="00E76754">
      <w:t xml:space="preserve"> -</w:t>
    </w:r>
  </w:p>
  <w:p w14:paraId="4FBA5339" w14:textId="77777777" w:rsidR="004A19AF" w:rsidRPr="00E76754" w:rsidRDefault="004A19AF" w:rsidP="00E7675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44240" w14:paraId="6EBFFF95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BDC9BA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F0B798" w14:textId="77777777" w:rsidR="00ED54E0" w:rsidRPr="004A19AF" w:rsidRDefault="000318F0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9"/>
    <w:tr w:rsidR="00B44240" w14:paraId="04F53296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6BCEE44" w14:textId="77777777" w:rsidR="00ED54E0" w:rsidRPr="004A19AF" w:rsidRDefault="000318F0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08066F1" wp14:editId="08FA1A86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63766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0D795A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B44240" w14:paraId="75A169C0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DA26382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D042D9" w14:textId="77777777" w:rsidR="00E76754" w:rsidRDefault="000318F0" w:rsidP="009042DF">
          <w:pPr>
            <w:jc w:val="right"/>
            <w:rPr>
              <w:b/>
              <w:szCs w:val="16"/>
            </w:rPr>
          </w:pPr>
          <w:bookmarkStart w:id="20" w:name="bmkSymbols"/>
          <w:r>
            <w:rPr>
              <w:b/>
              <w:szCs w:val="16"/>
            </w:rPr>
            <w:t>G/SPS/N/SAU/496/Add.1</w:t>
          </w:r>
          <w:bookmarkEnd w:id="20"/>
        </w:p>
      </w:tc>
    </w:tr>
    <w:tr w:rsidR="00B44240" w14:paraId="455B84EE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62F2AB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047725" w14:textId="0F12A9FC" w:rsidR="00ED54E0" w:rsidRPr="004A19AF" w:rsidRDefault="000318F0" w:rsidP="00C10B2E">
          <w:pPr>
            <w:jc w:val="right"/>
            <w:rPr>
              <w:szCs w:val="16"/>
            </w:rPr>
          </w:pPr>
          <w:bookmarkStart w:id="21" w:name="bmkDate"/>
          <w:bookmarkStart w:id="22" w:name="spsDateDistribution"/>
          <w:bookmarkEnd w:id="21"/>
          <w:bookmarkEnd w:id="22"/>
          <w:r>
            <w:rPr>
              <w:szCs w:val="16"/>
            </w:rPr>
            <w:t>21 June 2023</w:t>
          </w:r>
        </w:p>
      </w:tc>
    </w:tr>
    <w:tr w:rsidR="00B44240" w14:paraId="0DB94300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078B08" w14:textId="0191683B" w:rsidR="00ED54E0" w:rsidRPr="004A19AF" w:rsidRDefault="000318F0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>
            <w:rPr>
              <w:color w:val="FF0000"/>
              <w:szCs w:val="16"/>
            </w:rPr>
            <w:t>23-</w:t>
          </w:r>
          <w:r w:rsidR="000F584C">
            <w:rPr>
              <w:color w:val="FF0000"/>
              <w:szCs w:val="16"/>
            </w:rPr>
            <w:t>4241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6D9350" w14:textId="77777777" w:rsidR="00ED54E0" w:rsidRPr="004A19AF" w:rsidRDefault="000318F0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B44240" w14:paraId="0CD236E7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4C0FCC" w14:textId="77777777" w:rsidR="00ED54E0" w:rsidRPr="004A19AF" w:rsidRDefault="000318F0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06D2CF" w14:textId="77777777" w:rsidR="00ED54E0" w:rsidRPr="003C63F2" w:rsidRDefault="000318F0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7790FE60" w14:textId="77777777" w:rsidR="00ED54E0" w:rsidRPr="003C63F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7AC7B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0A0D418" w:tentative="1">
      <w:start w:val="1"/>
      <w:numFmt w:val="lowerLetter"/>
      <w:lvlText w:val="%2."/>
      <w:lvlJc w:val="left"/>
      <w:pPr>
        <w:ind w:left="1080" w:hanging="360"/>
      </w:pPr>
    </w:lvl>
    <w:lvl w:ilvl="2" w:tplc="18524FEA" w:tentative="1">
      <w:start w:val="1"/>
      <w:numFmt w:val="lowerRoman"/>
      <w:lvlText w:val="%3."/>
      <w:lvlJc w:val="right"/>
      <w:pPr>
        <w:ind w:left="1800" w:hanging="180"/>
      </w:pPr>
    </w:lvl>
    <w:lvl w:ilvl="3" w:tplc="29866836" w:tentative="1">
      <w:start w:val="1"/>
      <w:numFmt w:val="decimal"/>
      <w:lvlText w:val="%4."/>
      <w:lvlJc w:val="left"/>
      <w:pPr>
        <w:ind w:left="2520" w:hanging="360"/>
      </w:pPr>
    </w:lvl>
    <w:lvl w:ilvl="4" w:tplc="649085FA" w:tentative="1">
      <w:start w:val="1"/>
      <w:numFmt w:val="lowerLetter"/>
      <w:lvlText w:val="%5."/>
      <w:lvlJc w:val="left"/>
      <w:pPr>
        <w:ind w:left="3240" w:hanging="360"/>
      </w:pPr>
    </w:lvl>
    <w:lvl w:ilvl="5" w:tplc="4D94B53C" w:tentative="1">
      <w:start w:val="1"/>
      <w:numFmt w:val="lowerRoman"/>
      <w:lvlText w:val="%6."/>
      <w:lvlJc w:val="right"/>
      <w:pPr>
        <w:ind w:left="3960" w:hanging="180"/>
      </w:pPr>
    </w:lvl>
    <w:lvl w:ilvl="6" w:tplc="71B0EBBA" w:tentative="1">
      <w:start w:val="1"/>
      <w:numFmt w:val="decimal"/>
      <w:lvlText w:val="%7."/>
      <w:lvlJc w:val="left"/>
      <w:pPr>
        <w:ind w:left="4680" w:hanging="360"/>
      </w:pPr>
    </w:lvl>
    <w:lvl w:ilvl="7" w:tplc="F3967BBA" w:tentative="1">
      <w:start w:val="1"/>
      <w:numFmt w:val="lowerLetter"/>
      <w:lvlText w:val="%8."/>
      <w:lvlJc w:val="left"/>
      <w:pPr>
        <w:ind w:left="5400" w:hanging="360"/>
      </w:pPr>
    </w:lvl>
    <w:lvl w:ilvl="8" w:tplc="F274D4A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0215829">
    <w:abstractNumId w:val="9"/>
  </w:num>
  <w:num w:numId="2" w16cid:durableId="1569488840">
    <w:abstractNumId w:val="7"/>
  </w:num>
  <w:num w:numId="3" w16cid:durableId="66071817">
    <w:abstractNumId w:val="6"/>
  </w:num>
  <w:num w:numId="4" w16cid:durableId="340008066">
    <w:abstractNumId w:val="5"/>
  </w:num>
  <w:num w:numId="5" w16cid:durableId="457528697">
    <w:abstractNumId w:val="4"/>
  </w:num>
  <w:num w:numId="6" w16cid:durableId="637340720">
    <w:abstractNumId w:val="12"/>
  </w:num>
  <w:num w:numId="7" w16cid:durableId="1023047469">
    <w:abstractNumId w:val="11"/>
  </w:num>
  <w:num w:numId="8" w16cid:durableId="1043944640">
    <w:abstractNumId w:val="10"/>
  </w:num>
  <w:num w:numId="9" w16cid:durableId="5986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760865">
    <w:abstractNumId w:val="13"/>
  </w:num>
  <w:num w:numId="11" w16cid:durableId="2091074409">
    <w:abstractNumId w:val="8"/>
  </w:num>
  <w:num w:numId="12" w16cid:durableId="977152578">
    <w:abstractNumId w:val="3"/>
  </w:num>
  <w:num w:numId="13" w16cid:durableId="1606844235">
    <w:abstractNumId w:val="2"/>
  </w:num>
  <w:num w:numId="14" w16cid:durableId="962266216">
    <w:abstractNumId w:val="1"/>
  </w:num>
  <w:num w:numId="15" w16cid:durableId="201309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F"/>
    <w:rsid w:val="000272F6"/>
    <w:rsid w:val="000318F0"/>
    <w:rsid w:val="00037AC4"/>
    <w:rsid w:val="000423BF"/>
    <w:rsid w:val="000A4945"/>
    <w:rsid w:val="000A5ED6"/>
    <w:rsid w:val="000B31E1"/>
    <w:rsid w:val="000E141D"/>
    <w:rsid w:val="000F584C"/>
    <w:rsid w:val="0011356B"/>
    <w:rsid w:val="0013337F"/>
    <w:rsid w:val="00134E75"/>
    <w:rsid w:val="00137888"/>
    <w:rsid w:val="00164C04"/>
    <w:rsid w:val="00182B84"/>
    <w:rsid w:val="001E291F"/>
    <w:rsid w:val="00233408"/>
    <w:rsid w:val="0027067B"/>
    <w:rsid w:val="002B2E4B"/>
    <w:rsid w:val="002E06E5"/>
    <w:rsid w:val="003071C9"/>
    <w:rsid w:val="00307C86"/>
    <w:rsid w:val="003365F3"/>
    <w:rsid w:val="0035555C"/>
    <w:rsid w:val="003572B4"/>
    <w:rsid w:val="00397E29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80EA9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44240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76754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D216D"/>
  <w15:docId w15:val="{A1339C12-5CC1-492A-98D8-60D8805E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epuces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3C63F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3C63F2"/>
    <w:rPr>
      <w:szCs w:val="20"/>
    </w:rPr>
  </w:style>
  <w:style w:type="character" w:customStyle="1" w:styleId="NotedefinCar">
    <w:name w:val="Note de fin Car"/>
    <w:link w:val="Notedefin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3C63F2"/>
    <w:pPr>
      <w:ind w:left="567" w:right="567" w:firstLine="0"/>
    </w:pPr>
  </w:style>
  <w:style w:type="character" w:styleId="Appelnotedebasdep">
    <w:name w:val="footnote reference"/>
    <w:uiPriority w:val="5"/>
    <w:rsid w:val="003C63F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3C63F2"/>
  </w:style>
  <w:style w:type="paragraph" w:styleId="Normalcentr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C63F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C63F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3C63F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3C63F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C63F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C63F2"/>
  </w:style>
  <w:style w:type="character" w:customStyle="1" w:styleId="DateCar">
    <w:name w:val="Date C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C63F2"/>
  </w:style>
  <w:style w:type="character" w:customStyle="1" w:styleId="SignaturelectroniqueCar">
    <w:name w:val="Signature électronique Car"/>
    <w:link w:val="Signaturelectroniqu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3C63F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3C63F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C63F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3C63F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C63F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3C63F2"/>
    <w:rPr>
      <w:lang w:val="en-GB"/>
    </w:rPr>
  </w:style>
  <w:style w:type="paragraph" w:styleId="Liste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3C63F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C63F2"/>
  </w:style>
  <w:style w:type="character" w:customStyle="1" w:styleId="TitredenoteCar">
    <w:name w:val="Titre de note Car"/>
    <w:link w:val="Titredeno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3C63F2"/>
    <w:rPr>
      <w:lang w:val="en-GB"/>
    </w:rPr>
  </w:style>
  <w:style w:type="character" w:styleId="Textedelespacerserv">
    <w:name w:val="Placeholder Text"/>
    <w:uiPriority w:val="99"/>
    <w:semiHidden/>
    <w:rsid w:val="003C63F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3C63F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C63F2"/>
  </w:style>
  <w:style w:type="character" w:customStyle="1" w:styleId="SalutationsCar">
    <w:name w:val="Salutations Car"/>
    <w:link w:val="Salutations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3C63F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3C63F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ep.food@sfda.gov.s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da.gov.s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ep.food@sfda.gov.s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fda.gov.sa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43996f34-4f10-4b28-aaea-2ed6a9648aa2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20FF4C6-16CD-4173-BD5A-0B07C026B5A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Company>OMC - WTO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>Carandang, Edward</dc:creator>
  <dc:description>LDIMD - DTU</dc:description>
  <cp:lastModifiedBy>Fernandes, Francisca</cp:lastModifiedBy>
  <cp:revision>7</cp:revision>
  <dcterms:created xsi:type="dcterms:W3CDTF">2018-10-15T07:07:00Z</dcterms:created>
  <dcterms:modified xsi:type="dcterms:W3CDTF">2023-06-21T06:26:00Z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G/SPS/N/SAU/496/Add.1</vt:lpwstr>
  </property>
  <property fmtid="{D5CDD505-2E9C-101B-9397-08002B2CF9AE}" pid="3" name="TitusGUID">
    <vt:lpwstr>43996f34-4f10-4b28-aaea-2ed6a9648aa2</vt:lpwstr>
  </property>
  <property fmtid="{D5CDD505-2E9C-101B-9397-08002B2CF9AE}" pid="4" name="WTOCLASSIFICATION">
    <vt:lpwstr>WTO OFFICIAL</vt:lpwstr>
  </property>
</Properties>
</file>