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C02E3B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44913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Kingdom of Saudi Arabia</w:t>
            </w:r>
            <w:bookmarkEnd w:id="0"/>
          </w:p>
          <w:p w:rsidR="00326D34" w:rsidRPr="004D1783" w:rsidRDefault="00C02E3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Livestock Risk Assessment Department, Ministry of Environment, Water and Agriculture</w:t>
            </w:r>
            <w:bookmarkStart w:id="2" w:name="sps2a"/>
            <w:bookmarkEnd w:id="2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Livestock</w:t>
            </w:r>
            <w:bookmarkStart w:id="3" w:name="sps3a"/>
            <w:bookmarkEnd w:id="3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C02E3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C02E3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Albania</w:t>
            </w:r>
            <w:bookmarkStart w:id="7" w:name="sps4a"/>
            <w:bookmarkEnd w:id="7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Notice of Ministry of Environment, Water and Agriculture, Decision No.330533/1291/1441 dated 06/01/2020 (11/5/1441 H) entitled "The Kingdom of Saudi Arabia allows the importation of Livestock originated from Albania".</w:t>
            </w:r>
            <w:bookmarkStart w:id="8" w:name="sps5a"/>
            <w:bookmarkEnd w:id="8"/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8E30F7" w:rsidP="004D1783">
            <w:pPr>
              <w:spacing w:after="120"/>
            </w:pPr>
            <w:hyperlink r:id="rId7" w:tgtFrame="_blank" w:history="1">
              <w:r w:rsidR="00A279BE" w:rsidRPr="004D1783">
                <w:rPr>
                  <w:color w:val="0000FF"/>
                  <w:u w:val="single"/>
                </w:rPr>
                <w:t>https://members.wto.org/crnattachments/2020/SPS/SAU/20_0438_00_x.pdf</w:t>
              </w:r>
            </w:hyperlink>
            <w:bookmarkStart w:id="11" w:name="sps5d"/>
            <w:bookmarkEnd w:id="11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 technical team from Saudi Arabia visited Republic of Albania and recommended allowing the importation of Livestock from Albania to the Kingdom of Saudi Arabia.</w:t>
            </w:r>
            <w:bookmarkStart w:id="12" w:name="sps6a"/>
            <w:bookmarkEnd w:id="12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A report submitted by the Saudi technical team visiting Albania, which recommends allowing the importation of Livestock from Albania to the Kingdom of Saudi Arabia.</w:t>
            </w:r>
            <w:bookmarkStart w:id="19" w:name="sps8a"/>
            <w:bookmarkEnd w:id="19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C02E3B" w:rsidP="00A279BE">
            <w:pPr>
              <w:spacing w:after="6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C02E3B" w:rsidP="00A279BE">
            <w:pPr>
              <w:spacing w:after="6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According to OIE recommendations</w:t>
            </w:r>
            <w:bookmarkStart w:id="23" w:name="sps9btext"/>
            <w:bookmarkEnd w:id="23"/>
          </w:p>
          <w:p w:rsidR="00326D34" w:rsidRPr="004D1783" w:rsidRDefault="00C02E3B" w:rsidP="00A279BE">
            <w:pPr>
              <w:spacing w:after="6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C02E3B" w:rsidP="00A279BE">
            <w:pPr>
              <w:spacing w:after="6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C02E3B" w:rsidP="00A279BE">
            <w:pPr>
              <w:spacing w:after="6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C02E3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C02E3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6 January 2020 (11/5/1441 H)</w:t>
            </w:r>
            <w:bookmarkStart w:id="32" w:name="sps11a"/>
            <w:bookmarkEnd w:id="32"/>
            <w:r w:rsidRPr="00EC5D60">
              <w:rPr>
                <w:bCs/>
              </w:rPr>
              <w:t xml:space="preserve"> </w:t>
            </w:r>
            <w:bookmarkStart w:id="33" w:name="sps11c"/>
            <w:bookmarkEnd w:id="33"/>
            <w:r w:rsidRPr="00EC5D60">
              <w:rPr>
                <w:bCs/>
              </w:rPr>
              <w:t xml:space="preserve"> </w:t>
            </w:r>
            <w:bookmarkStart w:id="34" w:name="sps11cbis"/>
            <w:bookmarkEnd w:id="34"/>
            <w:r w:rsidRPr="00EC5D60">
              <w:rPr>
                <w:bCs/>
              </w:rPr>
              <w:t xml:space="preserve"> </w:t>
            </w:r>
            <w:bookmarkStart w:id="35" w:name="sps11d"/>
            <w:bookmarkEnd w:id="35"/>
          </w:p>
          <w:p w:rsidR="00326D34" w:rsidRPr="004D1783" w:rsidRDefault="00C02E3B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02E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8F0164" w:rsidRPr="00EC5D60" w:rsidRDefault="00C02E3B" w:rsidP="004D1783">
            <w:r w:rsidRPr="00EC5D60">
              <w:t>Ministry of Environment, Water and Agriculture</w:t>
            </w:r>
          </w:p>
          <w:p w:rsidR="008F0164" w:rsidRPr="00EC5D60" w:rsidRDefault="00C02E3B" w:rsidP="004D1783">
            <w:r w:rsidRPr="00EC5D60">
              <w:t>Livestock Risk Assessment Department</w:t>
            </w:r>
          </w:p>
          <w:p w:rsidR="008F0164" w:rsidRPr="00EC5D60" w:rsidRDefault="00C02E3B" w:rsidP="004D1783">
            <w:r w:rsidRPr="00EC5D60">
              <w:t>Eastern Ring Road, Exit 12, Riyadh 11195</w:t>
            </w:r>
          </w:p>
          <w:p w:rsidR="008F0164" w:rsidRPr="00EC5D60" w:rsidRDefault="00C02E3B" w:rsidP="004D1783">
            <w:r w:rsidRPr="00EC5D60">
              <w:t>Kingdom of Saudi Arabia</w:t>
            </w:r>
          </w:p>
          <w:p w:rsidR="008F0164" w:rsidRPr="00EC5D60" w:rsidRDefault="00C02E3B" w:rsidP="004D1783">
            <w:r w:rsidRPr="00EC5D60">
              <w:t>Tel: +(966 11) 4044292</w:t>
            </w:r>
          </w:p>
          <w:p w:rsidR="008F0164" w:rsidRPr="00EC5D60" w:rsidRDefault="00C02E3B" w:rsidP="00A279BE">
            <w:pPr>
              <w:tabs>
                <w:tab w:val="left" w:pos="414"/>
              </w:tabs>
            </w:pPr>
            <w:r>
              <w:tab/>
            </w:r>
            <w:r w:rsidRPr="00EC5D60">
              <w:t>+(966 11) 4016666</w:t>
            </w:r>
          </w:p>
          <w:p w:rsidR="008F0164" w:rsidRPr="00EC5D60" w:rsidRDefault="00C02E3B" w:rsidP="004D1783">
            <w:r w:rsidRPr="00EC5D60">
              <w:t>E-mail: anml.rsk@mewa.gov.sa</w:t>
            </w:r>
          </w:p>
          <w:p w:rsidR="008F0164" w:rsidRPr="00EC5D60" w:rsidRDefault="00C02E3B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http://www.moa.gov.sa/public/portal</w:t>
              </w:r>
            </w:hyperlink>
            <w:bookmarkStart w:id="40" w:name="sps12c"/>
            <w:bookmarkEnd w:id="40"/>
          </w:p>
        </w:tc>
      </w:tr>
      <w:tr w:rsidR="00C44913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02E3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02E3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C02E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Environment, Water and Agriculture</w:t>
            </w:r>
          </w:p>
          <w:p w:rsidR="00326D34" w:rsidRPr="00EC5D60" w:rsidRDefault="00C02E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Livestock Risk Assessment Department</w:t>
            </w:r>
          </w:p>
          <w:p w:rsidR="00326D34" w:rsidRPr="00EC5D60" w:rsidRDefault="00C02E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Eastern Ring Road, Exit 12, Riyadh 11195</w:t>
            </w:r>
          </w:p>
          <w:p w:rsidR="00326D34" w:rsidRPr="00EC5D60" w:rsidRDefault="00C02E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Kingdom of Saudi Arabia</w:t>
            </w:r>
          </w:p>
          <w:p w:rsidR="00326D34" w:rsidRPr="00EC5D60" w:rsidRDefault="00C02E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+(966 11) 4044292</w:t>
            </w:r>
          </w:p>
          <w:p w:rsidR="00326D34" w:rsidRPr="00A279BE" w:rsidRDefault="00C02E3B" w:rsidP="00A279BE">
            <w:pPr>
              <w:tabs>
                <w:tab w:val="left" w:pos="414"/>
              </w:tabs>
            </w:pPr>
            <w:r>
              <w:tab/>
            </w:r>
            <w:r w:rsidRPr="00A279BE">
              <w:t>+(966 11) 4016666</w:t>
            </w:r>
          </w:p>
          <w:p w:rsidR="00326D34" w:rsidRPr="00EC5D60" w:rsidRDefault="00C02E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anml.rsk@mewa.gov.sa</w:t>
            </w:r>
          </w:p>
          <w:p w:rsidR="00326D34" w:rsidRPr="00EC5D60" w:rsidRDefault="00C02E3B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http://www.moa.gov.sa/public/portal</w:t>
              </w:r>
            </w:hyperlink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A279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8D" w:rsidRDefault="00C02E3B">
      <w:r>
        <w:separator/>
      </w:r>
    </w:p>
  </w:endnote>
  <w:endnote w:type="continuationSeparator" w:id="0">
    <w:p w:rsidR="00C60A8D" w:rsidRDefault="00C0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A279BE" w:rsidRDefault="00C02E3B" w:rsidP="00A279B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A279BE" w:rsidRDefault="00C02E3B" w:rsidP="00A279B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C02E3B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8D" w:rsidRDefault="00C02E3B">
      <w:r>
        <w:separator/>
      </w:r>
    </w:p>
  </w:footnote>
  <w:footnote w:type="continuationSeparator" w:id="0">
    <w:p w:rsidR="00C60A8D" w:rsidRDefault="00C0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9BE" w:rsidRPr="00A279BE" w:rsidRDefault="00C02E3B" w:rsidP="00A279B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9BE">
      <w:t>G/SPS/N/SAU/419</w:t>
    </w:r>
  </w:p>
  <w:p w:rsidR="00A279BE" w:rsidRPr="00A279BE" w:rsidRDefault="00A279BE" w:rsidP="00A279B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79BE" w:rsidRPr="00A279BE" w:rsidRDefault="00C02E3B" w:rsidP="00A279B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9BE">
      <w:t xml:space="preserve">- </w:t>
    </w:r>
    <w:r w:rsidRPr="00A279BE">
      <w:fldChar w:fldCharType="begin"/>
    </w:r>
    <w:r w:rsidRPr="00A279BE">
      <w:instrText xml:space="preserve"> PAGE </w:instrText>
    </w:r>
    <w:r w:rsidRPr="00A279BE">
      <w:fldChar w:fldCharType="separate"/>
    </w:r>
    <w:r w:rsidRPr="00A279BE">
      <w:rPr>
        <w:noProof/>
      </w:rPr>
      <w:t>2</w:t>
    </w:r>
    <w:r w:rsidRPr="00A279BE">
      <w:fldChar w:fldCharType="end"/>
    </w:r>
    <w:r w:rsidRPr="00A279BE">
      <w:t xml:space="preserve"> -</w:t>
    </w:r>
  </w:p>
  <w:p w:rsidR="00326D34" w:rsidRPr="00A279BE" w:rsidRDefault="00326D34" w:rsidP="00A279B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9BE" w:rsidRPr="00A279BE" w:rsidRDefault="00C02E3B" w:rsidP="00A279B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9BE">
      <w:t>G/SPS/N/SAU/419</w:t>
    </w:r>
  </w:p>
  <w:p w:rsidR="00A279BE" w:rsidRPr="00A279BE" w:rsidRDefault="00A279BE" w:rsidP="00A279B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79BE" w:rsidRPr="00A279BE" w:rsidRDefault="00C02E3B" w:rsidP="00A279B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9BE">
      <w:t xml:space="preserve">- </w:t>
    </w:r>
    <w:r w:rsidRPr="00A279BE">
      <w:fldChar w:fldCharType="begin"/>
    </w:r>
    <w:r w:rsidRPr="00A279BE">
      <w:instrText xml:space="preserve"> PAGE </w:instrText>
    </w:r>
    <w:r w:rsidRPr="00A279BE">
      <w:fldChar w:fldCharType="separate"/>
    </w:r>
    <w:r w:rsidRPr="00A279BE">
      <w:rPr>
        <w:noProof/>
      </w:rPr>
      <w:t>2</w:t>
    </w:r>
    <w:r w:rsidRPr="00A279BE">
      <w:fldChar w:fldCharType="end"/>
    </w:r>
    <w:r w:rsidRPr="00A279BE">
      <w:t xml:space="preserve"> -</w:t>
    </w:r>
  </w:p>
  <w:p w:rsidR="00326D34" w:rsidRPr="00A279BE" w:rsidRDefault="00326D34" w:rsidP="00A279B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4913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02E3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C44913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8E30F7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C44913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279BE" w:rsidRDefault="00C02E3B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G/SPS/N/SAU/419</w:t>
          </w:r>
          <w:bookmarkEnd w:id="45"/>
        </w:p>
      </w:tc>
    </w:tr>
    <w:tr w:rsidR="00C44913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02E3B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January 2020</w:t>
          </w:r>
        </w:p>
      </w:tc>
    </w:tr>
    <w:tr w:rsidR="00C44913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02E3B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20-</w:t>
          </w:r>
          <w:r w:rsidR="008E30F7">
            <w:rPr>
              <w:color w:val="FF0000"/>
              <w:szCs w:val="16"/>
            </w:rPr>
            <w:t>0369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02E3B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C44913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C02E3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C02E3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4842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7AD7B0" w:tentative="1">
      <w:start w:val="1"/>
      <w:numFmt w:val="lowerLetter"/>
      <w:lvlText w:val="%2."/>
      <w:lvlJc w:val="left"/>
      <w:pPr>
        <w:ind w:left="1080" w:hanging="360"/>
      </w:pPr>
    </w:lvl>
    <w:lvl w:ilvl="2" w:tplc="24C01ED2" w:tentative="1">
      <w:start w:val="1"/>
      <w:numFmt w:val="lowerRoman"/>
      <w:lvlText w:val="%3."/>
      <w:lvlJc w:val="right"/>
      <w:pPr>
        <w:ind w:left="1800" w:hanging="180"/>
      </w:pPr>
    </w:lvl>
    <w:lvl w:ilvl="3" w:tplc="E5AE02A6" w:tentative="1">
      <w:start w:val="1"/>
      <w:numFmt w:val="decimal"/>
      <w:lvlText w:val="%4."/>
      <w:lvlJc w:val="left"/>
      <w:pPr>
        <w:ind w:left="2520" w:hanging="360"/>
      </w:pPr>
    </w:lvl>
    <w:lvl w:ilvl="4" w:tplc="DEF2A1CC" w:tentative="1">
      <w:start w:val="1"/>
      <w:numFmt w:val="lowerLetter"/>
      <w:lvlText w:val="%5."/>
      <w:lvlJc w:val="left"/>
      <w:pPr>
        <w:ind w:left="3240" w:hanging="360"/>
      </w:pPr>
    </w:lvl>
    <w:lvl w:ilvl="5" w:tplc="87A65F18" w:tentative="1">
      <w:start w:val="1"/>
      <w:numFmt w:val="lowerRoman"/>
      <w:lvlText w:val="%6."/>
      <w:lvlJc w:val="right"/>
      <w:pPr>
        <w:ind w:left="3960" w:hanging="180"/>
      </w:pPr>
    </w:lvl>
    <w:lvl w:ilvl="6" w:tplc="A70ADC60" w:tentative="1">
      <w:start w:val="1"/>
      <w:numFmt w:val="decimal"/>
      <w:lvlText w:val="%7."/>
      <w:lvlJc w:val="left"/>
      <w:pPr>
        <w:ind w:left="4680" w:hanging="360"/>
      </w:pPr>
    </w:lvl>
    <w:lvl w:ilvl="7" w:tplc="DF148D72" w:tentative="1">
      <w:start w:val="1"/>
      <w:numFmt w:val="lowerLetter"/>
      <w:lvlText w:val="%8."/>
      <w:lvlJc w:val="left"/>
      <w:pPr>
        <w:ind w:left="5400" w:hanging="360"/>
      </w:pPr>
    </w:lvl>
    <w:lvl w:ilvl="8" w:tplc="D4B257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676F9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1D1E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0F7"/>
    <w:rsid w:val="008E372C"/>
    <w:rsid w:val="008F0164"/>
    <w:rsid w:val="008F3F4B"/>
    <w:rsid w:val="00960067"/>
    <w:rsid w:val="009966BE"/>
    <w:rsid w:val="009A6F54"/>
    <w:rsid w:val="00A279BE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2E3B"/>
    <w:rsid w:val="00C061C3"/>
    <w:rsid w:val="00C11EAC"/>
    <w:rsid w:val="00C15DF6"/>
    <w:rsid w:val="00C305D7"/>
    <w:rsid w:val="00C30F2A"/>
    <w:rsid w:val="00C42EFC"/>
    <w:rsid w:val="00C43456"/>
    <w:rsid w:val="00C44913"/>
    <w:rsid w:val="00C60A8D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C761F"/>
  <w15:docId w15:val="{B26BCE5F-5A6B-4461-BD05-5D096B4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.gov.sa/public/port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0438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a.gov.sa/public/porta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description>LDIMD - DTU</dc:description>
  <cp:lastModifiedBy>Laverriere, Chantal</cp:lastModifiedBy>
  <cp:revision>32</cp:revision>
  <dcterms:created xsi:type="dcterms:W3CDTF">2017-07-03T11:18:00Z</dcterms:created>
  <dcterms:modified xsi:type="dcterms:W3CDTF">2020-01-14T11:31:00Z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G/SPS/N/SAU/419</vt:lpwstr>
  </property>
</Properties>
</file>