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BB431" w14:textId="77777777" w:rsidR="004A19AF" w:rsidRPr="003C63F2" w:rsidRDefault="00EF5BEA"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708C8860" w14:textId="77777777" w:rsidR="004A19AF" w:rsidRPr="003C63F2" w:rsidRDefault="00EF5BEA" w:rsidP="003C63F2">
      <w:pPr>
        <w:pStyle w:val="Title3"/>
      </w:pPr>
      <w:r w:rsidRPr="003C63F2">
        <w:t>Addendum</w:t>
      </w:r>
    </w:p>
    <w:p w14:paraId="5A58BD24" w14:textId="5D61EC76" w:rsidR="004A19AF" w:rsidRPr="003C63F2" w:rsidRDefault="00EF5BEA" w:rsidP="00637140">
      <w:r w:rsidRPr="00934B4C">
        <w:t xml:space="preserve">The following communication, received on </w:t>
      </w:r>
      <w:bookmarkStart w:id="0" w:name="spsDateReception"/>
      <w:r w:rsidRPr="00934B4C">
        <w:t>26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 xml:space="preserve">the </w:t>
      </w:r>
      <w:r w:rsidRPr="00934B4C">
        <w:rPr>
          <w:u w:val="single"/>
        </w:rPr>
        <w:t>Philippines</w:t>
      </w:r>
      <w:bookmarkEnd w:id="3"/>
      <w:r w:rsidRPr="00934B4C">
        <w:t>.</w:t>
      </w:r>
    </w:p>
    <w:p w14:paraId="195CE812" w14:textId="77777777" w:rsidR="004A19AF" w:rsidRPr="003C63F2" w:rsidRDefault="004A19AF" w:rsidP="003C63F2"/>
    <w:p w14:paraId="1C3FB3C9" w14:textId="77777777" w:rsidR="004A19AF" w:rsidRPr="003C63F2" w:rsidRDefault="00EF5BEA" w:rsidP="003C63F2">
      <w:pPr>
        <w:jc w:val="center"/>
        <w:rPr>
          <w:b/>
        </w:rPr>
      </w:pPr>
      <w:r w:rsidRPr="003C63F2">
        <w:rPr>
          <w:b/>
        </w:rPr>
        <w:t>_______________</w:t>
      </w:r>
    </w:p>
    <w:p w14:paraId="52E0F72B" w14:textId="77777777" w:rsidR="004A19AF" w:rsidRPr="003C63F2" w:rsidRDefault="004A19AF" w:rsidP="003C63F2"/>
    <w:p w14:paraId="1B76FB99"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641FE5" w14:paraId="7035C360" w14:textId="77777777" w:rsidTr="00C9391C">
        <w:tc>
          <w:tcPr>
            <w:tcW w:w="9242" w:type="dxa"/>
            <w:shd w:val="clear" w:color="auto" w:fill="auto"/>
          </w:tcPr>
          <w:p w14:paraId="3E9EE14B" w14:textId="77777777" w:rsidR="004A19AF" w:rsidRPr="003C63F2" w:rsidRDefault="00EF5BEA" w:rsidP="003C63F2">
            <w:pPr>
              <w:spacing w:after="240"/>
              <w:rPr>
                <w:u w:val="single"/>
              </w:rPr>
            </w:pPr>
            <w:r w:rsidRPr="003C63F2">
              <w:rPr>
                <w:u w:val="single"/>
              </w:rPr>
              <w:t>Department of Agriculture Memorandum Order No. 3 Series of 2021, Temporary Ban on the Importation of Domestic and Wild Birds and their Products Including Poultry Meat, Day-old Chicks, Eggs and Semen Originating from Netherlands</w:t>
            </w:r>
            <w:bookmarkStart w:id="4" w:name="spsTitle"/>
            <w:bookmarkEnd w:id="4"/>
          </w:p>
        </w:tc>
      </w:tr>
      <w:tr w:rsidR="00641FE5" w14:paraId="0B9692B0" w14:textId="77777777" w:rsidTr="00C9391C">
        <w:tc>
          <w:tcPr>
            <w:tcW w:w="9242" w:type="dxa"/>
            <w:shd w:val="clear" w:color="auto" w:fill="auto"/>
          </w:tcPr>
          <w:p w14:paraId="59951E81" w14:textId="5CD010D5" w:rsidR="004A19AF" w:rsidRPr="003C63F2" w:rsidRDefault="00EF5BEA" w:rsidP="003C63F2">
            <w:pPr>
              <w:spacing w:after="240"/>
              <w:rPr>
                <w:u w:val="single"/>
              </w:rPr>
            </w:pPr>
            <w:r w:rsidRPr="003C63F2">
              <w:t>Department of Agriculture Memorandum Order No. 49 Series of 2021, Lifting of DA Memorandum Order No. 3 Series of 2021, Temporary Ban on the Importation of Domestic and Wild Birds and their Products Including Poultry Meat, Day-old Chicks, Eggs and Semen Originating from Netherlands. Based on the report submitted by veterinary authorities of Netherlands to OIE, the outbreaks of HPAI have been resolved following the conditions set in the OIE Terrestrial Animal Health Code. Netherlands</w:t>
            </w:r>
            <w:r w:rsidR="00B52545">
              <w:t> </w:t>
            </w:r>
            <w:r w:rsidRPr="003C63F2">
              <w:t>has already provided the Philippine Government all supporting documentary evidence on the disease-control measures carried out by the their veterinary services to contain the HPAI outbreaks in their country.</w:t>
            </w:r>
          </w:p>
          <w:p w14:paraId="48C0129B" w14:textId="77777777" w:rsidR="00641FE5" w:rsidRPr="003C63F2" w:rsidRDefault="00637140" w:rsidP="003C63F2">
            <w:pPr>
              <w:spacing w:after="240"/>
            </w:pPr>
            <w:hyperlink r:id="rId7" w:tgtFrame="_blank" w:history="1">
              <w:r w:rsidR="00EF5BEA" w:rsidRPr="003C63F2">
                <w:rPr>
                  <w:color w:val="0000FF"/>
                  <w:u w:val="single"/>
                </w:rPr>
                <w:t>https://members.wto.org/crnattachments/2021/SPS/PHL/21_5419_01_e.pdf</w:t>
              </w:r>
            </w:hyperlink>
            <w:bookmarkStart w:id="5" w:name="spsMeasure"/>
            <w:bookmarkEnd w:id="5"/>
          </w:p>
        </w:tc>
      </w:tr>
      <w:tr w:rsidR="00641FE5" w14:paraId="761D7D6F" w14:textId="77777777" w:rsidTr="00C9391C">
        <w:tc>
          <w:tcPr>
            <w:tcW w:w="9242" w:type="dxa"/>
            <w:shd w:val="clear" w:color="auto" w:fill="auto"/>
          </w:tcPr>
          <w:p w14:paraId="2A861D44" w14:textId="77777777" w:rsidR="004A19AF" w:rsidRPr="003C63F2" w:rsidRDefault="00EF5BEA" w:rsidP="003C63F2">
            <w:pPr>
              <w:spacing w:after="240"/>
              <w:rPr>
                <w:b/>
              </w:rPr>
            </w:pPr>
            <w:r w:rsidRPr="003C63F2">
              <w:rPr>
                <w:b/>
              </w:rPr>
              <w:t>This addendum concerns a:</w:t>
            </w:r>
          </w:p>
        </w:tc>
      </w:tr>
      <w:tr w:rsidR="00641FE5" w14:paraId="218BFE58" w14:textId="77777777" w:rsidTr="00C9391C">
        <w:tc>
          <w:tcPr>
            <w:tcW w:w="9242" w:type="dxa"/>
            <w:shd w:val="clear" w:color="auto" w:fill="auto"/>
          </w:tcPr>
          <w:p w14:paraId="64621351" w14:textId="77777777" w:rsidR="004A19AF" w:rsidRPr="003C63F2" w:rsidRDefault="00EF5BEA" w:rsidP="003C63F2">
            <w:pPr>
              <w:ind w:left="1440" w:hanging="873"/>
            </w:pPr>
            <w:r w:rsidRPr="003C63F2">
              <w:t>[ ]</w:t>
            </w:r>
            <w:bookmarkStart w:id="6" w:name="spsModificationComment"/>
            <w:bookmarkEnd w:id="6"/>
            <w:r w:rsidRPr="003C63F2">
              <w:tab/>
              <w:t>Modification of final date for comments</w:t>
            </w:r>
          </w:p>
        </w:tc>
      </w:tr>
      <w:tr w:rsidR="00641FE5" w14:paraId="7EA4EC36" w14:textId="77777777" w:rsidTr="00C9391C">
        <w:tc>
          <w:tcPr>
            <w:tcW w:w="9242" w:type="dxa"/>
            <w:shd w:val="clear" w:color="auto" w:fill="auto"/>
          </w:tcPr>
          <w:p w14:paraId="12A9295F" w14:textId="77777777" w:rsidR="004A19AF" w:rsidRPr="003C63F2" w:rsidRDefault="00EF5BEA"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641FE5" w14:paraId="5985CA9F" w14:textId="77777777" w:rsidTr="00C9391C">
        <w:tc>
          <w:tcPr>
            <w:tcW w:w="9242" w:type="dxa"/>
            <w:shd w:val="clear" w:color="auto" w:fill="auto"/>
          </w:tcPr>
          <w:p w14:paraId="1806D77E" w14:textId="77777777" w:rsidR="004A19AF" w:rsidRPr="003C63F2" w:rsidRDefault="00EF5BEA" w:rsidP="003C63F2">
            <w:pPr>
              <w:ind w:left="1440" w:hanging="873"/>
            </w:pPr>
            <w:r w:rsidRPr="003C63F2">
              <w:t>[ ]</w:t>
            </w:r>
            <w:bookmarkStart w:id="8" w:name="spsWithdraw"/>
            <w:bookmarkEnd w:id="8"/>
            <w:r w:rsidR="003F54AC" w:rsidRPr="003C63F2">
              <w:tab/>
              <w:t>Withdrawal of</w:t>
            </w:r>
            <w:r w:rsidRPr="003C63F2">
              <w:t xml:space="preserve"> regulation</w:t>
            </w:r>
          </w:p>
        </w:tc>
      </w:tr>
      <w:tr w:rsidR="00641FE5" w14:paraId="337CC8A3" w14:textId="77777777" w:rsidTr="00C9391C">
        <w:tc>
          <w:tcPr>
            <w:tcW w:w="9242" w:type="dxa"/>
            <w:shd w:val="clear" w:color="auto" w:fill="auto"/>
          </w:tcPr>
          <w:p w14:paraId="7CBB2B65" w14:textId="77777777" w:rsidR="004A19AF" w:rsidRPr="003C63F2" w:rsidRDefault="00EF5BEA" w:rsidP="003C63F2">
            <w:pPr>
              <w:ind w:left="1440" w:hanging="873"/>
            </w:pPr>
            <w:r w:rsidRPr="003C63F2">
              <w:t>[ ]</w:t>
            </w:r>
            <w:bookmarkStart w:id="9" w:name="spsModificationDate"/>
            <w:bookmarkEnd w:id="9"/>
            <w:r w:rsidRPr="003C63F2">
              <w:tab/>
              <w:t>Change in period of application of measure</w:t>
            </w:r>
          </w:p>
        </w:tc>
      </w:tr>
      <w:tr w:rsidR="00641FE5" w14:paraId="458DF4B4" w14:textId="77777777" w:rsidTr="00C9391C">
        <w:tc>
          <w:tcPr>
            <w:tcW w:w="9242" w:type="dxa"/>
            <w:shd w:val="clear" w:color="auto" w:fill="auto"/>
          </w:tcPr>
          <w:p w14:paraId="5529F44C" w14:textId="77777777" w:rsidR="004A19AF" w:rsidRPr="003C63F2" w:rsidRDefault="00EF5BEA" w:rsidP="003C63F2">
            <w:pPr>
              <w:spacing w:after="240"/>
              <w:ind w:left="1440" w:hanging="873"/>
            </w:pPr>
            <w:r w:rsidRPr="003C63F2">
              <w:t>[</w:t>
            </w:r>
            <w:bookmarkStart w:id="10" w:name="spsModificationOther"/>
            <w:r w:rsidRPr="003C63F2">
              <w:rPr>
                <w:b/>
              </w:rPr>
              <w:t>X</w:t>
            </w:r>
            <w:bookmarkEnd w:id="10"/>
            <w:r w:rsidRPr="003C63F2">
              <w:t>]</w:t>
            </w:r>
            <w:r w:rsidRPr="003C63F2">
              <w:tab/>
              <w:t>Other: Lifting of temporary importation ban.</w:t>
            </w:r>
            <w:bookmarkStart w:id="11" w:name="spsModificationOtherText"/>
            <w:bookmarkEnd w:id="11"/>
          </w:p>
        </w:tc>
      </w:tr>
      <w:tr w:rsidR="00641FE5" w14:paraId="5A29C511" w14:textId="77777777" w:rsidTr="00C9391C">
        <w:tc>
          <w:tcPr>
            <w:tcW w:w="9242" w:type="dxa"/>
            <w:shd w:val="clear" w:color="auto" w:fill="auto"/>
          </w:tcPr>
          <w:p w14:paraId="71F18936" w14:textId="77777777" w:rsidR="004A19AF" w:rsidRPr="003C63F2" w:rsidRDefault="00EF5BEA"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641FE5" w14:paraId="12C8A06F" w14:textId="77777777" w:rsidTr="00C9391C">
        <w:tc>
          <w:tcPr>
            <w:tcW w:w="9242" w:type="dxa"/>
            <w:shd w:val="clear" w:color="auto" w:fill="auto"/>
          </w:tcPr>
          <w:p w14:paraId="0F79FF1C" w14:textId="77777777" w:rsidR="004A19AF" w:rsidRPr="003C63F2" w:rsidRDefault="00EF5BEA" w:rsidP="003C63F2">
            <w:r w:rsidRPr="003C63F2">
              <w:t>Office of the Director</w:t>
            </w:r>
          </w:p>
          <w:p w14:paraId="563C9828" w14:textId="77777777" w:rsidR="00641FE5" w:rsidRPr="003C63F2" w:rsidRDefault="00EF5BEA" w:rsidP="003C63F2">
            <w:r w:rsidRPr="003C63F2">
              <w:t>Policy Research Service</w:t>
            </w:r>
          </w:p>
          <w:p w14:paraId="6DA61F34" w14:textId="77777777" w:rsidR="00641FE5" w:rsidRPr="003C63F2" w:rsidRDefault="00EF5BEA" w:rsidP="003C63F2">
            <w:r w:rsidRPr="003C63F2">
              <w:t>Department of Agriculture</w:t>
            </w:r>
          </w:p>
          <w:p w14:paraId="19080494" w14:textId="77777777" w:rsidR="00641FE5" w:rsidRPr="003C63F2" w:rsidRDefault="00EF5BEA" w:rsidP="003C63F2">
            <w:r w:rsidRPr="003C63F2">
              <w:t>Elliptical Road, Diliman, Quezon City</w:t>
            </w:r>
          </w:p>
          <w:p w14:paraId="63A470D0" w14:textId="77777777" w:rsidR="00641FE5" w:rsidRPr="003C63F2" w:rsidRDefault="00EF5BEA" w:rsidP="003C63F2">
            <w:r w:rsidRPr="003C63F2">
              <w:t>Tel: +(632) 926 7439</w:t>
            </w:r>
          </w:p>
          <w:p w14:paraId="3688CD9B" w14:textId="77777777" w:rsidR="00641FE5" w:rsidRPr="003C63F2" w:rsidRDefault="00EF5BEA" w:rsidP="003C63F2">
            <w:r w:rsidRPr="003C63F2">
              <w:t>Fax: +(632) 928 0590</w:t>
            </w:r>
          </w:p>
          <w:p w14:paraId="39447851" w14:textId="77777777" w:rsidR="00641FE5" w:rsidRPr="003C63F2" w:rsidRDefault="00EF5BEA" w:rsidP="003C63F2">
            <w:pPr>
              <w:spacing w:after="240"/>
            </w:pPr>
            <w:r w:rsidRPr="003C63F2">
              <w:t>E-mail: spspilipinas@gmail.com</w:t>
            </w:r>
            <w:bookmarkStart w:id="14" w:name="spsCommentAddress"/>
            <w:bookmarkEnd w:id="14"/>
            <w:r w:rsidRPr="003C63F2">
              <w:t xml:space="preserve"> </w:t>
            </w:r>
          </w:p>
        </w:tc>
      </w:tr>
      <w:tr w:rsidR="00641FE5" w14:paraId="0C3C94FA" w14:textId="77777777" w:rsidTr="00C9391C">
        <w:tc>
          <w:tcPr>
            <w:tcW w:w="9242" w:type="dxa"/>
            <w:shd w:val="clear" w:color="auto" w:fill="auto"/>
          </w:tcPr>
          <w:p w14:paraId="35BF701B" w14:textId="77777777" w:rsidR="004A19AF" w:rsidRPr="003C63F2" w:rsidRDefault="00EF5BEA" w:rsidP="00EF5BEA">
            <w:pPr>
              <w:keepNext/>
              <w:spacing w:after="240"/>
              <w:rPr>
                <w:b/>
              </w:rPr>
            </w:pPr>
            <w:r w:rsidRPr="003C63F2">
              <w:rPr>
                <w:b/>
              </w:rPr>
              <w:lastRenderedPageBreak/>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641FE5" w14:paraId="03DAE91C" w14:textId="77777777" w:rsidTr="00C9391C">
        <w:tc>
          <w:tcPr>
            <w:tcW w:w="9242" w:type="dxa"/>
            <w:shd w:val="clear" w:color="auto" w:fill="auto"/>
          </w:tcPr>
          <w:p w14:paraId="0B2BF425" w14:textId="77777777" w:rsidR="004A19AF" w:rsidRPr="003C63F2" w:rsidRDefault="00EF5BEA" w:rsidP="00EF5BEA">
            <w:pPr>
              <w:keepNext/>
            </w:pPr>
            <w:r w:rsidRPr="003C63F2">
              <w:t>Office of the Director</w:t>
            </w:r>
          </w:p>
          <w:p w14:paraId="3041E132" w14:textId="77777777" w:rsidR="00641FE5" w:rsidRPr="003C63F2" w:rsidRDefault="00EF5BEA" w:rsidP="00EF5BEA">
            <w:pPr>
              <w:keepNext/>
            </w:pPr>
            <w:r w:rsidRPr="003C63F2">
              <w:t>Policy Research Service</w:t>
            </w:r>
          </w:p>
          <w:p w14:paraId="6A690604" w14:textId="77777777" w:rsidR="00641FE5" w:rsidRPr="003C63F2" w:rsidRDefault="00EF5BEA" w:rsidP="00EF5BEA">
            <w:pPr>
              <w:keepNext/>
            </w:pPr>
            <w:r w:rsidRPr="003C63F2">
              <w:t>Department of Agriculture</w:t>
            </w:r>
          </w:p>
          <w:p w14:paraId="5A18B2E6" w14:textId="77777777" w:rsidR="00641FE5" w:rsidRPr="003C63F2" w:rsidRDefault="00EF5BEA" w:rsidP="00EF5BEA">
            <w:pPr>
              <w:keepNext/>
            </w:pPr>
            <w:r w:rsidRPr="003C63F2">
              <w:t>Elliptical Road, Diliman, Quezon City</w:t>
            </w:r>
          </w:p>
          <w:p w14:paraId="00940D88" w14:textId="77777777" w:rsidR="00641FE5" w:rsidRPr="003C63F2" w:rsidRDefault="00EF5BEA" w:rsidP="00EF5BEA">
            <w:pPr>
              <w:keepNext/>
            </w:pPr>
            <w:r w:rsidRPr="003C63F2">
              <w:t>Tel: +(632) 926 7439</w:t>
            </w:r>
          </w:p>
          <w:p w14:paraId="4AD7C411" w14:textId="77777777" w:rsidR="00641FE5" w:rsidRPr="003C63F2" w:rsidRDefault="00EF5BEA" w:rsidP="00EF5BEA">
            <w:pPr>
              <w:keepNext/>
            </w:pPr>
            <w:r w:rsidRPr="003C63F2">
              <w:t>Fax: +(632) 928 0590</w:t>
            </w:r>
          </w:p>
          <w:p w14:paraId="528999B7" w14:textId="77777777" w:rsidR="00641FE5" w:rsidRPr="003C63F2" w:rsidRDefault="00EF5BEA" w:rsidP="00EF5BEA">
            <w:pPr>
              <w:keepNext/>
              <w:spacing w:after="240"/>
            </w:pPr>
            <w:r w:rsidRPr="003C63F2">
              <w:t>E-mail: spspilipinas@gmail.com</w:t>
            </w:r>
            <w:bookmarkStart w:id="17" w:name="spsTextSupplierAddress"/>
            <w:bookmarkEnd w:id="17"/>
            <w:r w:rsidRPr="003C63F2">
              <w:t xml:space="preserve"> </w:t>
            </w:r>
          </w:p>
        </w:tc>
      </w:tr>
    </w:tbl>
    <w:p w14:paraId="002D92AB" w14:textId="77777777" w:rsidR="004A19AF" w:rsidRPr="003C63F2" w:rsidRDefault="004A19AF" w:rsidP="003C63F2"/>
    <w:p w14:paraId="6F606623" w14:textId="77777777" w:rsidR="00CD1985" w:rsidRPr="003C63F2" w:rsidRDefault="00EF5BEA" w:rsidP="003C63F2">
      <w:pPr>
        <w:jc w:val="center"/>
        <w:rPr>
          <w:b/>
        </w:rPr>
      </w:pPr>
      <w:r w:rsidRPr="003C63F2">
        <w:rPr>
          <w:b/>
        </w:rPr>
        <w:t>__________</w:t>
      </w:r>
    </w:p>
    <w:sectPr w:rsidR="00CD1985" w:rsidRPr="003C63F2" w:rsidSect="00EF5BE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2E9EA" w14:textId="77777777" w:rsidR="000C6B43" w:rsidRDefault="00EF5BEA">
      <w:r>
        <w:separator/>
      </w:r>
    </w:p>
  </w:endnote>
  <w:endnote w:type="continuationSeparator" w:id="0">
    <w:p w14:paraId="40E7414D" w14:textId="77777777" w:rsidR="000C6B43" w:rsidRDefault="00EF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7D3D4" w14:textId="7C782D65" w:rsidR="004A19AF" w:rsidRPr="00EF5BEA" w:rsidRDefault="00EF5BEA" w:rsidP="00EF5BE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FDA83" w14:textId="4B6DC9F1" w:rsidR="004A19AF" w:rsidRPr="00EF5BEA" w:rsidRDefault="00EF5BEA" w:rsidP="00EF5BE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AF1C6" w14:textId="77777777" w:rsidR="00F41DD8" w:rsidRPr="003C63F2" w:rsidRDefault="00EF5BEA">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B3983" w14:textId="77777777" w:rsidR="000C6B43" w:rsidRDefault="00EF5BEA">
      <w:r>
        <w:separator/>
      </w:r>
    </w:p>
  </w:footnote>
  <w:footnote w:type="continuationSeparator" w:id="0">
    <w:p w14:paraId="176D35E0" w14:textId="77777777" w:rsidR="000C6B43" w:rsidRDefault="00EF5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93B98" w14:textId="77777777" w:rsidR="00EF5BEA" w:rsidRPr="00EF5BEA" w:rsidRDefault="00EF5BEA" w:rsidP="00EF5BEA">
    <w:pPr>
      <w:pStyle w:val="Header"/>
      <w:pBdr>
        <w:bottom w:val="single" w:sz="4" w:space="1" w:color="auto"/>
      </w:pBdr>
      <w:tabs>
        <w:tab w:val="clear" w:pos="4513"/>
        <w:tab w:val="clear" w:pos="9027"/>
      </w:tabs>
      <w:jc w:val="center"/>
    </w:pPr>
    <w:r w:rsidRPr="00EF5BEA">
      <w:t>G/SPS/N/PHL/487/Add.2</w:t>
    </w:r>
  </w:p>
  <w:p w14:paraId="47862058" w14:textId="77777777" w:rsidR="00EF5BEA" w:rsidRPr="00EF5BEA" w:rsidRDefault="00EF5BEA" w:rsidP="00EF5BEA">
    <w:pPr>
      <w:pStyle w:val="Header"/>
      <w:pBdr>
        <w:bottom w:val="single" w:sz="4" w:space="1" w:color="auto"/>
      </w:pBdr>
      <w:tabs>
        <w:tab w:val="clear" w:pos="4513"/>
        <w:tab w:val="clear" w:pos="9027"/>
      </w:tabs>
      <w:jc w:val="center"/>
    </w:pPr>
  </w:p>
  <w:p w14:paraId="7234CB92" w14:textId="32001082" w:rsidR="00EF5BEA" w:rsidRPr="00EF5BEA" w:rsidRDefault="00EF5BEA" w:rsidP="00EF5BEA">
    <w:pPr>
      <w:pStyle w:val="Header"/>
      <w:pBdr>
        <w:bottom w:val="single" w:sz="4" w:space="1" w:color="auto"/>
      </w:pBdr>
      <w:tabs>
        <w:tab w:val="clear" w:pos="4513"/>
        <w:tab w:val="clear" w:pos="9027"/>
      </w:tabs>
      <w:jc w:val="center"/>
    </w:pPr>
    <w:r w:rsidRPr="00EF5BEA">
      <w:t xml:space="preserve">- </w:t>
    </w:r>
    <w:r w:rsidRPr="00EF5BEA">
      <w:fldChar w:fldCharType="begin"/>
    </w:r>
    <w:r w:rsidRPr="00EF5BEA">
      <w:instrText xml:space="preserve"> PAGE </w:instrText>
    </w:r>
    <w:r w:rsidRPr="00EF5BEA">
      <w:fldChar w:fldCharType="separate"/>
    </w:r>
    <w:r w:rsidRPr="00EF5BEA">
      <w:rPr>
        <w:noProof/>
      </w:rPr>
      <w:t>2</w:t>
    </w:r>
    <w:r w:rsidRPr="00EF5BEA">
      <w:fldChar w:fldCharType="end"/>
    </w:r>
    <w:r w:rsidRPr="00EF5BEA">
      <w:t xml:space="preserve"> -</w:t>
    </w:r>
  </w:p>
  <w:p w14:paraId="758B2986" w14:textId="2916FEAC" w:rsidR="004A19AF" w:rsidRPr="00EF5BEA" w:rsidRDefault="004A19AF" w:rsidP="00EF5BE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947F4" w14:textId="77777777" w:rsidR="00EF5BEA" w:rsidRPr="00EF5BEA" w:rsidRDefault="00EF5BEA" w:rsidP="00EF5BEA">
    <w:pPr>
      <w:pStyle w:val="Header"/>
      <w:pBdr>
        <w:bottom w:val="single" w:sz="4" w:space="1" w:color="auto"/>
      </w:pBdr>
      <w:tabs>
        <w:tab w:val="clear" w:pos="4513"/>
        <w:tab w:val="clear" w:pos="9027"/>
      </w:tabs>
      <w:jc w:val="center"/>
    </w:pPr>
    <w:r w:rsidRPr="00EF5BEA">
      <w:t>G/SPS/N/PHL/487/Add.2</w:t>
    </w:r>
  </w:p>
  <w:p w14:paraId="0F14B957" w14:textId="77777777" w:rsidR="00EF5BEA" w:rsidRPr="00EF5BEA" w:rsidRDefault="00EF5BEA" w:rsidP="00EF5BEA">
    <w:pPr>
      <w:pStyle w:val="Header"/>
      <w:pBdr>
        <w:bottom w:val="single" w:sz="4" w:space="1" w:color="auto"/>
      </w:pBdr>
      <w:tabs>
        <w:tab w:val="clear" w:pos="4513"/>
        <w:tab w:val="clear" w:pos="9027"/>
      </w:tabs>
      <w:jc w:val="center"/>
    </w:pPr>
  </w:p>
  <w:p w14:paraId="289D4B37" w14:textId="7F7A3A1F" w:rsidR="00EF5BEA" w:rsidRPr="00EF5BEA" w:rsidRDefault="00EF5BEA" w:rsidP="00EF5BEA">
    <w:pPr>
      <w:pStyle w:val="Header"/>
      <w:pBdr>
        <w:bottom w:val="single" w:sz="4" w:space="1" w:color="auto"/>
      </w:pBdr>
      <w:tabs>
        <w:tab w:val="clear" w:pos="4513"/>
        <w:tab w:val="clear" w:pos="9027"/>
      </w:tabs>
      <w:jc w:val="center"/>
    </w:pPr>
    <w:r w:rsidRPr="00EF5BEA">
      <w:t xml:space="preserve">- </w:t>
    </w:r>
    <w:r w:rsidRPr="00EF5BEA">
      <w:fldChar w:fldCharType="begin"/>
    </w:r>
    <w:r w:rsidRPr="00EF5BEA">
      <w:instrText xml:space="preserve"> PAGE </w:instrText>
    </w:r>
    <w:r w:rsidRPr="00EF5BEA">
      <w:fldChar w:fldCharType="separate"/>
    </w:r>
    <w:r w:rsidRPr="00EF5BEA">
      <w:rPr>
        <w:noProof/>
      </w:rPr>
      <w:t>2</w:t>
    </w:r>
    <w:r w:rsidRPr="00EF5BEA">
      <w:fldChar w:fldCharType="end"/>
    </w:r>
    <w:r w:rsidRPr="00EF5BEA">
      <w:t xml:space="preserve"> -</w:t>
    </w:r>
  </w:p>
  <w:p w14:paraId="42988F35" w14:textId="29727FCB" w:rsidR="004A19AF" w:rsidRPr="00EF5BEA" w:rsidRDefault="004A19AF" w:rsidP="00EF5BE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1FE5" w14:paraId="5C241871" w14:textId="77777777" w:rsidTr="00F94C86">
      <w:trPr>
        <w:trHeight w:val="240"/>
        <w:jc w:val="center"/>
      </w:trPr>
      <w:tc>
        <w:tcPr>
          <w:tcW w:w="3794" w:type="dxa"/>
          <w:shd w:val="clear" w:color="auto" w:fill="FFFFFF"/>
          <w:tcMar>
            <w:left w:w="108" w:type="dxa"/>
            <w:right w:w="108" w:type="dxa"/>
          </w:tcMar>
          <w:vAlign w:val="center"/>
        </w:tcPr>
        <w:p w14:paraId="19B3F4DC"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27C56E45" w14:textId="5556E50D" w:rsidR="00ED54E0" w:rsidRPr="004A19AF" w:rsidRDefault="00EF5BEA" w:rsidP="00C10B2E">
          <w:pPr>
            <w:jc w:val="right"/>
            <w:rPr>
              <w:b/>
              <w:color w:val="FF0000"/>
              <w:szCs w:val="16"/>
            </w:rPr>
          </w:pPr>
          <w:r>
            <w:rPr>
              <w:b/>
              <w:color w:val="FF0000"/>
              <w:szCs w:val="16"/>
            </w:rPr>
            <w:t xml:space="preserve"> </w:t>
          </w:r>
        </w:p>
      </w:tc>
    </w:tr>
    <w:bookmarkEnd w:id="18"/>
    <w:tr w:rsidR="00641FE5" w14:paraId="55F6C6FF" w14:textId="77777777" w:rsidTr="00F94C86">
      <w:trPr>
        <w:trHeight w:val="213"/>
        <w:jc w:val="center"/>
      </w:trPr>
      <w:tc>
        <w:tcPr>
          <w:tcW w:w="3794" w:type="dxa"/>
          <w:vMerge w:val="restart"/>
          <w:shd w:val="clear" w:color="auto" w:fill="FFFFFF"/>
          <w:tcMar>
            <w:left w:w="0" w:type="dxa"/>
            <w:right w:w="0" w:type="dxa"/>
          </w:tcMar>
        </w:tcPr>
        <w:p w14:paraId="6FCA9CE9" w14:textId="77777777" w:rsidR="00ED54E0" w:rsidRPr="004A19AF" w:rsidRDefault="00EF5BEA" w:rsidP="00C10B2E">
          <w:pPr>
            <w:jc w:val="left"/>
          </w:pPr>
          <w:r>
            <w:rPr>
              <w:noProof/>
              <w:lang w:eastAsia="en-GB"/>
            </w:rPr>
            <w:drawing>
              <wp:inline distT="0" distB="0" distL="0" distR="0" wp14:anchorId="0FC9168F" wp14:editId="3073128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267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F28C22" w14:textId="77777777" w:rsidR="00ED54E0" w:rsidRPr="004A19AF" w:rsidRDefault="00ED54E0" w:rsidP="00C10B2E">
          <w:pPr>
            <w:jc w:val="right"/>
            <w:rPr>
              <w:b/>
              <w:szCs w:val="16"/>
            </w:rPr>
          </w:pPr>
        </w:p>
      </w:tc>
    </w:tr>
    <w:tr w:rsidR="00641FE5" w14:paraId="56DA772A" w14:textId="77777777" w:rsidTr="00F94C86">
      <w:trPr>
        <w:trHeight w:val="868"/>
        <w:jc w:val="center"/>
      </w:trPr>
      <w:tc>
        <w:tcPr>
          <w:tcW w:w="3794" w:type="dxa"/>
          <w:vMerge/>
          <w:shd w:val="clear" w:color="auto" w:fill="FFFFFF"/>
          <w:tcMar>
            <w:left w:w="108" w:type="dxa"/>
            <w:right w:w="108" w:type="dxa"/>
          </w:tcMar>
        </w:tcPr>
        <w:p w14:paraId="773D0BE3"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4A701AC0" w14:textId="77777777" w:rsidR="00EF5BEA" w:rsidRDefault="00EF5BEA" w:rsidP="009042DF">
          <w:pPr>
            <w:jc w:val="right"/>
            <w:rPr>
              <w:b/>
              <w:szCs w:val="16"/>
            </w:rPr>
          </w:pPr>
          <w:bookmarkStart w:id="19" w:name="bmkSymbols"/>
          <w:r>
            <w:rPr>
              <w:b/>
              <w:szCs w:val="16"/>
            </w:rPr>
            <w:t>G/SPS/N/PHL/487/Add.2</w:t>
          </w:r>
        </w:p>
        <w:bookmarkEnd w:id="19"/>
        <w:p w14:paraId="7BFDE8D7" w14:textId="170C3594" w:rsidR="00ED54E0" w:rsidRPr="003C63F2" w:rsidRDefault="00ED54E0" w:rsidP="009042DF">
          <w:pPr>
            <w:jc w:val="right"/>
            <w:rPr>
              <w:b/>
              <w:szCs w:val="16"/>
            </w:rPr>
          </w:pPr>
        </w:p>
      </w:tc>
    </w:tr>
    <w:tr w:rsidR="00641FE5" w14:paraId="0DB4A64D" w14:textId="77777777" w:rsidTr="00F94C86">
      <w:trPr>
        <w:trHeight w:val="240"/>
        <w:jc w:val="center"/>
      </w:trPr>
      <w:tc>
        <w:tcPr>
          <w:tcW w:w="3794" w:type="dxa"/>
          <w:vMerge/>
          <w:shd w:val="clear" w:color="auto" w:fill="FFFFFF"/>
          <w:tcMar>
            <w:left w:w="108" w:type="dxa"/>
            <w:right w:w="108" w:type="dxa"/>
          </w:tcMar>
          <w:vAlign w:val="center"/>
        </w:tcPr>
        <w:p w14:paraId="161A783A" w14:textId="77777777" w:rsidR="00ED54E0" w:rsidRPr="004A19AF" w:rsidRDefault="00ED54E0" w:rsidP="00C10B2E"/>
      </w:tc>
      <w:tc>
        <w:tcPr>
          <w:tcW w:w="5448" w:type="dxa"/>
          <w:gridSpan w:val="2"/>
          <w:shd w:val="clear" w:color="auto" w:fill="FFFFFF"/>
          <w:tcMar>
            <w:left w:w="108" w:type="dxa"/>
            <w:right w:w="108" w:type="dxa"/>
          </w:tcMar>
          <w:vAlign w:val="center"/>
        </w:tcPr>
        <w:p w14:paraId="1083071D" w14:textId="7C5B5914" w:rsidR="00ED54E0" w:rsidRPr="004A19AF" w:rsidRDefault="00AA4AAF" w:rsidP="00C10B2E">
          <w:pPr>
            <w:jc w:val="right"/>
            <w:rPr>
              <w:szCs w:val="16"/>
            </w:rPr>
          </w:pPr>
          <w:bookmarkStart w:id="20" w:name="bmkDate"/>
          <w:bookmarkStart w:id="21" w:name="spsDateDistribution"/>
          <w:bookmarkEnd w:id="20"/>
          <w:bookmarkEnd w:id="21"/>
          <w:r>
            <w:rPr>
              <w:szCs w:val="16"/>
            </w:rPr>
            <w:t>26 August 2021</w:t>
          </w:r>
        </w:p>
      </w:tc>
    </w:tr>
    <w:tr w:rsidR="00641FE5" w14:paraId="6CF77005"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5C8561" w14:textId="32A0D6B6" w:rsidR="00ED54E0" w:rsidRPr="004A19AF" w:rsidRDefault="00EF5BEA" w:rsidP="00C10B2E">
          <w:pPr>
            <w:jc w:val="left"/>
            <w:rPr>
              <w:b/>
            </w:rPr>
          </w:pPr>
          <w:bookmarkStart w:id="22" w:name="bmkSerial"/>
          <w:r w:rsidRPr="003C63F2">
            <w:rPr>
              <w:color w:val="FF0000"/>
              <w:szCs w:val="16"/>
            </w:rPr>
            <w:t>(</w:t>
          </w:r>
          <w:bookmarkStart w:id="23" w:name="spsSerialNumber"/>
          <w:bookmarkEnd w:id="23"/>
          <w:r w:rsidR="00AA4AAF">
            <w:rPr>
              <w:color w:val="FF0000"/>
              <w:szCs w:val="16"/>
            </w:rPr>
            <w:t>21-</w:t>
          </w:r>
          <w:r w:rsidR="00637140">
            <w:rPr>
              <w:color w:val="FF0000"/>
              <w:szCs w:val="16"/>
            </w:rPr>
            <w:t>6454</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0675B6EE" w14:textId="77777777" w:rsidR="00ED54E0" w:rsidRPr="004A19AF" w:rsidRDefault="00EF5BEA"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641FE5" w14:paraId="2A4336FF"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916C6B" w14:textId="4A94922E" w:rsidR="00ED54E0" w:rsidRPr="004A19AF" w:rsidRDefault="00EF5BEA"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44F947C5" w14:textId="5BFD15EA" w:rsidR="00ED54E0" w:rsidRPr="003C63F2" w:rsidRDefault="00EF5BEA" w:rsidP="00B728D5">
          <w:pPr>
            <w:jc w:val="right"/>
            <w:rPr>
              <w:bCs/>
              <w:szCs w:val="18"/>
            </w:rPr>
          </w:pPr>
          <w:bookmarkStart w:id="26" w:name="bmkLanguage"/>
          <w:r>
            <w:rPr>
              <w:bCs/>
              <w:szCs w:val="18"/>
            </w:rPr>
            <w:t>Original: English</w:t>
          </w:r>
          <w:bookmarkEnd w:id="26"/>
        </w:p>
      </w:tc>
    </w:tr>
  </w:tbl>
  <w:p w14:paraId="6FA193B9"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16872AC">
      <w:start w:val="1"/>
      <w:numFmt w:val="decimal"/>
      <w:pStyle w:val="SummaryText"/>
      <w:lvlText w:val="%1."/>
      <w:lvlJc w:val="left"/>
      <w:pPr>
        <w:ind w:left="360" w:hanging="360"/>
      </w:pPr>
    </w:lvl>
    <w:lvl w:ilvl="1" w:tplc="910E363C" w:tentative="1">
      <w:start w:val="1"/>
      <w:numFmt w:val="lowerLetter"/>
      <w:lvlText w:val="%2."/>
      <w:lvlJc w:val="left"/>
      <w:pPr>
        <w:ind w:left="1080" w:hanging="360"/>
      </w:pPr>
    </w:lvl>
    <w:lvl w:ilvl="2" w:tplc="259E6E26" w:tentative="1">
      <w:start w:val="1"/>
      <w:numFmt w:val="lowerRoman"/>
      <w:lvlText w:val="%3."/>
      <w:lvlJc w:val="right"/>
      <w:pPr>
        <w:ind w:left="1800" w:hanging="180"/>
      </w:pPr>
    </w:lvl>
    <w:lvl w:ilvl="3" w:tplc="0F64D028" w:tentative="1">
      <w:start w:val="1"/>
      <w:numFmt w:val="decimal"/>
      <w:lvlText w:val="%4."/>
      <w:lvlJc w:val="left"/>
      <w:pPr>
        <w:ind w:left="2520" w:hanging="360"/>
      </w:pPr>
    </w:lvl>
    <w:lvl w:ilvl="4" w:tplc="2A127FFC" w:tentative="1">
      <w:start w:val="1"/>
      <w:numFmt w:val="lowerLetter"/>
      <w:lvlText w:val="%5."/>
      <w:lvlJc w:val="left"/>
      <w:pPr>
        <w:ind w:left="3240" w:hanging="360"/>
      </w:pPr>
    </w:lvl>
    <w:lvl w:ilvl="5" w:tplc="7C24DC40" w:tentative="1">
      <w:start w:val="1"/>
      <w:numFmt w:val="lowerRoman"/>
      <w:lvlText w:val="%6."/>
      <w:lvlJc w:val="right"/>
      <w:pPr>
        <w:ind w:left="3960" w:hanging="180"/>
      </w:pPr>
    </w:lvl>
    <w:lvl w:ilvl="6" w:tplc="15A8322E" w:tentative="1">
      <w:start w:val="1"/>
      <w:numFmt w:val="decimal"/>
      <w:lvlText w:val="%7."/>
      <w:lvlJc w:val="left"/>
      <w:pPr>
        <w:ind w:left="4680" w:hanging="360"/>
      </w:pPr>
    </w:lvl>
    <w:lvl w:ilvl="7" w:tplc="5D2827BC" w:tentative="1">
      <w:start w:val="1"/>
      <w:numFmt w:val="lowerLetter"/>
      <w:lvlText w:val="%8."/>
      <w:lvlJc w:val="left"/>
      <w:pPr>
        <w:ind w:left="5400" w:hanging="360"/>
      </w:pPr>
    </w:lvl>
    <w:lvl w:ilvl="8" w:tplc="BA9A4B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C6B43"/>
    <w:rsid w:val="000E141D"/>
    <w:rsid w:val="0011356B"/>
    <w:rsid w:val="0013337F"/>
    <w:rsid w:val="00137888"/>
    <w:rsid w:val="00164C04"/>
    <w:rsid w:val="00182B84"/>
    <w:rsid w:val="001E291F"/>
    <w:rsid w:val="00233408"/>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B7B8C"/>
    <w:rsid w:val="004F203A"/>
    <w:rsid w:val="005249EF"/>
    <w:rsid w:val="005336B8"/>
    <w:rsid w:val="00547B5F"/>
    <w:rsid w:val="005B04B9"/>
    <w:rsid w:val="005B68C7"/>
    <w:rsid w:val="005B7054"/>
    <w:rsid w:val="005D5981"/>
    <w:rsid w:val="005F30CB"/>
    <w:rsid w:val="00602F3F"/>
    <w:rsid w:val="00612644"/>
    <w:rsid w:val="00637140"/>
    <w:rsid w:val="00641FE5"/>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A4AAF"/>
    <w:rsid w:val="00AC2017"/>
    <w:rsid w:val="00AC27F8"/>
    <w:rsid w:val="00AD2F60"/>
    <w:rsid w:val="00AD4C72"/>
    <w:rsid w:val="00AE2AEE"/>
    <w:rsid w:val="00B00276"/>
    <w:rsid w:val="00B20F54"/>
    <w:rsid w:val="00B230EC"/>
    <w:rsid w:val="00B52545"/>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EF5BEA"/>
    <w:rsid w:val="00F01BEE"/>
    <w:rsid w:val="00F16C05"/>
    <w:rsid w:val="00F24D9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F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PHL/21_5419_01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1866</Characters>
  <Application>Microsoft Office Word</Application>
  <DocSecurity>0</DocSecurity>
  <Lines>47</Lines>
  <Paragraphs>30</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2018-10-15T07:07:00Z</dcterms:created>
  <dcterms:modified xsi:type="dcterms:W3CDTF">2021-08-26T09:30:00Z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7a6d029f-362a-42fa-9815-d22a60c3b2a5</vt:lpwstr>
  </property>
  <property fmtid="{D5CDD505-2E9C-101B-9397-08002B2CF9AE}" pid="3" name="Symbol1">
    <vt:lpwstr>G/SPS/N/PHL/487/Add.2</vt:lpwstr>
  </property>
  <property fmtid="{D5CDD505-2E9C-101B-9397-08002B2CF9AE}" pid="4" name="WTOCLASSIFICATION">
    <vt:lpwstr>WTO OFFICIAL</vt:lpwstr>
  </property>
</Properties>
</file>