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A67121" w:rsidP="004D1783">
      <w:pPr>
        <w:pStyle w:val="Title"/>
        <w:rPr>
          <w:caps w:val="0"/>
          <w:kern w:val="0"/>
        </w:rPr>
      </w:pPr>
      <w:bookmarkStart w:id="0" w:name="_GoBack"/>
      <w:bookmarkEnd w:id="0"/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E7241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Philippines</w:t>
            </w:r>
            <w:bookmarkEnd w:id="1"/>
          </w:p>
          <w:p w:rsidR="00326D34" w:rsidRPr="004D1783" w:rsidRDefault="00A67121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</w:t>
            </w:r>
            <w:bookmarkStart w:id="3" w:name="sps2a"/>
            <w:bookmarkEnd w:id="3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HS Code 0105 - Live poultry, "fowls of the species Gallus </w:t>
            </w:r>
            <w:proofErr w:type="spellStart"/>
            <w:r w:rsidRPr="00F778D1">
              <w:t>domesticus</w:t>
            </w:r>
            <w:proofErr w:type="spellEnd"/>
            <w:r w:rsidRPr="00F778D1">
              <w:t xml:space="preserve">, ducks, geese, turkeys and guinea fowls"; HS Code: 0207 - Meat and edible offal of fowls of the species Gallus </w:t>
            </w:r>
            <w:proofErr w:type="spellStart"/>
            <w:r w:rsidRPr="00F778D1">
              <w:t>domesticus</w:t>
            </w:r>
            <w:proofErr w:type="spellEnd"/>
            <w:r w:rsidRPr="00F778D1">
              <w:t>, ducks, geese, turkeys and guinea fowls, fresh, chilled or frozen; HS Code: 0407 - Birds' eggs, in shell, fresh, preserved or cooked; HS Code: 04071 - Fertilised eggs for incubation; HS Code: 04072 - Other fresh eggs; HS</w:t>
            </w:r>
            <w:r w:rsidR="006F69BE">
              <w:t> </w:t>
            </w:r>
            <w:r w:rsidRPr="00F778D1">
              <w:t>Code: 040790 - Birds' eggs, in shell, preserved or cooked; HS Code: 05119 - Other</w:t>
            </w:r>
            <w:bookmarkStart w:id="4" w:name="sps3a"/>
            <w:bookmarkEnd w:id="4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A6712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A67121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Corsica, Île-de-France, Aquitaine, Pays de la Loire and Midi-Pyrénées, France </w:t>
            </w:r>
            <w:bookmarkStart w:id="8" w:name="sps4a"/>
            <w:bookmarkEnd w:id="8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2 Series of 2021, Temporary Ban on the Importation of Domestic and Wild Birds and their Products Including Poultry Meat, Day-old Chicks, Eggs and Semen Originating from Corsica, Île-de-France, Aquitaine, Pays de la Loire and Midi-Pyrénées, France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 xml:space="preserve">English 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2</w:t>
            </w:r>
            <w:bookmarkEnd w:id="11"/>
          </w:p>
          <w:p w:rsidR="00326D34" w:rsidRPr="004D1783" w:rsidRDefault="00EC20D9" w:rsidP="004D1783">
            <w:pPr>
              <w:spacing w:after="120"/>
            </w:pPr>
            <w:hyperlink r:id="rId7" w:tgtFrame="_blank" w:history="1">
              <w:r w:rsidR="00A67121" w:rsidRPr="004D1783">
                <w:rPr>
                  <w:color w:val="0000FF"/>
                  <w:u w:val="single"/>
                </w:rPr>
                <w:t>https://members.wto.org/crnattachments/2021/SPS/PHL/21_0449_00_e.pdf</w:t>
              </w:r>
            </w:hyperlink>
            <w:bookmarkStart w:id="12" w:name="sps5d"/>
            <w:bookmarkEnd w:id="12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Order, signed on 11 January 2021, institutes the following emergency measures for the importation of domestic and wild birds and their products from Corsica, Île-de-France, Aquitaine, Pays de la Loire and Midi-Pyrénées, France:</w:t>
            </w:r>
          </w:p>
          <w:p w:rsidR="00FE7241" w:rsidRPr="00097200" w:rsidRDefault="00A67121" w:rsidP="006F69BE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097200">
              <w:t xml:space="preserve">Ban on the importation of domestic and wild birds and their products, including poultry </w:t>
            </w:r>
            <w:proofErr w:type="spellStart"/>
            <w:r w:rsidRPr="00097200">
              <w:t>meta</w:t>
            </w:r>
            <w:proofErr w:type="spellEnd"/>
            <w:r w:rsidRPr="00097200">
              <w:t>, day-old chicks, eggs and semen;</w:t>
            </w:r>
          </w:p>
          <w:p w:rsidR="00FE7241" w:rsidRPr="00097200" w:rsidRDefault="00A67121" w:rsidP="006F69BE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097200">
              <w:t>Immediate suspension of the processing, evaluation of the application and issuance of Sanitary and Phytosanitary (SPS) import clearance for the above-stated commodities;</w:t>
            </w:r>
          </w:p>
          <w:p w:rsidR="00FE7241" w:rsidRPr="00097200" w:rsidRDefault="00A67121" w:rsidP="006F69BE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097200">
              <w:t xml:space="preserve">All incoming poultry meat shipments with SPS import clearance issued on or before 21 December 2020 will be allowed provided frozen poultry meat has a slaughter/process date of 21 days prior to the start of the first </w:t>
            </w:r>
            <w:proofErr w:type="spellStart"/>
            <w:r w:rsidRPr="00097200">
              <w:t>HPAI</w:t>
            </w:r>
            <w:proofErr w:type="spellEnd"/>
            <w:r w:rsidRPr="00097200">
              <w:t xml:space="preserve"> outbreak (on or before 17 October 2020). All shipments will be subject to veterinary quarantine rules and regulations; </w:t>
            </w:r>
          </w:p>
          <w:p w:rsidR="00FE7241" w:rsidRPr="00097200" w:rsidRDefault="00A67121" w:rsidP="006F69BE">
            <w:pPr>
              <w:pStyle w:val="ListParagraph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097200">
              <w:t xml:space="preserve">All shipments in transit after the official communication of this Order shall be allowed regardless of the production date, provided the products were not sourced from the following areas: </w:t>
            </w:r>
            <w:r>
              <w:t>(</w:t>
            </w:r>
            <w:r w:rsidRPr="00097200">
              <w:t>1</w:t>
            </w:r>
            <w:r>
              <w:t>)</w:t>
            </w:r>
            <w:r w:rsidRPr="00097200">
              <w:t xml:space="preserve"> Corsica Region</w:t>
            </w:r>
            <w:r>
              <w:t xml:space="preserve"> -</w:t>
            </w:r>
            <w:r w:rsidRPr="00097200">
              <w:t xml:space="preserve"> Haute-Corse, Corse-Du-Sud; </w:t>
            </w:r>
            <w:r>
              <w:t>(</w:t>
            </w:r>
            <w:r w:rsidRPr="00097200">
              <w:t>2</w:t>
            </w:r>
            <w:r>
              <w:t>)</w:t>
            </w:r>
            <w:r w:rsidRPr="00097200">
              <w:t xml:space="preserve"> Île-de-France Region</w:t>
            </w:r>
            <w:r>
              <w:t xml:space="preserve"> -</w:t>
            </w:r>
            <w:r w:rsidRPr="00097200">
              <w:t xml:space="preserve"> Yvelines; </w:t>
            </w:r>
            <w:r>
              <w:t>(</w:t>
            </w:r>
            <w:r w:rsidRPr="00097200">
              <w:t>3</w:t>
            </w:r>
            <w:r>
              <w:t>)</w:t>
            </w:r>
            <w:r w:rsidRPr="00097200">
              <w:t xml:space="preserve"> Aquitaine Region</w:t>
            </w:r>
            <w:r>
              <w:t xml:space="preserve"> - </w:t>
            </w:r>
            <w:proofErr w:type="spellStart"/>
            <w:r w:rsidRPr="00097200">
              <w:t>Landes</w:t>
            </w:r>
            <w:proofErr w:type="spellEnd"/>
            <w:r w:rsidRPr="00097200">
              <w:t>, Deux-</w:t>
            </w:r>
            <w:proofErr w:type="spellStart"/>
            <w:r w:rsidRPr="00097200">
              <w:t>Sèvres</w:t>
            </w:r>
            <w:proofErr w:type="spellEnd"/>
            <w:r w:rsidRPr="00097200">
              <w:t xml:space="preserve">; </w:t>
            </w:r>
            <w:r>
              <w:t>(</w:t>
            </w:r>
            <w:r w:rsidRPr="00097200">
              <w:t>4</w:t>
            </w:r>
            <w:r>
              <w:t>)</w:t>
            </w:r>
            <w:r w:rsidRPr="00097200">
              <w:t xml:space="preserve"> Pays de la Loire Region</w:t>
            </w:r>
            <w:r>
              <w:t xml:space="preserve"> -</w:t>
            </w:r>
            <w:r w:rsidRPr="00097200">
              <w:t xml:space="preserve"> </w:t>
            </w:r>
            <w:proofErr w:type="spellStart"/>
            <w:r w:rsidRPr="00097200">
              <w:t>Vendée</w:t>
            </w:r>
            <w:proofErr w:type="spellEnd"/>
            <w:r w:rsidRPr="00097200">
              <w:t xml:space="preserve">; </w:t>
            </w:r>
            <w:r>
              <w:t>(</w:t>
            </w:r>
            <w:r w:rsidRPr="00097200">
              <w:t>5</w:t>
            </w:r>
            <w:r>
              <w:t>)</w:t>
            </w:r>
            <w:r w:rsidRPr="00097200">
              <w:t xml:space="preserve"> Midi-Pyrénées</w:t>
            </w:r>
            <w:r>
              <w:t xml:space="preserve"> -</w:t>
            </w:r>
            <w:r w:rsidRPr="00097200">
              <w:t xml:space="preserve"> Hautes-</w:t>
            </w:r>
            <w:proofErr w:type="spellStart"/>
            <w:r w:rsidRPr="00097200">
              <w:t>Pyrénées</w:t>
            </w:r>
            <w:proofErr w:type="spellEnd"/>
            <w:r w:rsidRPr="00097200">
              <w:t>;</w:t>
            </w:r>
          </w:p>
          <w:p w:rsidR="00FE7241" w:rsidRPr="00097200" w:rsidRDefault="00A67121" w:rsidP="006F69BE">
            <w:pPr>
              <w:pStyle w:val="ListParagraph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097200">
              <w:lastRenderedPageBreak/>
              <w:t xml:space="preserve">All other shipments accepted at the port of origin after the dated of official communication to the French authorities are therefore advised not to sail; </w:t>
            </w:r>
          </w:p>
          <w:p w:rsidR="00FE7241" w:rsidRPr="00097200" w:rsidRDefault="00A67121" w:rsidP="006F69BE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097200">
              <w:t xml:space="preserve">Shipments which have not complied with the conditions set forth in Item 3 to Item 5 shall be dealt with per DA AO 9 s. 2010 Section </w:t>
            </w:r>
            <w:proofErr w:type="spellStart"/>
            <w:r w:rsidRPr="00097200">
              <w:t>VII.D</w:t>
            </w:r>
            <w:proofErr w:type="spellEnd"/>
            <w:r w:rsidRPr="00097200">
              <w:t>;</w:t>
            </w:r>
          </w:p>
          <w:p w:rsidR="00FE7241" w:rsidRPr="00097200" w:rsidRDefault="00A67121" w:rsidP="006F69BE">
            <w:pPr>
              <w:pStyle w:val="ListParagraph"/>
              <w:numPr>
                <w:ilvl w:val="0"/>
                <w:numId w:val="16"/>
              </w:numPr>
              <w:spacing w:after="120"/>
              <w:ind w:left="350"/>
            </w:pPr>
            <w:r w:rsidRPr="00097200">
              <w:t xml:space="preserve">Importation of meat products of poultry is subject to the conditions provided in Articles 10.4.19, 10.4.20 and 10.4.26 of </w:t>
            </w:r>
            <w:proofErr w:type="spellStart"/>
            <w:r w:rsidRPr="00097200">
              <w:t>OIE</w:t>
            </w:r>
            <w:proofErr w:type="spellEnd"/>
            <w:r w:rsidRPr="00097200">
              <w:t xml:space="preserve"> Terrestrial Animal Health Code (2019).</w:t>
            </w:r>
            <w:bookmarkStart w:id="13" w:name="sps6a"/>
            <w:bookmarkEnd w:id="13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Based on the official report submitted by </w:t>
            </w:r>
            <w:proofErr w:type="spellStart"/>
            <w:r w:rsidRPr="00786DCE">
              <w:t>Dr.</w:t>
            </w:r>
            <w:proofErr w:type="spellEnd"/>
            <w:r w:rsidRPr="00786DCE">
              <w:t xml:space="preserve"> </w:t>
            </w:r>
            <w:proofErr w:type="spellStart"/>
            <w:r w:rsidRPr="00786DCE">
              <w:t>Loic</w:t>
            </w:r>
            <w:proofErr w:type="spellEnd"/>
            <w:r w:rsidRPr="00786DCE">
              <w:t xml:space="preserve"> </w:t>
            </w:r>
            <w:proofErr w:type="spellStart"/>
            <w:r w:rsidRPr="00786DCE">
              <w:t>Evain</w:t>
            </w:r>
            <w:proofErr w:type="spellEnd"/>
            <w:r w:rsidRPr="00786DCE">
              <w:t xml:space="preserve">, Directeur </w:t>
            </w:r>
            <w:proofErr w:type="spellStart"/>
            <w:r w:rsidRPr="00786DCE">
              <w:t>Général</w:t>
            </w:r>
            <w:proofErr w:type="spellEnd"/>
            <w:r w:rsidRPr="00786DCE">
              <w:t xml:space="preserve"> adjoint, CVO, Direction </w:t>
            </w:r>
            <w:proofErr w:type="spellStart"/>
            <w:r w:rsidRPr="00786DCE">
              <w:t>générale</w:t>
            </w:r>
            <w:proofErr w:type="spellEnd"/>
            <w:r w:rsidRPr="00786DCE">
              <w:t xml:space="preserve"> de </w:t>
            </w:r>
            <w:proofErr w:type="spellStart"/>
            <w:r w:rsidRPr="00786DCE">
              <w:t>l'alimentation</w:t>
            </w:r>
            <w:proofErr w:type="spellEnd"/>
            <w:r w:rsidRPr="00786DCE">
              <w:t xml:space="preserve">, </w:t>
            </w:r>
            <w:proofErr w:type="spellStart"/>
            <w:r w:rsidRPr="00786DCE">
              <w:t>Ministère</w:t>
            </w:r>
            <w:proofErr w:type="spellEnd"/>
            <w:r w:rsidRPr="00786DCE">
              <w:t xml:space="preserve"> de </w:t>
            </w:r>
            <w:proofErr w:type="spellStart"/>
            <w:r w:rsidRPr="00786DCE">
              <w:t>l'Agriculture</w:t>
            </w:r>
            <w:proofErr w:type="spellEnd"/>
            <w:r w:rsidRPr="00786DCE">
              <w:t xml:space="preserve"> et de </w:t>
            </w:r>
            <w:proofErr w:type="spellStart"/>
            <w:r w:rsidRPr="00786DCE">
              <w:t>l'Alimentation</w:t>
            </w:r>
            <w:proofErr w:type="spellEnd"/>
            <w:r w:rsidRPr="00786DCE">
              <w:t>, Paris, France to the World Organisation for Animal Health (</w:t>
            </w:r>
            <w:proofErr w:type="spellStart"/>
            <w:r w:rsidRPr="00786DCE">
              <w:t>OIE</w:t>
            </w:r>
            <w:proofErr w:type="spellEnd"/>
            <w:r w:rsidRPr="00786DCE">
              <w:t>) on 23 November, 7, 10, 14, 22, 24 and 31 December 2020, there were outbreaks of H5N8 Highly Pathogenic Avian Influenza (</w:t>
            </w:r>
            <w:proofErr w:type="spellStart"/>
            <w:r w:rsidRPr="00786DCE">
              <w:t>HPAI</w:t>
            </w:r>
            <w:proofErr w:type="spellEnd"/>
            <w:r w:rsidRPr="00786DCE">
              <w:t xml:space="preserve">) virus in the region of Corsica, Île-de-France, Aquitaine and Pays de la Loire, affecting birds as confirmed by the </w:t>
            </w:r>
            <w:proofErr w:type="spellStart"/>
            <w:r w:rsidRPr="00786DCE">
              <w:t>Anses</w:t>
            </w:r>
            <w:proofErr w:type="spellEnd"/>
            <w:r w:rsidRPr="00786DCE">
              <w:t>-</w:t>
            </w:r>
            <w:proofErr w:type="spellStart"/>
            <w:r w:rsidRPr="00786DCE">
              <w:t>Ploufragan</w:t>
            </w:r>
            <w:proofErr w:type="spellEnd"/>
            <w:r w:rsidRPr="00786DCE">
              <w:t>-</w:t>
            </w:r>
            <w:proofErr w:type="spellStart"/>
            <w:r w:rsidRPr="00786DCE">
              <w:t>Plouzane</w:t>
            </w:r>
            <w:proofErr w:type="spellEnd"/>
            <w:r w:rsidRPr="00786DCE">
              <w:t xml:space="preserve">-Niort laboratory, </w:t>
            </w:r>
            <w:proofErr w:type="spellStart"/>
            <w:r w:rsidRPr="00786DCE">
              <w:t>Ploufragan</w:t>
            </w:r>
            <w:proofErr w:type="spellEnd"/>
            <w:r w:rsidRPr="00786DCE">
              <w:t xml:space="preserve"> site (National laboratory).</w:t>
            </w:r>
            <w:bookmarkStart w:id="20" w:name="sps8a"/>
            <w:bookmarkEnd w:id="20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A6712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A6712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Terrestrial Animal Health Code (2019)</w:t>
            </w:r>
            <w:bookmarkStart w:id="24" w:name="sps9btext"/>
            <w:bookmarkEnd w:id="24"/>
          </w:p>
          <w:p w:rsidR="00326D34" w:rsidRPr="004D1783" w:rsidRDefault="00A67121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A67121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A6712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A67121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A67121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Immediately.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:rsidR="00326D34" w:rsidRPr="004D1783" w:rsidRDefault="00A67121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7" w:name="sps11e"/>
            <w:bookmarkEnd w:id="37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67121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FE7241" w:rsidRPr="00EC5D60" w:rsidRDefault="00A67121" w:rsidP="004D1783">
            <w:r w:rsidRPr="00EC5D60">
              <w:t>Office of the Director</w:t>
            </w:r>
          </w:p>
          <w:p w:rsidR="00FE7241" w:rsidRPr="00EC5D60" w:rsidRDefault="00A67121" w:rsidP="004D1783">
            <w:r w:rsidRPr="00EC5D60">
              <w:t>Policy Research Service</w:t>
            </w:r>
          </w:p>
          <w:p w:rsidR="00FE7241" w:rsidRPr="00EC5D60" w:rsidRDefault="00A67121" w:rsidP="004D1783">
            <w:r w:rsidRPr="00EC5D60">
              <w:t>Department of Agriculture</w:t>
            </w:r>
          </w:p>
          <w:p w:rsidR="00FE7241" w:rsidRPr="00EC5D60" w:rsidRDefault="00A67121" w:rsidP="004D1783">
            <w:r w:rsidRPr="00EC5D60">
              <w:t>Elliptical Road, Diliman, Quezon City</w:t>
            </w:r>
          </w:p>
          <w:p w:rsidR="00FE7241" w:rsidRPr="00EC5D60" w:rsidRDefault="00A67121" w:rsidP="004D1783">
            <w:r w:rsidRPr="00EC5D60">
              <w:t>Tel: +(632) 926 7439</w:t>
            </w:r>
          </w:p>
          <w:p w:rsidR="00FE7241" w:rsidRPr="00EC5D60" w:rsidRDefault="00A67121" w:rsidP="004D1783">
            <w:r w:rsidRPr="00EC5D60">
              <w:t>Fax: +(632) 928 0590</w:t>
            </w:r>
          </w:p>
          <w:p w:rsidR="00FE7241" w:rsidRPr="00EC5D60" w:rsidRDefault="00A67121" w:rsidP="004D1783">
            <w:pPr>
              <w:spacing w:after="120"/>
            </w:pPr>
            <w:r w:rsidRPr="00EC5D60">
              <w:t>E-mail: spspilipinas@gmail.com</w:t>
            </w:r>
            <w:bookmarkStart w:id="41" w:name="sps12c"/>
            <w:bookmarkEnd w:id="41"/>
          </w:p>
        </w:tc>
      </w:tr>
      <w:tr w:rsidR="00FE7241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67121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67121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A6712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:rsidR="00326D34" w:rsidRPr="00EC5D60" w:rsidRDefault="00A6712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:rsidR="00326D34" w:rsidRPr="00EC5D60" w:rsidRDefault="00A6712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:rsidR="00326D34" w:rsidRPr="00EC5D60" w:rsidRDefault="00A6712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Diliman, Quezon City</w:t>
            </w:r>
          </w:p>
          <w:p w:rsidR="00326D34" w:rsidRPr="00EC5D60" w:rsidRDefault="00A6712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:rsidR="00326D34" w:rsidRPr="00EC5D60" w:rsidRDefault="00A67121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:rsidR="00326D34" w:rsidRPr="00EC5D60" w:rsidRDefault="00A67121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spspilipinas@gmail.com</w:t>
            </w:r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363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D1" w:rsidRDefault="00A67121">
      <w:r>
        <w:separator/>
      </w:r>
    </w:p>
  </w:endnote>
  <w:endnote w:type="continuationSeparator" w:id="0">
    <w:p w:rsidR="00D979D1" w:rsidRDefault="00A6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363436" w:rsidRDefault="00363436" w:rsidP="0036343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363436" w:rsidRDefault="00363436" w:rsidP="0036343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A67121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D1" w:rsidRDefault="00A67121">
      <w:r>
        <w:separator/>
      </w:r>
    </w:p>
  </w:footnote>
  <w:footnote w:type="continuationSeparator" w:id="0">
    <w:p w:rsidR="00D979D1" w:rsidRDefault="00A6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36" w:rsidRPr="00363436" w:rsidRDefault="00363436" w:rsidP="003634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436">
      <w:t>G/SPS/N/</w:t>
    </w:r>
    <w:proofErr w:type="spellStart"/>
    <w:r w:rsidRPr="00363436">
      <w:t>PHL</w:t>
    </w:r>
    <w:proofErr w:type="spellEnd"/>
    <w:r w:rsidRPr="00363436">
      <w:t>/486</w:t>
    </w:r>
  </w:p>
  <w:p w:rsidR="00363436" w:rsidRPr="00363436" w:rsidRDefault="00363436" w:rsidP="003634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3436" w:rsidRPr="00363436" w:rsidRDefault="00363436" w:rsidP="003634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436">
      <w:t xml:space="preserve">- </w:t>
    </w:r>
    <w:r w:rsidRPr="00363436">
      <w:fldChar w:fldCharType="begin"/>
    </w:r>
    <w:r w:rsidRPr="00363436">
      <w:instrText xml:space="preserve"> PAGE </w:instrText>
    </w:r>
    <w:r w:rsidRPr="00363436">
      <w:fldChar w:fldCharType="separate"/>
    </w:r>
    <w:r w:rsidRPr="00363436">
      <w:rPr>
        <w:noProof/>
      </w:rPr>
      <w:t>2</w:t>
    </w:r>
    <w:r w:rsidRPr="00363436">
      <w:fldChar w:fldCharType="end"/>
    </w:r>
    <w:r w:rsidRPr="00363436">
      <w:t xml:space="preserve"> -</w:t>
    </w:r>
  </w:p>
  <w:p w:rsidR="00326D34" w:rsidRPr="00363436" w:rsidRDefault="00326D34" w:rsidP="0036343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36" w:rsidRPr="00363436" w:rsidRDefault="00363436" w:rsidP="003634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436">
      <w:t>G/SPS/N/</w:t>
    </w:r>
    <w:proofErr w:type="spellStart"/>
    <w:r w:rsidRPr="00363436">
      <w:t>PHL</w:t>
    </w:r>
    <w:proofErr w:type="spellEnd"/>
    <w:r w:rsidRPr="00363436">
      <w:t>/486</w:t>
    </w:r>
  </w:p>
  <w:p w:rsidR="00363436" w:rsidRPr="00363436" w:rsidRDefault="00363436" w:rsidP="003634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3436" w:rsidRPr="00363436" w:rsidRDefault="00363436" w:rsidP="0036343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3436">
      <w:t xml:space="preserve">- </w:t>
    </w:r>
    <w:r w:rsidRPr="00363436">
      <w:fldChar w:fldCharType="begin"/>
    </w:r>
    <w:r w:rsidRPr="00363436">
      <w:instrText xml:space="preserve"> PAGE </w:instrText>
    </w:r>
    <w:r w:rsidRPr="00363436">
      <w:fldChar w:fldCharType="separate"/>
    </w:r>
    <w:r w:rsidRPr="00363436">
      <w:rPr>
        <w:noProof/>
      </w:rPr>
      <w:t>3</w:t>
    </w:r>
    <w:r w:rsidRPr="00363436">
      <w:fldChar w:fldCharType="end"/>
    </w:r>
    <w:r w:rsidRPr="00363436">
      <w:t xml:space="preserve"> -</w:t>
    </w:r>
  </w:p>
  <w:p w:rsidR="00326D34" w:rsidRPr="00363436" w:rsidRDefault="00326D34" w:rsidP="0036343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7241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363436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FE7241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363436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E7241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63436" w:rsidRDefault="00363436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PHL</w:t>
          </w:r>
          <w:proofErr w:type="spellEnd"/>
          <w:r>
            <w:rPr>
              <w:b/>
              <w:szCs w:val="16"/>
            </w:rPr>
            <w:t>/486</w:t>
          </w:r>
        </w:p>
        <w:bookmarkEnd w:id="46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FE7241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F35834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15 January 2021</w:t>
          </w:r>
        </w:p>
      </w:tc>
    </w:tr>
    <w:tr w:rsidR="00FE7241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67121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F35834">
            <w:rPr>
              <w:color w:val="FF0000"/>
              <w:szCs w:val="16"/>
            </w:rPr>
            <w:t>21-0</w:t>
          </w:r>
          <w:r w:rsidR="00EC20D9">
            <w:rPr>
              <w:color w:val="FF0000"/>
              <w:szCs w:val="16"/>
            </w:rPr>
            <w:t>500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67121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FE7241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363436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363436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F2641F"/>
    <w:multiLevelType w:val="hybridMultilevel"/>
    <w:tmpl w:val="D83C0E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C38D0"/>
    <w:multiLevelType w:val="hybridMultilevel"/>
    <w:tmpl w:val="801660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862A8F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AC13D6" w:tentative="1">
      <w:start w:val="1"/>
      <w:numFmt w:val="lowerLetter"/>
      <w:lvlText w:val="%2."/>
      <w:lvlJc w:val="left"/>
      <w:pPr>
        <w:ind w:left="1080" w:hanging="360"/>
      </w:pPr>
    </w:lvl>
    <w:lvl w:ilvl="2" w:tplc="65BE8BE8" w:tentative="1">
      <w:start w:val="1"/>
      <w:numFmt w:val="lowerRoman"/>
      <w:lvlText w:val="%3."/>
      <w:lvlJc w:val="right"/>
      <w:pPr>
        <w:ind w:left="1800" w:hanging="180"/>
      </w:pPr>
    </w:lvl>
    <w:lvl w:ilvl="3" w:tplc="DDC8FE1E" w:tentative="1">
      <w:start w:val="1"/>
      <w:numFmt w:val="decimal"/>
      <w:lvlText w:val="%4."/>
      <w:lvlJc w:val="left"/>
      <w:pPr>
        <w:ind w:left="2520" w:hanging="360"/>
      </w:pPr>
    </w:lvl>
    <w:lvl w:ilvl="4" w:tplc="86F62E98" w:tentative="1">
      <w:start w:val="1"/>
      <w:numFmt w:val="lowerLetter"/>
      <w:lvlText w:val="%5."/>
      <w:lvlJc w:val="left"/>
      <w:pPr>
        <w:ind w:left="3240" w:hanging="360"/>
      </w:pPr>
    </w:lvl>
    <w:lvl w:ilvl="5" w:tplc="D6029782" w:tentative="1">
      <w:start w:val="1"/>
      <w:numFmt w:val="lowerRoman"/>
      <w:lvlText w:val="%6."/>
      <w:lvlJc w:val="right"/>
      <w:pPr>
        <w:ind w:left="3960" w:hanging="180"/>
      </w:pPr>
    </w:lvl>
    <w:lvl w:ilvl="6" w:tplc="CEF87EC2" w:tentative="1">
      <w:start w:val="1"/>
      <w:numFmt w:val="decimal"/>
      <w:lvlText w:val="%7."/>
      <w:lvlJc w:val="left"/>
      <w:pPr>
        <w:ind w:left="4680" w:hanging="360"/>
      </w:pPr>
    </w:lvl>
    <w:lvl w:ilvl="7" w:tplc="80EA09F4" w:tentative="1">
      <w:start w:val="1"/>
      <w:numFmt w:val="lowerLetter"/>
      <w:lvlText w:val="%8."/>
      <w:lvlJc w:val="left"/>
      <w:pPr>
        <w:ind w:left="5400" w:hanging="360"/>
      </w:pPr>
    </w:lvl>
    <w:lvl w:ilvl="8" w:tplc="189C68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4B75"/>
    <w:rsid w:val="0033721D"/>
    <w:rsid w:val="003572B4"/>
    <w:rsid w:val="00363436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6F69BE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67121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979D1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62D88"/>
    <w:rsid w:val="00EA5D4F"/>
    <w:rsid w:val="00EB6C56"/>
    <w:rsid w:val="00EC20D9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35834"/>
    <w:rsid w:val="00F40595"/>
    <w:rsid w:val="00F412E7"/>
    <w:rsid w:val="00F766DE"/>
    <w:rsid w:val="00F778D1"/>
    <w:rsid w:val="00FA5EBC"/>
    <w:rsid w:val="00FD0923"/>
    <w:rsid w:val="00FD224A"/>
    <w:rsid w:val="00FE724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32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PHL/21_044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7</cp:revision>
  <dcterms:created xsi:type="dcterms:W3CDTF">2021-01-15T08:33:00Z</dcterms:created>
  <dcterms:modified xsi:type="dcterms:W3CDTF">2021-01-15T09:59:00Z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G/SPS/N/PHL/486</vt:lpwstr>
  </property>
  <property fmtid="{D5CDD505-2E9C-101B-9397-08002B2CF9AE}" pid="3" name="TitusGUID">
    <vt:lpwstr>c07d6b31-fb04-4ef2-8b99-ffa3b28342e4</vt:lpwstr>
  </property>
  <property fmtid="{D5CDD505-2E9C-101B-9397-08002B2CF9AE}" pid="4" name="WTOCLASSIFICATION">
    <vt:lpwstr>WTO OFFICIAL</vt:lpwstr>
  </property>
</Properties>
</file>