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531E" w14:textId="797BE7B1" w:rsidR="00730687" w:rsidRPr="00363AF1" w:rsidRDefault="00363AF1" w:rsidP="00363AF1">
      <w:pPr>
        <w:pStyle w:val="Titre"/>
        <w:rPr>
          <w:caps w:val="0"/>
          <w:kern w:val="0"/>
        </w:rPr>
      </w:pPr>
      <w:bookmarkStart w:id="16" w:name="_Hlk124521103"/>
      <w:bookmarkStart w:id="17" w:name="_Hlk124522157"/>
      <w:r w:rsidRPr="00363AF1">
        <w:rPr>
          <w:caps w:val="0"/>
          <w:kern w:val="0"/>
        </w:rPr>
        <w:t>NOTIFICATION</w:t>
      </w:r>
    </w:p>
    <w:p w14:paraId="1F88A02F" w14:textId="77777777" w:rsidR="00730687" w:rsidRPr="00363AF1" w:rsidRDefault="00D6556E" w:rsidP="00363AF1">
      <w:pPr>
        <w:pStyle w:val="Title3"/>
      </w:pPr>
      <w:r w:rsidRPr="00363AF1">
        <w:t>Addendum</w:t>
      </w:r>
    </w:p>
    <w:p w14:paraId="5775EF55" w14:textId="2F710DA3" w:rsidR="00337700" w:rsidRPr="00363AF1" w:rsidRDefault="00D6556E" w:rsidP="00363AF1">
      <w:r w:rsidRPr="00363AF1">
        <w:t xml:space="preserve">The following communication, received on </w:t>
      </w:r>
      <w:r w:rsidR="00363AF1" w:rsidRPr="00363AF1">
        <w:t>4 January 2</w:t>
      </w:r>
      <w:r w:rsidRPr="00363AF1">
        <w:t xml:space="preserve">023, is being circulated at the request of the delegation of </w:t>
      </w:r>
      <w:r w:rsidRPr="00363AF1">
        <w:rPr>
          <w:u w:val="single"/>
        </w:rPr>
        <w:t>Peru</w:t>
      </w:r>
      <w:r w:rsidRPr="00363AF1">
        <w:t>.</w:t>
      </w:r>
    </w:p>
    <w:p w14:paraId="626B7BEC" w14:textId="77777777" w:rsidR="00730687" w:rsidRPr="00363AF1" w:rsidRDefault="00730687" w:rsidP="00363AF1"/>
    <w:p w14:paraId="507E0A17" w14:textId="2F60DFB6" w:rsidR="00730687" w:rsidRPr="00363AF1" w:rsidRDefault="00363AF1" w:rsidP="00363AF1">
      <w:pPr>
        <w:jc w:val="center"/>
        <w:rPr>
          <w:b/>
        </w:rPr>
      </w:pPr>
      <w:r w:rsidRPr="00363AF1">
        <w:rPr>
          <w:b/>
        </w:rPr>
        <w:t>_______________</w:t>
      </w:r>
    </w:p>
    <w:p w14:paraId="0E55E9C7" w14:textId="77777777" w:rsidR="00730687" w:rsidRPr="00363AF1" w:rsidRDefault="00730687" w:rsidP="00363AF1"/>
    <w:p w14:paraId="10F62D78" w14:textId="77777777" w:rsidR="00730687" w:rsidRPr="00363AF1" w:rsidRDefault="00730687" w:rsidP="00363AF1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D71172" w:rsidRPr="00363AF1" w14:paraId="2891769E" w14:textId="77777777" w:rsidTr="00363AF1">
        <w:tc>
          <w:tcPr>
            <w:tcW w:w="9189" w:type="dxa"/>
            <w:shd w:val="clear" w:color="auto" w:fill="auto"/>
          </w:tcPr>
          <w:p w14:paraId="4F3B1495" w14:textId="0D7C0D1A" w:rsidR="00730687" w:rsidRPr="00363AF1" w:rsidRDefault="00D6556E" w:rsidP="00363AF1">
            <w:pPr>
              <w:spacing w:before="120" w:after="120"/>
              <w:rPr>
                <w:u w:val="single"/>
              </w:rPr>
            </w:pPr>
            <w:proofErr w:type="spellStart"/>
            <w:r w:rsidRPr="00363AF1">
              <w:rPr>
                <w:i/>
                <w:iCs/>
                <w:u w:val="single"/>
              </w:rPr>
              <w:t>Resolución</w:t>
            </w:r>
            <w:proofErr w:type="spellEnd"/>
            <w:r w:rsidRPr="00363AF1">
              <w:rPr>
                <w:i/>
                <w:iCs/>
                <w:u w:val="single"/>
              </w:rPr>
              <w:t xml:space="preserve"> </w:t>
            </w:r>
            <w:proofErr w:type="spellStart"/>
            <w:r w:rsidRPr="00363AF1">
              <w:rPr>
                <w:i/>
                <w:iCs/>
                <w:u w:val="single"/>
              </w:rPr>
              <w:t>Directoral</w:t>
            </w:r>
            <w:proofErr w:type="spellEnd"/>
            <w:r w:rsidRPr="00363AF1">
              <w:rPr>
                <w:i/>
                <w:iCs/>
                <w:u w:val="single"/>
              </w:rPr>
              <w:t xml:space="preserve"> </w:t>
            </w:r>
            <w:r w:rsidR="00363AF1" w:rsidRPr="00363AF1">
              <w:rPr>
                <w:i/>
                <w:iCs/>
                <w:u w:val="single"/>
              </w:rPr>
              <w:t xml:space="preserve">No. </w:t>
            </w:r>
            <w:r w:rsidRPr="00363AF1">
              <w:rPr>
                <w:i/>
                <w:iCs/>
                <w:u w:val="single"/>
              </w:rPr>
              <w:t>0035</w:t>
            </w:r>
            <w:r w:rsidR="00363AF1" w:rsidRPr="00363AF1">
              <w:rPr>
                <w:i/>
                <w:iCs/>
                <w:u w:val="single"/>
              </w:rPr>
              <w:t>-</w:t>
            </w:r>
            <w:r w:rsidRPr="00363AF1">
              <w:rPr>
                <w:i/>
                <w:iCs/>
                <w:u w:val="single"/>
              </w:rPr>
              <w:t>2022</w:t>
            </w:r>
            <w:r w:rsidR="00363AF1" w:rsidRPr="00363AF1">
              <w:rPr>
                <w:i/>
                <w:iCs/>
                <w:u w:val="single"/>
              </w:rPr>
              <w:t>-</w:t>
            </w:r>
            <w:r w:rsidRPr="00363AF1">
              <w:rPr>
                <w:i/>
                <w:iCs/>
                <w:u w:val="single"/>
              </w:rPr>
              <w:t>MIDAGRI</w:t>
            </w:r>
            <w:r w:rsidR="00363AF1" w:rsidRPr="00363AF1">
              <w:rPr>
                <w:i/>
                <w:iCs/>
                <w:u w:val="single"/>
              </w:rPr>
              <w:t>-</w:t>
            </w:r>
            <w:r w:rsidRPr="00363AF1">
              <w:rPr>
                <w:i/>
                <w:iCs/>
                <w:u w:val="single"/>
              </w:rPr>
              <w:t>SENASA</w:t>
            </w:r>
            <w:r w:rsidR="00363AF1" w:rsidRPr="00363AF1">
              <w:rPr>
                <w:i/>
                <w:iCs/>
                <w:u w:val="single"/>
              </w:rPr>
              <w:t>-</w:t>
            </w:r>
            <w:r w:rsidRPr="00363AF1">
              <w:rPr>
                <w:i/>
                <w:iCs/>
                <w:u w:val="single"/>
              </w:rPr>
              <w:t>DSV</w:t>
            </w:r>
            <w:r w:rsidRPr="00363AF1">
              <w:rPr>
                <w:u w:val="single"/>
              </w:rPr>
              <w:t xml:space="preserve"> (Directorial Resolution </w:t>
            </w:r>
            <w:r w:rsidR="00363AF1" w:rsidRPr="00363AF1">
              <w:rPr>
                <w:u w:val="single"/>
              </w:rPr>
              <w:t xml:space="preserve">No. </w:t>
            </w:r>
            <w:r w:rsidRPr="00363AF1">
              <w:rPr>
                <w:u w:val="single"/>
              </w:rPr>
              <w:t>003</w:t>
            </w:r>
            <w:r w:rsidR="00363AF1">
              <w:rPr>
                <w:u w:val="single"/>
              </w:rPr>
              <w:t>5</w:t>
            </w:r>
            <w:r w:rsidR="00363AF1" w:rsidRPr="00363AF1">
              <w:rPr>
                <w:u w:val="single"/>
              </w:rPr>
              <w:t>-</w:t>
            </w:r>
            <w:r w:rsidRPr="00363AF1">
              <w:rPr>
                <w:u w:val="single"/>
              </w:rPr>
              <w:t>2022</w:t>
            </w:r>
            <w:r w:rsidR="00363AF1" w:rsidRPr="00363AF1">
              <w:rPr>
                <w:u w:val="single"/>
              </w:rPr>
              <w:t>-</w:t>
            </w:r>
            <w:r w:rsidRPr="00363AF1">
              <w:rPr>
                <w:u w:val="single"/>
              </w:rPr>
              <w:t>MIDAGRI</w:t>
            </w:r>
            <w:r w:rsidR="00363AF1" w:rsidRPr="00363AF1">
              <w:rPr>
                <w:u w:val="single"/>
              </w:rPr>
              <w:t>-</w:t>
            </w:r>
            <w:r w:rsidRPr="00363AF1">
              <w:rPr>
                <w:u w:val="single"/>
              </w:rPr>
              <w:t>SENASA</w:t>
            </w:r>
            <w:r w:rsidR="00363AF1" w:rsidRPr="00363AF1">
              <w:rPr>
                <w:u w:val="single"/>
              </w:rPr>
              <w:t>-</w:t>
            </w:r>
            <w:r w:rsidRPr="00363AF1">
              <w:rPr>
                <w:u w:val="single"/>
              </w:rPr>
              <w:t>DSV)</w:t>
            </w:r>
          </w:p>
        </w:tc>
      </w:tr>
      <w:tr w:rsidR="00D71172" w:rsidRPr="00363AF1" w14:paraId="59E42AEA" w14:textId="77777777" w:rsidTr="00363AF1">
        <w:tc>
          <w:tcPr>
            <w:tcW w:w="9189" w:type="dxa"/>
            <w:shd w:val="clear" w:color="auto" w:fill="auto"/>
          </w:tcPr>
          <w:p w14:paraId="6F8040BF" w14:textId="27959B64" w:rsidR="00730687" w:rsidRPr="00363AF1" w:rsidRDefault="006C42DF" w:rsidP="00363AF1">
            <w:pPr>
              <w:spacing w:before="120" w:after="240"/>
            </w:pPr>
            <w:r w:rsidRPr="00363AF1">
              <w:t xml:space="preserve">The National Agrarian Health Service (SENASA) hereby advises that Directorial Resolution </w:t>
            </w:r>
            <w:r w:rsidR="00363AF1" w:rsidRPr="00363AF1">
              <w:t xml:space="preserve">No. </w:t>
            </w:r>
            <w:r w:rsidRPr="00363AF1">
              <w:t>0035</w:t>
            </w:r>
            <w:r w:rsidR="00363AF1" w:rsidRPr="00363AF1">
              <w:t>-</w:t>
            </w:r>
            <w:r w:rsidRPr="00363AF1">
              <w:t>2022</w:t>
            </w:r>
            <w:r w:rsidR="00363AF1" w:rsidRPr="00363AF1">
              <w:t>-</w:t>
            </w:r>
            <w:r w:rsidRPr="00363AF1">
              <w:t>MIDAGRI</w:t>
            </w:r>
            <w:r w:rsidR="00363AF1" w:rsidRPr="00363AF1">
              <w:t>-</w:t>
            </w:r>
            <w:r w:rsidRPr="00363AF1">
              <w:t>SENASA</w:t>
            </w:r>
            <w:r w:rsidR="00363AF1" w:rsidRPr="00363AF1">
              <w:t>-</w:t>
            </w:r>
            <w:r w:rsidRPr="00363AF1">
              <w:t xml:space="preserve">DSV, which establishes the mandatory phytosanitary requirements governing the importation of </w:t>
            </w:r>
            <w:r w:rsidR="00363AF1">
              <w:t xml:space="preserve">worked </w:t>
            </w:r>
            <w:r w:rsidRPr="00363AF1">
              <w:t xml:space="preserve">plant fibres </w:t>
            </w:r>
            <w:r w:rsidR="00363AF1">
              <w:t xml:space="preserve">and </w:t>
            </w:r>
            <w:r w:rsidR="00363AF1" w:rsidRPr="00363AF1">
              <w:t xml:space="preserve">worked wood products </w:t>
            </w:r>
            <w:r w:rsidRPr="00363AF1">
              <w:t xml:space="preserve">originating in and coming from any country, was published in the Official Journal, </w:t>
            </w:r>
            <w:r w:rsidRPr="00363AF1">
              <w:rPr>
                <w:i/>
                <w:iCs/>
              </w:rPr>
              <w:t xml:space="preserve">El </w:t>
            </w:r>
            <w:proofErr w:type="spellStart"/>
            <w:r w:rsidRPr="00363AF1">
              <w:rPr>
                <w:i/>
                <w:iCs/>
              </w:rPr>
              <w:t>Peruano</w:t>
            </w:r>
            <w:proofErr w:type="spellEnd"/>
            <w:r w:rsidRPr="00363AF1">
              <w:t xml:space="preserve">, on </w:t>
            </w:r>
            <w:r w:rsidR="00363AF1" w:rsidRPr="00363AF1">
              <w:t>7 December 2</w:t>
            </w:r>
            <w:r w:rsidRPr="00363AF1">
              <w:t>022</w:t>
            </w:r>
            <w:r w:rsidR="00363AF1" w:rsidRPr="00363AF1">
              <w:t>. T</w:t>
            </w:r>
            <w:r w:rsidRPr="00363AF1">
              <w:t xml:space="preserve">he draft version of this Directorial Resolution was notified in document G/SPS/N/PER/978 of </w:t>
            </w:r>
            <w:r w:rsidR="00363AF1" w:rsidRPr="00363AF1">
              <w:t>9 May 2</w:t>
            </w:r>
            <w:r w:rsidRPr="00363AF1">
              <w:t>022.</w:t>
            </w:r>
          </w:p>
          <w:p w14:paraId="2640C5D1" w14:textId="14F61555" w:rsidR="006C42DF" w:rsidRPr="00363AF1" w:rsidRDefault="00D6556E" w:rsidP="00363AF1">
            <w:pPr>
              <w:spacing w:before="240"/>
            </w:pPr>
            <w:r w:rsidRPr="00363AF1">
              <w:t xml:space="preserve">The text is available for consultation at: </w:t>
            </w:r>
            <w:hyperlink r:id="rId7" w:history="1">
              <w:r w:rsidR="00363AF1" w:rsidRPr="00363AF1">
                <w:rPr>
                  <w:rStyle w:val="Lienhypertexte"/>
                </w:rPr>
                <w:t>https://www.gob.pe/institucion/senasa/normas-legales/3716330-0035-2022-midagri-senasa-dsv</w:t>
              </w:r>
            </w:hyperlink>
          </w:p>
          <w:p w14:paraId="1DF1A218" w14:textId="0ECD44E1" w:rsidR="006C42DF" w:rsidRPr="00363AF1" w:rsidRDefault="00902983" w:rsidP="00363AF1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363AF1" w:rsidRPr="00363AF1">
                <w:rPr>
                  <w:rStyle w:val="Lienhypertexte"/>
                </w:rPr>
                <w:t>https://members.wto.org/crnattachments/2023/SPS/PER/23_0048_00_s.pdf</w:t>
              </w:r>
            </w:hyperlink>
          </w:p>
        </w:tc>
      </w:tr>
      <w:tr w:rsidR="00D71172" w:rsidRPr="00363AF1" w14:paraId="76CB833E" w14:textId="77777777" w:rsidTr="00363AF1">
        <w:tc>
          <w:tcPr>
            <w:tcW w:w="9189" w:type="dxa"/>
            <w:shd w:val="clear" w:color="auto" w:fill="auto"/>
          </w:tcPr>
          <w:p w14:paraId="214F35B1" w14:textId="77777777" w:rsidR="00730687" w:rsidRPr="00363AF1" w:rsidRDefault="00D6556E" w:rsidP="00363AF1">
            <w:pPr>
              <w:spacing w:before="120" w:after="120"/>
              <w:rPr>
                <w:b/>
              </w:rPr>
            </w:pPr>
            <w:r w:rsidRPr="00363AF1">
              <w:rPr>
                <w:b/>
              </w:rPr>
              <w:t>This addendum concerns a:</w:t>
            </w:r>
          </w:p>
        </w:tc>
      </w:tr>
      <w:tr w:rsidR="00D71172" w:rsidRPr="00363AF1" w14:paraId="7FCA9BD6" w14:textId="77777777" w:rsidTr="00363AF1">
        <w:tc>
          <w:tcPr>
            <w:tcW w:w="9189" w:type="dxa"/>
            <w:shd w:val="clear" w:color="auto" w:fill="auto"/>
          </w:tcPr>
          <w:p w14:paraId="7876C759" w14:textId="7D0B9D2C" w:rsidR="00730687" w:rsidRPr="00363AF1" w:rsidRDefault="00363AF1" w:rsidP="00363AF1">
            <w:pPr>
              <w:spacing w:before="120" w:after="120"/>
              <w:ind w:left="1440" w:hanging="873"/>
            </w:pPr>
            <w:r w:rsidRPr="00363AF1">
              <w:t>[ ]</w:t>
            </w:r>
            <w:r w:rsidR="00EB0160" w:rsidRPr="00363AF1">
              <w:tab/>
              <w:t>Modification of final date for comments</w:t>
            </w:r>
          </w:p>
        </w:tc>
      </w:tr>
      <w:tr w:rsidR="00D71172" w:rsidRPr="00363AF1" w14:paraId="3A81F6B2" w14:textId="77777777" w:rsidTr="00363AF1">
        <w:tc>
          <w:tcPr>
            <w:tcW w:w="9189" w:type="dxa"/>
            <w:shd w:val="clear" w:color="auto" w:fill="auto"/>
          </w:tcPr>
          <w:p w14:paraId="1AC96059" w14:textId="77777777" w:rsidR="00730687" w:rsidRPr="00363AF1" w:rsidRDefault="00D6556E" w:rsidP="00363AF1">
            <w:pPr>
              <w:spacing w:before="120" w:after="120"/>
              <w:ind w:left="1440" w:hanging="873"/>
            </w:pPr>
            <w:r w:rsidRPr="00363AF1">
              <w:t>[</w:t>
            </w:r>
            <w:r w:rsidRPr="00363AF1">
              <w:rPr>
                <w:b/>
              </w:rPr>
              <w:t>X</w:t>
            </w:r>
            <w:r w:rsidRPr="00363AF1">
              <w:t>]</w:t>
            </w:r>
            <w:r w:rsidRPr="00363AF1">
              <w:tab/>
              <w:t>Notification of adoption, publication or entry into force of regulation</w:t>
            </w:r>
          </w:p>
        </w:tc>
      </w:tr>
      <w:tr w:rsidR="00D71172" w:rsidRPr="00363AF1" w14:paraId="43331898" w14:textId="77777777" w:rsidTr="00363AF1">
        <w:tc>
          <w:tcPr>
            <w:tcW w:w="9189" w:type="dxa"/>
            <w:shd w:val="clear" w:color="auto" w:fill="auto"/>
          </w:tcPr>
          <w:p w14:paraId="26E1E5A1" w14:textId="3A514839" w:rsidR="00730687" w:rsidRPr="00363AF1" w:rsidRDefault="00363AF1" w:rsidP="00363AF1">
            <w:pPr>
              <w:spacing w:before="120" w:after="120"/>
              <w:ind w:left="1440" w:hanging="873"/>
            </w:pPr>
            <w:r w:rsidRPr="00363AF1">
              <w:t>[ ]</w:t>
            </w:r>
            <w:r w:rsidR="00EB0160" w:rsidRPr="00363AF1">
              <w:tab/>
              <w:t>Modification of content and/or scope of previously notified draft regulation</w:t>
            </w:r>
          </w:p>
        </w:tc>
      </w:tr>
      <w:tr w:rsidR="00D71172" w:rsidRPr="00363AF1" w14:paraId="26E72D2A" w14:textId="77777777" w:rsidTr="00363AF1">
        <w:tc>
          <w:tcPr>
            <w:tcW w:w="9189" w:type="dxa"/>
            <w:shd w:val="clear" w:color="auto" w:fill="auto"/>
          </w:tcPr>
          <w:p w14:paraId="1A436786" w14:textId="201AE6AB" w:rsidR="00730687" w:rsidRPr="00363AF1" w:rsidRDefault="00363AF1" w:rsidP="00363AF1">
            <w:pPr>
              <w:spacing w:before="120" w:after="120"/>
              <w:ind w:left="1440" w:hanging="873"/>
            </w:pPr>
            <w:r w:rsidRPr="00363AF1">
              <w:t>[ ]</w:t>
            </w:r>
            <w:r w:rsidR="00EB0160" w:rsidRPr="00363AF1">
              <w:tab/>
              <w:t>Withdrawal of proposed regulation</w:t>
            </w:r>
          </w:p>
        </w:tc>
      </w:tr>
      <w:tr w:rsidR="00D71172" w:rsidRPr="00363AF1" w14:paraId="0EF72808" w14:textId="77777777" w:rsidTr="00363AF1">
        <w:tc>
          <w:tcPr>
            <w:tcW w:w="9189" w:type="dxa"/>
            <w:shd w:val="clear" w:color="auto" w:fill="auto"/>
          </w:tcPr>
          <w:p w14:paraId="0DBC618D" w14:textId="53685B17" w:rsidR="00730687" w:rsidRPr="00363AF1" w:rsidRDefault="00363AF1" w:rsidP="00363AF1">
            <w:pPr>
              <w:spacing w:before="120" w:after="120"/>
              <w:ind w:left="1440" w:hanging="873"/>
            </w:pPr>
            <w:r w:rsidRPr="00363AF1">
              <w:t>[ ]</w:t>
            </w:r>
            <w:r w:rsidR="00EB0160" w:rsidRPr="00363AF1">
              <w:tab/>
              <w:t>Change in proposed date of adoption, publication or date of entry into force</w:t>
            </w:r>
          </w:p>
        </w:tc>
      </w:tr>
      <w:tr w:rsidR="00D71172" w:rsidRPr="00363AF1" w14:paraId="0F66DCD6" w14:textId="77777777" w:rsidTr="00363AF1">
        <w:tc>
          <w:tcPr>
            <w:tcW w:w="9189" w:type="dxa"/>
            <w:shd w:val="clear" w:color="auto" w:fill="auto"/>
          </w:tcPr>
          <w:p w14:paraId="3AC76B29" w14:textId="4885FD6A" w:rsidR="00730687" w:rsidRPr="00363AF1" w:rsidRDefault="00363AF1" w:rsidP="00363AF1">
            <w:pPr>
              <w:spacing w:before="120" w:after="120"/>
              <w:ind w:left="1440" w:hanging="873"/>
            </w:pPr>
            <w:r w:rsidRPr="00363AF1">
              <w:t>[ ]</w:t>
            </w:r>
            <w:r w:rsidR="00EB0160" w:rsidRPr="00363AF1">
              <w:tab/>
              <w:t>Other:</w:t>
            </w:r>
          </w:p>
        </w:tc>
      </w:tr>
      <w:tr w:rsidR="00D71172" w:rsidRPr="00363AF1" w14:paraId="4F437ACB" w14:textId="77777777" w:rsidTr="00363AF1">
        <w:tc>
          <w:tcPr>
            <w:tcW w:w="9189" w:type="dxa"/>
            <w:shd w:val="clear" w:color="auto" w:fill="auto"/>
          </w:tcPr>
          <w:p w14:paraId="7832C884" w14:textId="4277C69C" w:rsidR="00730687" w:rsidRPr="00363AF1" w:rsidRDefault="00D6556E" w:rsidP="00363AF1">
            <w:pPr>
              <w:spacing w:before="120" w:after="120"/>
              <w:rPr>
                <w:b/>
              </w:rPr>
            </w:pPr>
            <w:r w:rsidRPr="00363AF1">
              <w:rPr>
                <w:b/>
              </w:rPr>
              <w:t>Comment period</w:t>
            </w:r>
            <w:r w:rsidR="00363AF1" w:rsidRPr="00363AF1">
              <w:rPr>
                <w:b/>
              </w:rPr>
              <w:t xml:space="preserve">: </w:t>
            </w:r>
            <w:r w:rsidR="00363AF1" w:rsidRPr="00363AF1">
              <w:rPr>
                <w:b/>
                <w:i/>
              </w:rPr>
              <w:t>(</w:t>
            </w:r>
            <w:r w:rsidRPr="00363AF1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363AF1" w:rsidRPr="00363AF1">
              <w:rPr>
                <w:b/>
                <w:i/>
              </w:rPr>
              <w:t>. U</w:t>
            </w:r>
            <w:r w:rsidRPr="00363AF1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D71172" w:rsidRPr="00363AF1" w14:paraId="7C7EC09F" w14:textId="77777777" w:rsidTr="00363AF1">
        <w:tc>
          <w:tcPr>
            <w:tcW w:w="9189" w:type="dxa"/>
            <w:shd w:val="clear" w:color="auto" w:fill="auto"/>
          </w:tcPr>
          <w:p w14:paraId="6ACAADE9" w14:textId="761826E1" w:rsidR="00730687" w:rsidRPr="00363AF1" w:rsidRDefault="00363AF1" w:rsidP="00363AF1">
            <w:pPr>
              <w:spacing w:before="120" w:after="120"/>
              <w:ind w:left="1440" w:hanging="873"/>
            </w:pPr>
            <w:r w:rsidRPr="00363AF1">
              <w:t>[ ]</w:t>
            </w:r>
            <w:r w:rsidR="00EB0160" w:rsidRPr="00363AF1">
              <w:tab/>
              <w:t>Sixty days from the date of circulation of the addendum to the notification and/or (</w:t>
            </w:r>
            <w:r w:rsidR="00EB0160" w:rsidRPr="00363AF1">
              <w:rPr>
                <w:i/>
                <w:iCs/>
              </w:rPr>
              <w:t>dd/mm/</w:t>
            </w:r>
            <w:proofErr w:type="spellStart"/>
            <w:r w:rsidR="00EB0160" w:rsidRPr="00363AF1">
              <w:rPr>
                <w:i/>
                <w:iCs/>
              </w:rPr>
              <w:t>yy</w:t>
            </w:r>
            <w:proofErr w:type="spellEnd"/>
            <w:r w:rsidR="00EB0160" w:rsidRPr="00363AF1">
              <w:t>)</w:t>
            </w:r>
            <w:r w:rsidRPr="00363AF1">
              <w:t>: N</w:t>
            </w:r>
            <w:r w:rsidR="00EB0160" w:rsidRPr="00363AF1">
              <w:t>ot applicable</w:t>
            </w:r>
          </w:p>
        </w:tc>
      </w:tr>
      <w:tr w:rsidR="00D71172" w:rsidRPr="00363AF1" w14:paraId="0206BE09" w14:textId="77777777" w:rsidTr="00363AF1">
        <w:tc>
          <w:tcPr>
            <w:tcW w:w="9189" w:type="dxa"/>
            <w:shd w:val="clear" w:color="auto" w:fill="auto"/>
          </w:tcPr>
          <w:p w14:paraId="25B09311" w14:textId="11383642" w:rsidR="00730687" w:rsidRPr="00363AF1" w:rsidRDefault="00D6556E" w:rsidP="00363AF1">
            <w:pPr>
              <w:spacing w:before="120" w:after="120"/>
              <w:rPr>
                <w:b/>
              </w:rPr>
            </w:pPr>
            <w:r w:rsidRPr="00363AF1">
              <w:rPr>
                <w:b/>
              </w:rPr>
              <w:lastRenderedPageBreak/>
              <w:t>Agency or authority designated to handle comments</w:t>
            </w:r>
            <w:r w:rsidR="00363AF1" w:rsidRPr="00363AF1">
              <w:rPr>
                <w:b/>
              </w:rPr>
              <w:t>: [</w:t>
            </w:r>
            <w:r w:rsidRPr="00363AF1">
              <w:rPr>
                <w:b/>
              </w:rPr>
              <w:t>X] National Notification Authority, [X] National Enquiry Point</w:t>
            </w:r>
            <w:r w:rsidR="00363AF1" w:rsidRPr="00363AF1">
              <w:rPr>
                <w:b/>
              </w:rPr>
              <w:t>. A</w:t>
            </w:r>
            <w:r w:rsidRPr="00363AF1">
              <w:rPr>
                <w:b/>
              </w:rPr>
              <w:t>ddress, fax number and email address (if available) of other body:</w:t>
            </w:r>
          </w:p>
        </w:tc>
      </w:tr>
      <w:tr w:rsidR="00D71172" w:rsidRPr="00363AF1" w14:paraId="5580BEE2" w14:textId="77777777" w:rsidTr="00363AF1">
        <w:tc>
          <w:tcPr>
            <w:tcW w:w="9189" w:type="dxa"/>
            <w:shd w:val="clear" w:color="auto" w:fill="auto"/>
          </w:tcPr>
          <w:p w14:paraId="57B4FDFD" w14:textId="77777777" w:rsidR="00730687" w:rsidRPr="00363AF1" w:rsidRDefault="00730687" w:rsidP="00363AF1">
            <w:pPr>
              <w:spacing w:before="120" w:after="120"/>
            </w:pPr>
          </w:p>
        </w:tc>
      </w:tr>
      <w:tr w:rsidR="00D71172" w:rsidRPr="00363AF1" w14:paraId="5CA88176" w14:textId="77777777" w:rsidTr="00363AF1">
        <w:tc>
          <w:tcPr>
            <w:tcW w:w="9189" w:type="dxa"/>
            <w:shd w:val="clear" w:color="auto" w:fill="auto"/>
          </w:tcPr>
          <w:p w14:paraId="4727CB21" w14:textId="40380BED" w:rsidR="00730687" w:rsidRPr="00363AF1" w:rsidRDefault="00D6556E" w:rsidP="00363AF1">
            <w:pPr>
              <w:spacing w:before="120" w:after="120"/>
              <w:rPr>
                <w:b/>
              </w:rPr>
            </w:pPr>
            <w:r w:rsidRPr="00363AF1">
              <w:rPr>
                <w:b/>
              </w:rPr>
              <w:t>Text(s) available from</w:t>
            </w:r>
            <w:r w:rsidR="00363AF1" w:rsidRPr="00363AF1">
              <w:rPr>
                <w:b/>
              </w:rPr>
              <w:t>: [</w:t>
            </w:r>
            <w:r w:rsidRPr="00363AF1">
              <w:rPr>
                <w:b/>
              </w:rPr>
              <w:t>X] National Notification Authority, [X] National Enquiry Point</w:t>
            </w:r>
            <w:r w:rsidR="00363AF1" w:rsidRPr="00363AF1">
              <w:rPr>
                <w:b/>
              </w:rPr>
              <w:t>. A</w:t>
            </w:r>
            <w:r w:rsidRPr="00363AF1">
              <w:rPr>
                <w:b/>
              </w:rPr>
              <w:t>ddress, fax number and email address (if available) of other body:</w:t>
            </w:r>
          </w:p>
        </w:tc>
      </w:tr>
      <w:tr w:rsidR="00D71172" w:rsidRPr="00363AF1" w14:paraId="35F9D964" w14:textId="77777777" w:rsidTr="00363AF1">
        <w:tc>
          <w:tcPr>
            <w:tcW w:w="9189" w:type="dxa"/>
            <w:shd w:val="clear" w:color="auto" w:fill="auto"/>
          </w:tcPr>
          <w:p w14:paraId="477B68DA" w14:textId="67AC29F9" w:rsidR="00730687" w:rsidRPr="00363AF1" w:rsidRDefault="00D6556E" w:rsidP="00363AF1">
            <w:pPr>
              <w:spacing w:before="120"/>
            </w:pPr>
            <w:proofErr w:type="spellStart"/>
            <w:r w:rsidRPr="00363AF1">
              <w:rPr>
                <w:i/>
                <w:iCs/>
              </w:rPr>
              <w:t>Servicio</w:t>
            </w:r>
            <w:proofErr w:type="spellEnd"/>
            <w:r w:rsidRPr="00363AF1">
              <w:rPr>
                <w:i/>
                <w:iCs/>
              </w:rPr>
              <w:t xml:space="preserve"> Nacional de </w:t>
            </w:r>
            <w:proofErr w:type="spellStart"/>
            <w:r w:rsidRPr="00363AF1">
              <w:rPr>
                <w:i/>
                <w:iCs/>
              </w:rPr>
              <w:t>Sanidad</w:t>
            </w:r>
            <w:proofErr w:type="spellEnd"/>
            <w:r w:rsidRPr="00363AF1">
              <w:rPr>
                <w:i/>
                <w:iCs/>
              </w:rPr>
              <w:t xml:space="preserve"> </w:t>
            </w:r>
            <w:proofErr w:type="spellStart"/>
            <w:r w:rsidRPr="00363AF1">
              <w:rPr>
                <w:i/>
                <w:iCs/>
              </w:rPr>
              <w:t>Agraria</w:t>
            </w:r>
            <w:proofErr w:type="spellEnd"/>
            <w:r w:rsidRPr="00363AF1">
              <w:t>, SENASA (National Agrarian Health Service)</w:t>
            </w:r>
          </w:p>
          <w:p w14:paraId="64725CFE" w14:textId="31E8FA44" w:rsidR="00730687" w:rsidRPr="00363AF1" w:rsidRDefault="00363AF1" w:rsidP="00363AF1">
            <w:r w:rsidRPr="00363AF1">
              <w:t xml:space="preserve">Mr </w:t>
            </w:r>
            <w:r w:rsidR="00D6556E" w:rsidRPr="00363AF1">
              <w:t xml:space="preserve">Julio </w:t>
            </w:r>
            <w:proofErr w:type="spellStart"/>
            <w:r w:rsidR="00D6556E" w:rsidRPr="00363AF1">
              <w:t>Vivas</w:t>
            </w:r>
            <w:proofErr w:type="spellEnd"/>
            <w:r w:rsidR="00D6556E" w:rsidRPr="00363AF1">
              <w:t xml:space="preserve"> </w:t>
            </w:r>
            <w:proofErr w:type="spellStart"/>
            <w:r w:rsidR="00D6556E" w:rsidRPr="00363AF1">
              <w:t>Bancallán</w:t>
            </w:r>
            <w:proofErr w:type="spellEnd"/>
          </w:p>
          <w:p w14:paraId="12666866" w14:textId="54883A57" w:rsidR="00730687" w:rsidRPr="00363AF1" w:rsidRDefault="00D6556E" w:rsidP="00363AF1">
            <w:r w:rsidRPr="00363AF1">
              <w:rPr>
                <w:i/>
                <w:iCs/>
              </w:rPr>
              <w:t xml:space="preserve">Director de la </w:t>
            </w:r>
            <w:proofErr w:type="spellStart"/>
            <w:r w:rsidRPr="00363AF1">
              <w:rPr>
                <w:i/>
                <w:iCs/>
              </w:rPr>
              <w:t>Subdirección</w:t>
            </w:r>
            <w:proofErr w:type="spellEnd"/>
            <w:r w:rsidRPr="00363AF1">
              <w:rPr>
                <w:i/>
                <w:iCs/>
              </w:rPr>
              <w:t xml:space="preserve"> de </w:t>
            </w:r>
            <w:proofErr w:type="spellStart"/>
            <w:r w:rsidRPr="00363AF1">
              <w:rPr>
                <w:i/>
                <w:iCs/>
              </w:rPr>
              <w:t>Cuarentena</w:t>
            </w:r>
            <w:proofErr w:type="spellEnd"/>
            <w:r w:rsidRPr="00363AF1">
              <w:rPr>
                <w:i/>
                <w:iCs/>
              </w:rPr>
              <w:t xml:space="preserve"> Vegetal</w:t>
            </w:r>
            <w:r w:rsidRPr="00363AF1">
              <w:t xml:space="preserve"> (Director of the Sub</w:t>
            </w:r>
            <w:r w:rsidR="00363AF1" w:rsidRPr="00363AF1">
              <w:t>-</w:t>
            </w:r>
            <w:r w:rsidRPr="00363AF1">
              <w:t>Directorate of Plant Quarantine)</w:t>
            </w:r>
          </w:p>
          <w:p w14:paraId="7DBFC8A6" w14:textId="57AB2FDD" w:rsidR="00730687" w:rsidRPr="00363AF1" w:rsidRDefault="00D6556E" w:rsidP="00363AF1">
            <w:r w:rsidRPr="00363AF1">
              <w:t>Av</w:t>
            </w:r>
            <w:r w:rsidR="00363AF1" w:rsidRPr="00363AF1">
              <w:t>. L</w:t>
            </w:r>
            <w:r w:rsidRPr="00363AF1">
              <w:t>a Molina n° 1915</w:t>
            </w:r>
          </w:p>
          <w:p w14:paraId="41817FF7" w14:textId="092C9203" w:rsidR="00730687" w:rsidRPr="00363AF1" w:rsidRDefault="00D6556E" w:rsidP="00363AF1">
            <w:r w:rsidRPr="00363AF1">
              <w:t>Tel.</w:t>
            </w:r>
            <w:r w:rsidR="00363AF1" w:rsidRPr="00363AF1">
              <w:t>: (</w:t>
            </w:r>
            <w:r w:rsidRPr="00363AF1">
              <w:t>+511) 313 3300, Ext. 2643</w:t>
            </w:r>
          </w:p>
          <w:p w14:paraId="201703B8" w14:textId="21D289FA" w:rsidR="00730687" w:rsidRPr="00363AF1" w:rsidRDefault="00D6556E" w:rsidP="00363AF1">
            <w:r w:rsidRPr="00363AF1">
              <w:t>Fax</w:t>
            </w:r>
            <w:r w:rsidR="00363AF1" w:rsidRPr="00363AF1">
              <w:t>: (</w:t>
            </w:r>
            <w:r w:rsidRPr="00363AF1">
              <w:t>+511) 340 1486, Ext. 2643</w:t>
            </w:r>
          </w:p>
          <w:p w14:paraId="61CB28EA" w14:textId="703DFC76" w:rsidR="00730687" w:rsidRPr="00363AF1" w:rsidRDefault="00D6556E" w:rsidP="00363AF1">
            <w:pPr>
              <w:tabs>
                <w:tab w:val="left" w:pos="1985"/>
              </w:tabs>
              <w:rPr>
                <w:rStyle w:val="Lienhypertexte"/>
                <w:color w:val="auto"/>
                <w:u w:val="none"/>
              </w:rPr>
            </w:pPr>
            <w:r w:rsidRPr="00363AF1">
              <w:t>Email:</w:t>
            </w:r>
            <w:r w:rsidR="00363AF1">
              <w:t xml:space="preserve"> </w:t>
            </w:r>
            <w:hyperlink r:id="rId9" w:history="1">
              <w:r w:rsidR="00363AF1" w:rsidRPr="00A37196">
                <w:rPr>
                  <w:rStyle w:val="Lienhypertexte"/>
                </w:rPr>
                <w:t>jvivas@senasa.gob.pe</w:t>
              </w:r>
            </w:hyperlink>
            <w:r w:rsidR="00363AF1">
              <w:t xml:space="preserve">; </w:t>
            </w:r>
            <w:hyperlink r:id="rId10" w:history="1">
              <w:r w:rsidR="00BD65E3" w:rsidRPr="00A37196">
                <w:rPr>
                  <w:rStyle w:val="Lienhypertexte"/>
                </w:rPr>
                <w:t>notificacionesmsf@senasa.gob.pe</w:t>
              </w:r>
            </w:hyperlink>
          </w:p>
          <w:p w14:paraId="49ED76F8" w14:textId="7CD61903" w:rsidR="00730687" w:rsidRPr="00363AF1" w:rsidRDefault="00D6556E" w:rsidP="00363AF1">
            <w:pPr>
              <w:spacing w:after="120"/>
            </w:pPr>
            <w:r w:rsidRPr="00363AF1">
              <w:t xml:space="preserve">Website: </w:t>
            </w:r>
            <w:hyperlink r:id="rId11" w:history="1">
              <w:r w:rsidR="00363AF1" w:rsidRPr="00363AF1">
                <w:rPr>
                  <w:rStyle w:val="Lienhypertexte"/>
                </w:rPr>
                <w:t>http://www.senasa.gob.pe</w:t>
              </w:r>
            </w:hyperlink>
          </w:p>
        </w:tc>
      </w:tr>
    </w:tbl>
    <w:p w14:paraId="4D15AE3D" w14:textId="77777777" w:rsidR="00293E6A" w:rsidRPr="00363AF1" w:rsidRDefault="00293E6A" w:rsidP="00363AF1"/>
    <w:bookmarkEnd w:id="16"/>
    <w:p w14:paraId="53CA3CFD" w14:textId="23395F81" w:rsidR="00293E6A" w:rsidRPr="00363AF1" w:rsidRDefault="00363AF1" w:rsidP="00363AF1">
      <w:pPr>
        <w:jc w:val="center"/>
        <w:rPr>
          <w:b/>
        </w:rPr>
      </w:pPr>
      <w:r w:rsidRPr="00363AF1">
        <w:rPr>
          <w:b/>
        </w:rPr>
        <w:t>__________</w:t>
      </w:r>
      <w:bookmarkEnd w:id="17"/>
    </w:p>
    <w:sectPr w:rsidR="00293E6A" w:rsidRPr="00363AF1" w:rsidSect="00363A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75C7" w14:textId="77777777" w:rsidR="001241F5" w:rsidRPr="00363AF1" w:rsidRDefault="00D6556E">
      <w:bookmarkStart w:id="8" w:name="_Hlk124521120"/>
      <w:bookmarkStart w:id="9" w:name="_Hlk124521121"/>
      <w:bookmarkStart w:id="10" w:name="_Hlk124522174"/>
      <w:bookmarkStart w:id="11" w:name="_Hlk124522175"/>
      <w:r w:rsidRPr="00363AF1">
        <w:separator/>
      </w:r>
      <w:bookmarkEnd w:id="8"/>
      <w:bookmarkEnd w:id="9"/>
      <w:bookmarkEnd w:id="10"/>
      <w:bookmarkEnd w:id="11"/>
    </w:p>
  </w:endnote>
  <w:endnote w:type="continuationSeparator" w:id="0">
    <w:p w14:paraId="4EF13FEB" w14:textId="77777777" w:rsidR="001241F5" w:rsidRPr="00363AF1" w:rsidRDefault="00D6556E">
      <w:bookmarkStart w:id="12" w:name="_Hlk124521122"/>
      <w:bookmarkStart w:id="13" w:name="_Hlk124521123"/>
      <w:bookmarkStart w:id="14" w:name="_Hlk124522176"/>
      <w:bookmarkStart w:id="15" w:name="_Hlk124522177"/>
      <w:r w:rsidRPr="00363AF1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D584" w14:textId="4208A656" w:rsidR="00730687" w:rsidRPr="00363AF1" w:rsidRDefault="00363AF1" w:rsidP="00363AF1">
    <w:pPr>
      <w:pStyle w:val="Pieddepage"/>
    </w:pPr>
    <w:bookmarkStart w:id="22" w:name="_Hlk124522162"/>
    <w:bookmarkStart w:id="23" w:name="_Hlk124522163"/>
    <w:r w:rsidRPr="00363AF1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157B" w14:textId="77723F37" w:rsidR="00DD65B2" w:rsidRPr="00363AF1" w:rsidRDefault="00363AF1" w:rsidP="00363AF1">
    <w:pPr>
      <w:pStyle w:val="Pieddepage"/>
    </w:pPr>
    <w:bookmarkStart w:id="24" w:name="_Hlk124522164"/>
    <w:bookmarkStart w:id="25" w:name="_Hlk124522165"/>
    <w:r w:rsidRPr="00363AF1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84EE" w14:textId="717907FF" w:rsidR="00DD65B2" w:rsidRPr="00363AF1" w:rsidRDefault="00363AF1" w:rsidP="00363AF1">
    <w:pPr>
      <w:pStyle w:val="Pieddepage"/>
    </w:pPr>
    <w:bookmarkStart w:id="28" w:name="_Hlk124522168"/>
    <w:bookmarkStart w:id="29" w:name="_Hlk124522169"/>
    <w:r w:rsidRPr="00363AF1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A628" w14:textId="77777777" w:rsidR="001241F5" w:rsidRPr="00363AF1" w:rsidRDefault="00D6556E">
      <w:bookmarkStart w:id="0" w:name="_Hlk124521116"/>
      <w:bookmarkStart w:id="1" w:name="_Hlk124521117"/>
      <w:bookmarkStart w:id="2" w:name="_Hlk124522170"/>
      <w:bookmarkStart w:id="3" w:name="_Hlk124522171"/>
      <w:r w:rsidRPr="00363AF1">
        <w:separator/>
      </w:r>
      <w:bookmarkEnd w:id="0"/>
      <w:bookmarkEnd w:id="1"/>
      <w:bookmarkEnd w:id="2"/>
      <w:bookmarkEnd w:id="3"/>
    </w:p>
  </w:footnote>
  <w:footnote w:type="continuationSeparator" w:id="0">
    <w:p w14:paraId="5985D7EE" w14:textId="77777777" w:rsidR="001241F5" w:rsidRPr="00363AF1" w:rsidRDefault="00D6556E">
      <w:bookmarkStart w:id="4" w:name="_Hlk124521118"/>
      <w:bookmarkStart w:id="5" w:name="_Hlk124521119"/>
      <w:bookmarkStart w:id="6" w:name="_Hlk124522172"/>
      <w:bookmarkStart w:id="7" w:name="_Hlk124522173"/>
      <w:r w:rsidRPr="00363AF1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26C4" w14:textId="77777777" w:rsidR="00363AF1" w:rsidRPr="00363AF1" w:rsidRDefault="00363AF1" w:rsidP="00363AF1">
    <w:pPr>
      <w:pStyle w:val="En-tte"/>
      <w:spacing w:after="240"/>
      <w:jc w:val="center"/>
    </w:pPr>
    <w:bookmarkStart w:id="18" w:name="_Hlk124522158"/>
    <w:bookmarkStart w:id="19" w:name="_Hlk124522159"/>
    <w:r w:rsidRPr="00363AF1">
      <w:t>G/SPS/N/PER/978/Add.1</w:t>
    </w:r>
  </w:p>
  <w:p w14:paraId="7A53F14F" w14:textId="77777777" w:rsidR="00363AF1" w:rsidRPr="00363AF1" w:rsidRDefault="00363AF1" w:rsidP="00363AF1">
    <w:pPr>
      <w:pStyle w:val="En-tte"/>
      <w:pBdr>
        <w:bottom w:val="single" w:sz="4" w:space="1" w:color="auto"/>
      </w:pBdr>
      <w:jc w:val="center"/>
    </w:pPr>
    <w:r w:rsidRPr="00363AF1">
      <w:t xml:space="preserve">- </w:t>
    </w:r>
    <w:r w:rsidRPr="00363AF1">
      <w:fldChar w:fldCharType="begin"/>
    </w:r>
    <w:r w:rsidRPr="00363AF1">
      <w:instrText xml:space="preserve"> PAGE  \* Arabic  \* MERGEFORMAT </w:instrText>
    </w:r>
    <w:r w:rsidRPr="00363AF1">
      <w:fldChar w:fldCharType="separate"/>
    </w:r>
    <w:r w:rsidRPr="00363AF1">
      <w:t>1</w:t>
    </w:r>
    <w:r w:rsidRPr="00363AF1">
      <w:fldChar w:fldCharType="end"/>
    </w:r>
    <w:r w:rsidRPr="00363AF1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5E6D" w14:textId="77777777" w:rsidR="00363AF1" w:rsidRPr="00363AF1" w:rsidRDefault="00363AF1" w:rsidP="00363AF1">
    <w:pPr>
      <w:pStyle w:val="En-tte"/>
      <w:spacing w:after="240"/>
      <w:jc w:val="center"/>
    </w:pPr>
    <w:bookmarkStart w:id="20" w:name="_Hlk124522160"/>
    <w:bookmarkStart w:id="21" w:name="_Hlk124522161"/>
    <w:r w:rsidRPr="00363AF1">
      <w:t>G/SPS/N/PER/978/Add.1</w:t>
    </w:r>
  </w:p>
  <w:p w14:paraId="263A536A" w14:textId="77777777" w:rsidR="00363AF1" w:rsidRPr="00363AF1" w:rsidRDefault="00363AF1" w:rsidP="00363AF1">
    <w:pPr>
      <w:pStyle w:val="En-tte"/>
      <w:pBdr>
        <w:bottom w:val="single" w:sz="4" w:space="1" w:color="auto"/>
      </w:pBdr>
      <w:jc w:val="center"/>
    </w:pPr>
    <w:r w:rsidRPr="00363AF1">
      <w:t xml:space="preserve">- </w:t>
    </w:r>
    <w:r w:rsidRPr="00363AF1">
      <w:fldChar w:fldCharType="begin"/>
    </w:r>
    <w:r w:rsidRPr="00363AF1">
      <w:instrText xml:space="preserve"> PAGE  \* Arabic  \* MERGEFORMAT </w:instrText>
    </w:r>
    <w:r w:rsidRPr="00363AF1">
      <w:fldChar w:fldCharType="separate"/>
    </w:r>
    <w:r w:rsidRPr="00363AF1">
      <w:t>1</w:t>
    </w:r>
    <w:r w:rsidRPr="00363AF1">
      <w:fldChar w:fldCharType="end"/>
    </w:r>
    <w:r w:rsidRPr="00363AF1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63AF1" w:rsidRPr="00363AF1" w14:paraId="637262C7" w14:textId="77777777" w:rsidTr="00363AF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4317B55" w14:textId="77777777" w:rsidR="00363AF1" w:rsidRPr="00363AF1" w:rsidRDefault="00363AF1" w:rsidP="00363AF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24522166"/>
          <w:bookmarkStart w:id="27" w:name="_Hlk12452216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9552B7E" w14:textId="77777777" w:rsidR="00363AF1" w:rsidRPr="00363AF1" w:rsidRDefault="00363AF1" w:rsidP="00363AF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63AF1" w:rsidRPr="00363AF1" w14:paraId="1118CEC5" w14:textId="77777777" w:rsidTr="00363AF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6445C9D" w14:textId="5CE25D83" w:rsidR="00363AF1" w:rsidRPr="00363AF1" w:rsidRDefault="00363AF1" w:rsidP="00363AF1">
          <w:pPr>
            <w:jc w:val="left"/>
            <w:rPr>
              <w:rFonts w:eastAsia="Verdana" w:cs="Verdana"/>
              <w:szCs w:val="18"/>
            </w:rPr>
          </w:pPr>
          <w:r w:rsidRPr="00363AF1">
            <w:rPr>
              <w:rFonts w:eastAsia="Verdana" w:cs="Verdana"/>
              <w:noProof/>
              <w:szCs w:val="18"/>
            </w:rPr>
            <w:drawing>
              <wp:inline distT="0" distB="0" distL="0" distR="0" wp14:anchorId="732A5369" wp14:editId="2057A57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7A1B139" w14:textId="77777777" w:rsidR="00363AF1" w:rsidRPr="00363AF1" w:rsidRDefault="00363AF1" w:rsidP="00363AF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63AF1" w:rsidRPr="00363AF1" w14:paraId="514AAC4E" w14:textId="77777777" w:rsidTr="00363AF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FC1272A" w14:textId="77777777" w:rsidR="00363AF1" w:rsidRPr="00363AF1" w:rsidRDefault="00363AF1" w:rsidP="00363AF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0088107" w14:textId="6037FD77" w:rsidR="00363AF1" w:rsidRPr="00363AF1" w:rsidRDefault="00363AF1" w:rsidP="00363AF1">
          <w:pPr>
            <w:jc w:val="right"/>
            <w:rPr>
              <w:rFonts w:eastAsia="Verdana" w:cs="Verdana"/>
              <w:b/>
              <w:szCs w:val="18"/>
            </w:rPr>
          </w:pPr>
          <w:r w:rsidRPr="00363AF1">
            <w:rPr>
              <w:b/>
              <w:szCs w:val="18"/>
            </w:rPr>
            <w:t>G/SPS/N/PER/978/Add.1</w:t>
          </w:r>
        </w:p>
      </w:tc>
    </w:tr>
    <w:tr w:rsidR="00363AF1" w:rsidRPr="00363AF1" w14:paraId="7F3D1E0F" w14:textId="77777777" w:rsidTr="00363AF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8C1001B" w14:textId="77777777" w:rsidR="00363AF1" w:rsidRPr="00363AF1" w:rsidRDefault="00363AF1" w:rsidP="00363AF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F2DE87E" w14:textId="60B121A7" w:rsidR="00363AF1" w:rsidRPr="00363AF1" w:rsidRDefault="00363AF1" w:rsidP="00363AF1">
          <w:pPr>
            <w:jc w:val="right"/>
            <w:rPr>
              <w:rFonts w:eastAsia="Verdana" w:cs="Verdana"/>
              <w:szCs w:val="18"/>
            </w:rPr>
          </w:pPr>
          <w:r w:rsidRPr="00363AF1">
            <w:rPr>
              <w:rFonts w:eastAsia="Verdana" w:cs="Verdana"/>
              <w:szCs w:val="18"/>
            </w:rPr>
            <w:t>5 January 2023</w:t>
          </w:r>
        </w:p>
      </w:tc>
    </w:tr>
    <w:tr w:rsidR="00363AF1" w:rsidRPr="00363AF1" w14:paraId="5FD56D1D" w14:textId="77777777" w:rsidTr="00363AF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B7220E" w14:textId="35132EA1" w:rsidR="00363AF1" w:rsidRPr="00363AF1" w:rsidRDefault="00363AF1" w:rsidP="00363AF1">
          <w:pPr>
            <w:jc w:val="left"/>
            <w:rPr>
              <w:rFonts w:eastAsia="Verdana" w:cs="Verdana"/>
              <w:b/>
              <w:szCs w:val="18"/>
            </w:rPr>
          </w:pPr>
          <w:r w:rsidRPr="00363AF1">
            <w:rPr>
              <w:rFonts w:eastAsia="Verdana" w:cs="Verdana"/>
              <w:color w:val="FF0000"/>
              <w:szCs w:val="18"/>
            </w:rPr>
            <w:t>(23</w:t>
          </w:r>
          <w:r w:rsidRPr="00363AF1">
            <w:rPr>
              <w:rFonts w:eastAsia="Verdana" w:cs="Verdana"/>
              <w:color w:val="FF0000"/>
              <w:szCs w:val="18"/>
            </w:rPr>
            <w:noBreakHyphen/>
          </w:r>
          <w:r w:rsidR="00902983">
            <w:rPr>
              <w:rFonts w:eastAsia="Verdana" w:cs="Verdana"/>
              <w:color w:val="FF0000"/>
              <w:szCs w:val="18"/>
            </w:rPr>
            <w:t>0148</w:t>
          </w:r>
          <w:r w:rsidRPr="00363AF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A24FA0" w14:textId="6C0011C6" w:rsidR="00363AF1" w:rsidRPr="00363AF1" w:rsidRDefault="00363AF1" w:rsidP="00363AF1">
          <w:pPr>
            <w:jc w:val="right"/>
            <w:rPr>
              <w:rFonts w:eastAsia="Verdana" w:cs="Verdana"/>
              <w:szCs w:val="18"/>
            </w:rPr>
          </w:pPr>
          <w:r w:rsidRPr="00363AF1">
            <w:rPr>
              <w:rFonts w:eastAsia="Verdana" w:cs="Verdana"/>
              <w:szCs w:val="18"/>
            </w:rPr>
            <w:t xml:space="preserve">Page: </w:t>
          </w:r>
          <w:r w:rsidRPr="00363AF1">
            <w:rPr>
              <w:rFonts w:eastAsia="Verdana" w:cs="Verdana"/>
              <w:szCs w:val="18"/>
            </w:rPr>
            <w:fldChar w:fldCharType="begin"/>
          </w:r>
          <w:r w:rsidRPr="00363AF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63AF1">
            <w:rPr>
              <w:rFonts w:eastAsia="Verdana" w:cs="Verdana"/>
              <w:szCs w:val="18"/>
            </w:rPr>
            <w:fldChar w:fldCharType="separate"/>
          </w:r>
          <w:r w:rsidRPr="00363AF1">
            <w:rPr>
              <w:rFonts w:eastAsia="Verdana" w:cs="Verdana"/>
              <w:szCs w:val="18"/>
            </w:rPr>
            <w:t>1</w:t>
          </w:r>
          <w:r w:rsidRPr="00363AF1">
            <w:rPr>
              <w:rFonts w:eastAsia="Verdana" w:cs="Verdana"/>
              <w:szCs w:val="18"/>
            </w:rPr>
            <w:fldChar w:fldCharType="end"/>
          </w:r>
          <w:r w:rsidRPr="00363AF1">
            <w:rPr>
              <w:rFonts w:eastAsia="Verdana" w:cs="Verdana"/>
              <w:szCs w:val="18"/>
            </w:rPr>
            <w:t>/</w:t>
          </w:r>
          <w:r w:rsidRPr="00363AF1">
            <w:rPr>
              <w:rFonts w:eastAsia="Verdana" w:cs="Verdana"/>
              <w:szCs w:val="18"/>
            </w:rPr>
            <w:fldChar w:fldCharType="begin"/>
          </w:r>
          <w:r w:rsidRPr="00363AF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63AF1">
            <w:rPr>
              <w:rFonts w:eastAsia="Verdana" w:cs="Verdana"/>
              <w:szCs w:val="18"/>
            </w:rPr>
            <w:fldChar w:fldCharType="separate"/>
          </w:r>
          <w:r w:rsidRPr="00363AF1">
            <w:rPr>
              <w:rFonts w:eastAsia="Verdana" w:cs="Verdana"/>
              <w:szCs w:val="18"/>
            </w:rPr>
            <w:t>2</w:t>
          </w:r>
          <w:r w:rsidRPr="00363AF1">
            <w:rPr>
              <w:rFonts w:eastAsia="Verdana" w:cs="Verdana"/>
              <w:szCs w:val="18"/>
            </w:rPr>
            <w:fldChar w:fldCharType="end"/>
          </w:r>
        </w:p>
      </w:tc>
    </w:tr>
    <w:tr w:rsidR="00363AF1" w:rsidRPr="00363AF1" w14:paraId="6686C078" w14:textId="77777777" w:rsidTr="00363AF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C7D006" w14:textId="490EE9E9" w:rsidR="00363AF1" w:rsidRPr="00363AF1" w:rsidRDefault="00363AF1" w:rsidP="00363AF1">
          <w:pPr>
            <w:jc w:val="left"/>
            <w:rPr>
              <w:rFonts w:eastAsia="Verdana" w:cs="Verdana"/>
              <w:szCs w:val="18"/>
            </w:rPr>
          </w:pPr>
          <w:r w:rsidRPr="00363AF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1842B88" w14:textId="5D742750" w:rsidR="00363AF1" w:rsidRPr="00363AF1" w:rsidRDefault="00363AF1" w:rsidP="00363AF1">
          <w:pPr>
            <w:jc w:val="right"/>
            <w:rPr>
              <w:rFonts w:eastAsia="Verdana" w:cs="Verdana"/>
              <w:bCs/>
              <w:szCs w:val="18"/>
            </w:rPr>
          </w:pPr>
          <w:r w:rsidRPr="00363AF1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76C40DF8" w14:textId="77777777" w:rsidR="00DD65B2" w:rsidRPr="00363AF1" w:rsidRDefault="00DD65B2" w:rsidP="00363A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780F18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4B2AB1C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C6567C3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EFE7E5A"/>
    <w:numStyleLink w:val="LegalHeadings"/>
  </w:abstractNum>
  <w:abstractNum w:abstractNumId="13" w15:restartNumberingAfterBreak="0">
    <w:nsid w:val="57551E12"/>
    <w:multiLevelType w:val="multilevel"/>
    <w:tmpl w:val="CEFE7E5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400E5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10AA"/>
    <w:rsid w:val="00114B29"/>
    <w:rsid w:val="001171A2"/>
    <w:rsid w:val="00120B96"/>
    <w:rsid w:val="001241F5"/>
    <w:rsid w:val="001273FC"/>
    <w:rsid w:val="001338F0"/>
    <w:rsid w:val="0014012F"/>
    <w:rsid w:val="001426D0"/>
    <w:rsid w:val="001500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63AF1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505D4"/>
    <w:rsid w:val="00571EE1"/>
    <w:rsid w:val="0058002B"/>
    <w:rsid w:val="00592965"/>
    <w:rsid w:val="005B571A"/>
    <w:rsid w:val="005C0C6C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02983"/>
    <w:rsid w:val="00912133"/>
    <w:rsid w:val="0091417D"/>
    <w:rsid w:val="00917BFE"/>
    <w:rsid w:val="009304CB"/>
    <w:rsid w:val="0093775F"/>
    <w:rsid w:val="00950FAE"/>
    <w:rsid w:val="00976C1B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44F6"/>
    <w:rsid w:val="00B86771"/>
    <w:rsid w:val="00BA1203"/>
    <w:rsid w:val="00BA5D80"/>
    <w:rsid w:val="00BB432E"/>
    <w:rsid w:val="00BC17E5"/>
    <w:rsid w:val="00BC2650"/>
    <w:rsid w:val="00BD65E3"/>
    <w:rsid w:val="00C043D2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56E"/>
    <w:rsid w:val="00D65AF6"/>
    <w:rsid w:val="00D66DCB"/>
    <w:rsid w:val="00D66F5C"/>
    <w:rsid w:val="00D71172"/>
    <w:rsid w:val="00DB47DD"/>
    <w:rsid w:val="00DB7CB0"/>
    <w:rsid w:val="00DC1EB2"/>
    <w:rsid w:val="00DD65B2"/>
    <w:rsid w:val="00E02C7B"/>
    <w:rsid w:val="00E20E35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160"/>
    <w:rsid w:val="00EB0DA3"/>
    <w:rsid w:val="00EB1D8F"/>
    <w:rsid w:val="00EB4982"/>
    <w:rsid w:val="00EE50B7"/>
    <w:rsid w:val="00F009AC"/>
    <w:rsid w:val="00F034F5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61630F"/>
  <w15:docId w15:val="{8984AED3-EE8D-48C3-B236-B8E7EE3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F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63AF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63AF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63AF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63AF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63AF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63AF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63AF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63AF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63AF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363AF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363AF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363AF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363AF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363AF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363AF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363AF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363AF1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363AF1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A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AF1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63AF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63AF1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63AF1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363A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363AF1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363A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363AF1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363AF1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363AF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63AF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63AF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63AF1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363AF1"/>
    <w:rPr>
      <w:szCs w:val="20"/>
    </w:rPr>
  </w:style>
  <w:style w:type="character" w:customStyle="1" w:styleId="NotedefinCar">
    <w:name w:val="Note de fin Car"/>
    <w:link w:val="Notedefin"/>
    <w:uiPriority w:val="49"/>
    <w:rsid w:val="00363AF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63AF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63AF1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363AF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63AF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363AF1"/>
    <w:pPr>
      <w:ind w:left="567" w:right="567" w:firstLine="0"/>
    </w:pPr>
  </w:style>
  <w:style w:type="character" w:styleId="Appelnotedebasdep">
    <w:name w:val="footnote reference"/>
    <w:uiPriority w:val="5"/>
    <w:rsid w:val="00363AF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63AF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363AF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63AF1"/>
    <w:pPr>
      <w:numPr>
        <w:numId w:val="6"/>
      </w:numPr>
    </w:pPr>
  </w:style>
  <w:style w:type="paragraph" w:styleId="Listepuces">
    <w:name w:val="List Bullet"/>
    <w:basedOn w:val="Normal"/>
    <w:uiPriority w:val="1"/>
    <w:rsid w:val="00363AF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63AF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63AF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63AF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63AF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363AF1"/>
    <w:pPr>
      <w:ind w:left="720"/>
      <w:contextualSpacing/>
    </w:pPr>
  </w:style>
  <w:style w:type="numbering" w:customStyle="1" w:styleId="ListBullets">
    <w:name w:val="ListBullets"/>
    <w:uiPriority w:val="99"/>
    <w:rsid w:val="00363AF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63AF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63AF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63AF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363AF1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63AF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63AF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63AF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363AF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63AF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363AF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363AF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63AF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63AF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63AF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63AF1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63AF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363AF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363AF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363AF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363AF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363AF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363AF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363AF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63AF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363AF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63AF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363AF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63AF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363A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363A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63AF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363AF1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63AF1"/>
  </w:style>
  <w:style w:type="paragraph" w:styleId="Normalcentr">
    <w:name w:val="Block Text"/>
    <w:basedOn w:val="Normal"/>
    <w:uiPriority w:val="99"/>
    <w:semiHidden/>
    <w:unhideWhenUsed/>
    <w:rsid w:val="00363A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63AF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63A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63AF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63A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63AF1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63A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63AF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63A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63AF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63AF1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363AF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63AF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63AF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63AF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63AF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3AF1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63A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63AF1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63AF1"/>
  </w:style>
  <w:style w:type="character" w:customStyle="1" w:styleId="DateCar">
    <w:name w:val="Date Car"/>
    <w:basedOn w:val="Policepardfaut"/>
    <w:link w:val="Date"/>
    <w:uiPriority w:val="99"/>
    <w:semiHidden/>
    <w:rsid w:val="00363A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63AF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63AF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63AF1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63AF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363AF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63A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63AF1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363AF1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363AF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63AF1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63AF1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363AF1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363AF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363AF1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363AF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63AF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3AF1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363AF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363AF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363AF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63AF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63AF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63AF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63AF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63AF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63AF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63AF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63AF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63AF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63AF1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363AF1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63A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363AF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363AF1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363AF1"/>
    <w:rPr>
      <w:lang w:val="en-GB"/>
    </w:rPr>
  </w:style>
  <w:style w:type="paragraph" w:styleId="Liste">
    <w:name w:val="List"/>
    <w:basedOn w:val="Normal"/>
    <w:uiPriority w:val="99"/>
    <w:semiHidden/>
    <w:unhideWhenUsed/>
    <w:rsid w:val="00363AF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63AF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3AF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3AF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3AF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63AF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63AF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63AF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63AF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63AF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63AF1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63AF1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63AF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63AF1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63AF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63A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63AF1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63A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63AF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363AF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63AF1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63AF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63AF1"/>
  </w:style>
  <w:style w:type="character" w:customStyle="1" w:styleId="TitredenoteCar">
    <w:name w:val="Titre de note Car"/>
    <w:basedOn w:val="Policepardfaut"/>
    <w:link w:val="Titredenote"/>
    <w:uiPriority w:val="99"/>
    <w:semiHidden/>
    <w:rsid w:val="00363AF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363AF1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363AF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63AF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63AF1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363AF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363AF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63AF1"/>
  </w:style>
  <w:style w:type="character" w:customStyle="1" w:styleId="SalutationsCar">
    <w:name w:val="Salutations Car"/>
    <w:basedOn w:val="Policepardfaut"/>
    <w:link w:val="Salutations"/>
    <w:uiPriority w:val="99"/>
    <w:semiHidden/>
    <w:rsid w:val="00363A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363AF1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63AF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363AF1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363AF1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363AF1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63AF1"/>
    <w:pPr>
      <w:spacing w:after="240"/>
      <w:jc w:val="center"/>
    </w:pPr>
    <w:rPr>
      <w:rFonts w:eastAsia="Calibri" w:cs="Times New Roman"/>
      <w:color w:val="006283"/>
    </w:rPr>
  </w:style>
  <w:style w:type="character" w:styleId="Mentionnonrsolue">
    <w:name w:val="Unresolved Mention"/>
    <w:basedOn w:val="Policepardfaut"/>
    <w:uiPriority w:val="99"/>
    <w:rsid w:val="001110AA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EB01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B01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B01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B01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B01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B01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B01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B01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B01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B01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B01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B01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B01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B01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B01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B01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B01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B01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B01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B01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B01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B01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B01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B01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B01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B01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B01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B01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B01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B01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B01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B01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B01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B01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B01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EB0160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EB01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B01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B01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B01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B01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B01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B01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EB01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B01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B01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B01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B01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B01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B01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B01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B01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B01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B01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B01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B01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B01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B01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B01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B01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B01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B01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B01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B01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B01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B01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B01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B01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B01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B01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B01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B01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B01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EB0160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EB01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EB01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EB01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B01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B01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EB0160"/>
    <w:rPr>
      <w:u w:val="dotted"/>
      <w:lang w:val="en-GB"/>
    </w:rPr>
  </w:style>
  <w:style w:type="character" w:styleId="SmartLink">
    <w:name w:val="Smart Link"/>
    <w:basedOn w:val="Policepardfaut"/>
    <w:uiPriority w:val="99"/>
    <w:rsid w:val="00EB0160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EB01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363AF1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PER/23_0048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b.pe/institucion/senasa/normas-legales/3716330-0035-2022-midagri-senasa-dsv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nasa.gob.p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otificacionesmsf@senasa.gob.p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>OMC - WTO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May, Janys</dc:creator>
  <dc:description>LDSD - DTU</dc:description>
  <cp:lastModifiedBy>Fernandes, Francisca</cp:lastModifiedBy>
  <cp:revision>3</cp:revision>
  <dcterms:created xsi:type="dcterms:W3CDTF">2023-01-13T16:17:00Z</dcterms:created>
  <dcterms:modified xsi:type="dcterms:W3CDTF">2023-01-13T17:01:00Z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5e4f926e-857c-4f4d-91cd-8cd8a855ac9e</vt:lpwstr>
  </property>
  <property fmtid="{D5CDD505-2E9C-101B-9397-08002B2CF9AE}" pid="3" name="WTOCLASSIFICATION">
    <vt:lpwstr>WTO OFFICIAL</vt:lpwstr>
  </property>
</Properties>
</file>