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69E3A" w14:textId="77777777" w:rsidR="00EA4725" w:rsidRPr="00441372" w:rsidRDefault="00861F3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8446C" w14:paraId="332BB04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FF0DC4D" w14:textId="77777777" w:rsidR="00EA4725" w:rsidRPr="00441372" w:rsidRDefault="00861F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6406FE3" w14:textId="77777777" w:rsidR="00EA4725" w:rsidRPr="00441372" w:rsidRDefault="00861F3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NEW ZEALAND</w:t>
            </w:r>
            <w:bookmarkEnd w:id="1"/>
          </w:p>
          <w:p w14:paraId="7110F8F5" w14:textId="77777777" w:rsidR="00EA4725" w:rsidRPr="00441372" w:rsidRDefault="00861F3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8446C" w14:paraId="5F081F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15CB7D" w14:textId="77777777" w:rsidR="00EA4725" w:rsidRPr="00441372" w:rsidRDefault="00861F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2C4963" w14:textId="77777777" w:rsidR="00EA4725" w:rsidRPr="00441372" w:rsidRDefault="00861F3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for Primary Industries</w:t>
            </w:r>
            <w:bookmarkEnd w:id="5"/>
          </w:p>
        </w:tc>
      </w:tr>
      <w:tr w:rsidR="0028446C" w14:paraId="2650DA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B3F8FA" w14:textId="77777777" w:rsidR="00EA4725" w:rsidRPr="00441372" w:rsidRDefault="00861F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637372" w14:textId="415374FC" w:rsidR="00EA4725" w:rsidRPr="00441372" w:rsidRDefault="00861F3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Grain and seeds for consumption, </w:t>
            </w:r>
            <w:proofErr w:type="gramStart"/>
            <w:r w:rsidRPr="0065690F">
              <w:t>feed</w:t>
            </w:r>
            <w:proofErr w:type="gramEnd"/>
            <w:r w:rsidRPr="0065690F">
              <w:t xml:space="preserve"> and processing</w:t>
            </w:r>
            <w:bookmarkEnd w:id="7"/>
          </w:p>
        </w:tc>
      </w:tr>
      <w:tr w:rsidR="0028446C" w14:paraId="234C55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90EF9" w14:textId="77777777" w:rsidR="00EA4725" w:rsidRPr="00441372" w:rsidRDefault="00861F3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202BD7" w14:textId="77777777" w:rsidR="00EA4725" w:rsidRPr="00441372" w:rsidRDefault="00861F3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D3EB895" w14:textId="77777777" w:rsidR="00EA4725" w:rsidRPr="00441372" w:rsidRDefault="00861F3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A3C3864" w14:textId="77777777" w:rsidR="00EA4725" w:rsidRPr="00441372" w:rsidRDefault="00861F3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8446C" w14:paraId="26B57F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81B502" w14:textId="77777777" w:rsidR="00EA4725" w:rsidRPr="00441372" w:rsidRDefault="00861F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09F1E9" w14:textId="77777777" w:rsidR="00EA4725" w:rsidRPr="00441372" w:rsidRDefault="00861F3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Import Health Standard for Grain and Seeds for Consumption, Feed or Processing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81</w:t>
            </w:r>
            <w:bookmarkEnd w:id="20"/>
          </w:p>
          <w:bookmarkStart w:id="21" w:name="sps5d"/>
          <w:p w14:paraId="69922580" w14:textId="77777777" w:rsidR="00EA4725" w:rsidRPr="00441372" w:rsidRDefault="00861F39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"https://members.wto.org/crnattachments/2023/SPS/NZL/23_13470_00_e.pdf"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https://members.wto.org/crnattachments/2023/SPS/NZL/23_13470_00_e.pdf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28446C" w14:paraId="1B47E3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EE456B" w14:textId="77777777" w:rsidR="00EA4725" w:rsidRPr="00441372" w:rsidRDefault="00861F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E9CC00" w14:textId="77777777" w:rsidR="00EA4725" w:rsidRPr="00441372" w:rsidRDefault="00861F39" w:rsidP="009E77E1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MPI is proposing to amend the Import Health Standard for Grain and Seeds for Consumption, Feed or Processing. The amendment includes:</w:t>
            </w:r>
          </w:p>
          <w:p w14:paraId="0A43E356" w14:textId="77777777" w:rsidR="00F028BA" w:rsidRPr="0065690F" w:rsidRDefault="00861F39" w:rsidP="009E77E1">
            <w:r w:rsidRPr="0065690F">
              <w:t xml:space="preserve">removing phytosanitary measures for the following fungal pathogens for imported </w:t>
            </w:r>
            <w:proofErr w:type="gramStart"/>
            <w:r w:rsidRPr="0065690F">
              <w:t>hulled</w:t>
            </w:r>
            <w:proofErr w:type="gramEnd"/>
          </w:p>
          <w:p w14:paraId="69750AB8" w14:textId="77777777" w:rsidR="00F028BA" w:rsidRPr="0065690F" w:rsidRDefault="00861F39" w:rsidP="009E77E1">
            <w:r w:rsidRPr="0065690F">
              <w:t>hemp seeds:</w:t>
            </w:r>
          </w:p>
          <w:p w14:paraId="4A2922B0" w14:textId="4F90A67B" w:rsidR="00F028BA" w:rsidRPr="0065690F" w:rsidRDefault="00861F39" w:rsidP="009E77E1">
            <w:pPr>
              <w:numPr>
                <w:ilvl w:val="0"/>
                <w:numId w:val="16"/>
              </w:numPr>
              <w:ind w:left="386" w:hanging="397"/>
            </w:pPr>
            <w:proofErr w:type="spellStart"/>
            <w:r w:rsidRPr="0065690F">
              <w:rPr>
                <w:i/>
                <w:iCs/>
              </w:rPr>
              <w:t>Curvularia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65690F">
              <w:rPr>
                <w:i/>
                <w:iCs/>
              </w:rPr>
              <w:t>cymbopogonis</w:t>
            </w:r>
            <w:proofErr w:type="spellEnd"/>
            <w:r w:rsidRPr="0065690F">
              <w:t>;</w:t>
            </w:r>
            <w:proofErr w:type="gramEnd"/>
          </w:p>
          <w:p w14:paraId="27249EB8" w14:textId="137C6524" w:rsidR="00F028BA" w:rsidRPr="0065690F" w:rsidRDefault="00861F39" w:rsidP="009E77E1">
            <w:pPr>
              <w:numPr>
                <w:ilvl w:val="0"/>
                <w:numId w:val="16"/>
              </w:numPr>
              <w:ind w:left="386" w:hanging="397"/>
            </w:pPr>
            <w:r w:rsidRPr="0065690F">
              <w:rPr>
                <w:i/>
                <w:iCs/>
              </w:rPr>
              <w:t xml:space="preserve">Leptosphaeria </w:t>
            </w:r>
            <w:proofErr w:type="spellStart"/>
            <w:proofErr w:type="gramStart"/>
            <w:r w:rsidRPr="0065690F">
              <w:rPr>
                <w:i/>
                <w:iCs/>
              </w:rPr>
              <w:t>woroninii</w:t>
            </w:r>
            <w:proofErr w:type="spellEnd"/>
            <w:r w:rsidRPr="0065690F">
              <w:rPr>
                <w:i/>
                <w:iCs/>
              </w:rPr>
              <w:t>;</w:t>
            </w:r>
            <w:proofErr w:type="gramEnd"/>
          </w:p>
          <w:p w14:paraId="42E9B815" w14:textId="2077A98B" w:rsidR="00F028BA" w:rsidRPr="0065690F" w:rsidRDefault="00861F39" w:rsidP="009E77E1">
            <w:pPr>
              <w:numPr>
                <w:ilvl w:val="0"/>
                <w:numId w:val="16"/>
              </w:numPr>
              <w:spacing w:after="120"/>
              <w:ind w:left="386" w:hanging="397"/>
            </w:pPr>
            <w:r w:rsidRPr="0065690F">
              <w:rPr>
                <w:i/>
                <w:iCs/>
              </w:rPr>
              <w:t>Septoria cannabis</w:t>
            </w:r>
            <w:r w:rsidRPr="0065690F">
              <w:t>.</w:t>
            </w:r>
            <w:bookmarkEnd w:id="23"/>
          </w:p>
        </w:tc>
      </w:tr>
      <w:tr w:rsidR="0028446C" w14:paraId="395310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25418" w14:textId="77777777" w:rsidR="00EA4725" w:rsidRPr="00441372" w:rsidRDefault="00861F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C0D90A" w14:textId="77777777" w:rsidR="00EA4725" w:rsidRPr="00441372" w:rsidRDefault="00861F3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8446C" w14:paraId="510F8C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AFBD3B" w14:textId="77777777" w:rsidR="00EA4725" w:rsidRPr="00441372" w:rsidRDefault="00861F3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5480" w14:textId="77777777" w:rsidR="00EA4725" w:rsidRPr="00441372" w:rsidRDefault="00861F3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6E5AB0F" w14:textId="77777777" w:rsidR="00EA4725" w:rsidRPr="00441372" w:rsidRDefault="00861F39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3E04253" w14:textId="77777777" w:rsidR="00EA4725" w:rsidRPr="00441372" w:rsidRDefault="00861F3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D5D6F39" w14:textId="77777777" w:rsidR="00EA4725" w:rsidRPr="00441372" w:rsidRDefault="00861F3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5, ISPM 12, ISPM 24</w:t>
            </w:r>
            <w:bookmarkEnd w:id="45"/>
          </w:p>
          <w:p w14:paraId="0480CE54" w14:textId="77777777" w:rsidR="00EA4725" w:rsidRPr="00441372" w:rsidRDefault="00861F3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C78204A" w14:textId="77777777" w:rsidR="00EA4725" w:rsidRPr="00441372" w:rsidRDefault="00861F3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77BA46F" w14:textId="77777777" w:rsidR="00EA4725" w:rsidRPr="00441372" w:rsidRDefault="00861F3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D5FD8DE" w14:textId="77777777" w:rsidR="00EA4725" w:rsidRPr="00441372" w:rsidRDefault="00861F3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8446C" w14:paraId="3356CA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8FC8A" w14:textId="77777777" w:rsidR="00EA4725" w:rsidRPr="00441372" w:rsidRDefault="00861F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4D26C8" w14:textId="1637223D" w:rsidR="00EA4725" w:rsidRPr="00441372" w:rsidRDefault="00861F39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Risk</w:t>
            </w:r>
            <w:r w:rsidR="009E77E1">
              <w:t> </w:t>
            </w:r>
            <w:r w:rsidRPr="0065690F">
              <w:t>Management Proposal</w:t>
            </w:r>
          </w:p>
          <w:p w14:paraId="40D588AB" w14:textId="77777777" w:rsidR="00F028BA" w:rsidRPr="0065690F" w:rsidRDefault="00347E4D" w:rsidP="00441372">
            <w:hyperlink r:id="rId8" w:history="1">
              <w:r w:rsidR="00861F39" w:rsidRPr="0065690F">
                <w:rPr>
                  <w:color w:val="0000FF"/>
                  <w:u w:val="single"/>
                </w:rPr>
                <w:t>https://members.wto.org/crnattachments/2023/SPS/NZL/23_13470_01_e.pdf</w:t>
              </w:r>
            </w:hyperlink>
          </w:p>
          <w:p w14:paraId="5AE8E2EF" w14:textId="5C293D9F" w:rsidR="00F028BA" w:rsidRPr="0065690F" w:rsidRDefault="00861F39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</w:t>
            </w:r>
            <w:proofErr w:type="gramStart"/>
            <w:r w:rsidRPr="0065690F">
              <w:rPr>
                <w:bCs/>
              </w:rPr>
              <w:t>available</w:t>
            </w:r>
            <w:proofErr w:type="gramEnd"/>
            <w:r w:rsidRPr="0065690F">
              <w:rPr>
                <w:bCs/>
              </w:rPr>
              <w:t xml:space="preserve"> in English)</w:t>
            </w:r>
            <w:bookmarkEnd w:id="57"/>
          </w:p>
        </w:tc>
      </w:tr>
      <w:tr w:rsidR="0028446C" w14:paraId="454B33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9DF59A" w14:textId="77777777" w:rsidR="00EA4725" w:rsidRPr="00441372" w:rsidRDefault="00861F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E3E80A" w14:textId="77777777" w:rsidR="00EA4725" w:rsidRPr="00441372" w:rsidRDefault="00861F3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notified at the end of the consultation process.</w:t>
            </w:r>
            <w:bookmarkEnd w:id="59"/>
          </w:p>
          <w:p w14:paraId="2B49B255" w14:textId="77777777" w:rsidR="00EA4725" w:rsidRPr="00441372" w:rsidRDefault="00861F3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notified at the end of the consultation process.</w:t>
            </w:r>
            <w:bookmarkEnd w:id="61"/>
          </w:p>
        </w:tc>
      </w:tr>
      <w:tr w:rsidR="0028446C" w14:paraId="1E3CFB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04BB46" w14:textId="77777777" w:rsidR="00EA4725" w:rsidRPr="00441372" w:rsidRDefault="00861F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916896" w14:textId="77777777" w:rsidR="00EA4725" w:rsidRPr="00441372" w:rsidRDefault="00861F3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notified at the end of the consultation process.</w:t>
            </w:r>
            <w:bookmarkEnd w:id="65"/>
          </w:p>
          <w:p w14:paraId="2E661B95" w14:textId="77777777" w:rsidR="00EA4725" w:rsidRPr="00441372" w:rsidRDefault="00861F3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8446C" w14:paraId="03F211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9669B5" w14:textId="77777777" w:rsidR="00EA4725" w:rsidRPr="00441372" w:rsidRDefault="00861F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620F3C" w14:textId="77777777" w:rsidR="00EA4725" w:rsidRPr="00441372" w:rsidRDefault="00861F3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19 January 2024</w:t>
            </w:r>
            <w:bookmarkEnd w:id="72"/>
          </w:p>
          <w:p w14:paraId="01EF3968" w14:textId="77777777" w:rsidR="00EA4725" w:rsidRPr="00441372" w:rsidRDefault="00861F3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179FEA2" w14:textId="61DB73CA" w:rsidR="00F028BA" w:rsidRPr="0065690F" w:rsidRDefault="00861F39" w:rsidP="00441372">
            <w:r w:rsidRPr="0065690F">
              <w:t>Sally Griffin, Coordinator, SPS New Zealand, PO Box 2526, Wellington, New Zealand. Tel:</w:t>
            </w:r>
            <w:r w:rsidR="009E77E1">
              <w:t> </w:t>
            </w:r>
            <w:r w:rsidRPr="0065690F">
              <w:t xml:space="preserve">+(64 4) 894 0431; Fax: +(64 4) 894 0733; 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sps@mpi.govt.nz</w:t>
              </w:r>
            </w:hyperlink>
          </w:p>
          <w:p w14:paraId="502A5B01" w14:textId="3F710B5C" w:rsidR="00F028BA" w:rsidRPr="0065690F" w:rsidRDefault="00861F39" w:rsidP="00441372">
            <w:pPr>
              <w:spacing w:after="120"/>
            </w:pPr>
            <w:r w:rsidRPr="0065690F">
              <w:t>Website:</w:t>
            </w:r>
            <w:r w:rsidR="009E77E1">
              <w:t> 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79"/>
          </w:p>
        </w:tc>
      </w:tr>
      <w:tr w:rsidR="0028446C" w14:paraId="199F6D9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888CC32" w14:textId="77777777" w:rsidR="00EA4725" w:rsidRPr="00441372" w:rsidRDefault="00861F3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30EA1DC" w14:textId="77777777" w:rsidR="00EA4725" w:rsidRPr="00441372" w:rsidRDefault="00861F3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3644CF6" w14:textId="3ED749BF" w:rsidR="00EA4725" w:rsidRPr="0065690F" w:rsidRDefault="00861F3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Sally Griffin, Coordinator, SPS New Zealand, PO Box 2526, Wellington, New Zealand. Tel:</w:t>
            </w:r>
            <w:r w:rsidR="009E77E1">
              <w:rPr>
                <w:bCs/>
              </w:rPr>
              <w:t> </w:t>
            </w:r>
            <w:r w:rsidRPr="0065690F">
              <w:rPr>
                <w:bCs/>
              </w:rPr>
              <w:t xml:space="preserve">+(64 4) 894 0431; Fax: +(64 4) 894 0733; 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sps@mpi.govt.nz</w:t>
              </w:r>
            </w:hyperlink>
          </w:p>
          <w:p w14:paraId="49E9639D" w14:textId="635504CF" w:rsidR="00EA4725" w:rsidRPr="0065690F" w:rsidRDefault="00861F3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 w:rsidR="009E77E1">
              <w:rPr>
                <w:bCs/>
              </w:rPr>
              <w:t> 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86"/>
          </w:p>
        </w:tc>
      </w:tr>
    </w:tbl>
    <w:p w14:paraId="143C988C" w14:textId="77777777" w:rsidR="007141CF" w:rsidRPr="00441372" w:rsidRDefault="007141CF" w:rsidP="00441372"/>
    <w:sectPr w:rsidR="007141CF" w:rsidRPr="00441372" w:rsidSect="009E77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7C573" w14:textId="77777777" w:rsidR="00857128" w:rsidRDefault="00861F39">
      <w:r>
        <w:separator/>
      </w:r>
    </w:p>
  </w:endnote>
  <w:endnote w:type="continuationSeparator" w:id="0">
    <w:p w14:paraId="70570013" w14:textId="77777777" w:rsidR="00857128" w:rsidRDefault="0086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11A3" w14:textId="64F9E853" w:rsidR="00EA4725" w:rsidRPr="009E77E1" w:rsidRDefault="00861F39" w:rsidP="009E77E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5B6F" w14:textId="137890EE" w:rsidR="00EA4725" w:rsidRPr="009E77E1" w:rsidRDefault="00861F39" w:rsidP="009E77E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65BE" w14:textId="77777777" w:rsidR="00C863EB" w:rsidRPr="00441372" w:rsidRDefault="00861F3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77B6" w14:textId="77777777" w:rsidR="00857128" w:rsidRDefault="00861F39">
      <w:r>
        <w:separator/>
      </w:r>
    </w:p>
  </w:footnote>
  <w:footnote w:type="continuationSeparator" w:id="0">
    <w:p w14:paraId="6042A275" w14:textId="77777777" w:rsidR="00857128" w:rsidRDefault="0086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2201" w14:textId="77777777" w:rsidR="009E77E1" w:rsidRPr="009E77E1" w:rsidRDefault="00861F39" w:rsidP="009E77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77E1">
      <w:t>G/SPS/N/NZL/755</w:t>
    </w:r>
  </w:p>
  <w:p w14:paraId="282AEC1B" w14:textId="77777777" w:rsidR="009E77E1" w:rsidRPr="009E77E1" w:rsidRDefault="009E77E1" w:rsidP="009E77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F889EE" w14:textId="60BF5BA0" w:rsidR="009E77E1" w:rsidRPr="009E77E1" w:rsidRDefault="00861F39" w:rsidP="009E77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77E1">
      <w:t xml:space="preserve">- </w:t>
    </w:r>
    <w:r w:rsidRPr="009E77E1">
      <w:fldChar w:fldCharType="begin"/>
    </w:r>
    <w:r w:rsidRPr="009E77E1">
      <w:instrText xml:space="preserve"> PAGE </w:instrText>
    </w:r>
    <w:r w:rsidRPr="009E77E1">
      <w:fldChar w:fldCharType="separate"/>
    </w:r>
    <w:r w:rsidRPr="009E77E1">
      <w:rPr>
        <w:noProof/>
      </w:rPr>
      <w:t>2</w:t>
    </w:r>
    <w:r w:rsidRPr="009E77E1">
      <w:fldChar w:fldCharType="end"/>
    </w:r>
    <w:r w:rsidRPr="009E77E1">
      <w:t xml:space="preserve"> -</w:t>
    </w:r>
  </w:p>
  <w:p w14:paraId="2A7FEFE1" w14:textId="34E86F09" w:rsidR="00EA4725" w:rsidRPr="009E77E1" w:rsidRDefault="00EA4725" w:rsidP="009E77E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DF41" w14:textId="77777777" w:rsidR="009E77E1" w:rsidRPr="009E77E1" w:rsidRDefault="00861F39" w:rsidP="009E77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77E1">
      <w:t>G/SPS/N/NZL/755</w:t>
    </w:r>
  </w:p>
  <w:p w14:paraId="201A8837" w14:textId="77777777" w:rsidR="009E77E1" w:rsidRPr="009E77E1" w:rsidRDefault="009E77E1" w:rsidP="009E77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C87727" w14:textId="3C298686" w:rsidR="009E77E1" w:rsidRPr="009E77E1" w:rsidRDefault="00861F39" w:rsidP="009E77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77E1">
      <w:t xml:space="preserve">- </w:t>
    </w:r>
    <w:r w:rsidRPr="009E77E1">
      <w:fldChar w:fldCharType="begin"/>
    </w:r>
    <w:r w:rsidRPr="009E77E1">
      <w:instrText xml:space="preserve"> PAGE </w:instrText>
    </w:r>
    <w:r w:rsidRPr="009E77E1">
      <w:fldChar w:fldCharType="separate"/>
    </w:r>
    <w:r w:rsidRPr="009E77E1">
      <w:rPr>
        <w:noProof/>
      </w:rPr>
      <w:t>2</w:t>
    </w:r>
    <w:r w:rsidRPr="009E77E1">
      <w:fldChar w:fldCharType="end"/>
    </w:r>
    <w:r w:rsidRPr="009E77E1">
      <w:t xml:space="preserve"> -</w:t>
    </w:r>
  </w:p>
  <w:p w14:paraId="2E90037F" w14:textId="62529FC7" w:rsidR="00EA4725" w:rsidRPr="009E77E1" w:rsidRDefault="00EA4725" w:rsidP="009E77E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8446C" w14:paraId="5C1F112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74BC0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5D3DF7" w14:textId="1FF46E53" w:rsidR="00ED54E0" w:rsidRPr="00EA4725" w:rsidRDefault="00861F3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8446C" w14:paraId="7348990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EE12E7A" w14:textId="77777777" w:rsidR="00ED54E0" w:rsidRPr="00EA4725" w:rsidRDefault="00202342" w:rsidP="00422B6F">
          <w:pPr>
            <w:jc w:val="left"/>
          </w:pPr>
          <w:r>
            <w:rPr>
              <w:lang w:eastAsia="en-GB"/>
            </w:rPr>
            <w:pict w14:anchorId="28A9033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C0D21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8446C" w14:paraId="7E25038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32408E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C09BEB" w14:textId="77777777" w:rsidR="009E77E1" w:rsidRDefault="00861F3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G/SPS/N/NZL/755</w:t>
          </w:r>
          <w:bookmarkEnd w:id="88"/>
        </w:p>
      </w:tc>
    </w:tr>
    <w:tr w:rsidR="0028446C" w14:paraId="62DAE26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05A7D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03B8F2" w14:textId="0D28FCA8" w:rsidR="00ED54E0" w:rsidRPr="00EA4725" w:rsidRDefault="00861F3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16 November 2023</w:t>
          </w:r>
        </w:p>
      </w:tc>
    </w:tr>
    <w:tr w:rsidR="0028446C" w14:paraId="1B9CFC1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2D2028" w14:textId="270A5E21" w:rsidR="00ED54E0" w:rsidRPr="00EA4725" w:rsidRDefault="00861F3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202342">
            <w:rPr>
              <w:color w:val="FF0000"/>
              <w:szCs w:val="16"/>
            </w:rPr>
            <w:t>7722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37469F" w14:textId="77777777" w:rsidR="00ED54E0" w:rsidRPr="00EA4725" w:rsidRDefault="00861F3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8446C" w14:paraId="67AE2CC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7EA210" w14:textId="30B11887" w:rsidR="00ED54E0" w:rsidRPr="00EA4725" w:rsidRDefault="00861F3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1C3F1E" w14:textId="3AAFD59E" w:rsidR="00ED54E0" w:rsidRPr="00441372" w:rsidRDefault="00861F3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FF7AD3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3340A8"/>
    <w:multiLevelType w:val="hybridMultilevel"/>
    <w:tmpl w:val="48FEC8FC"/>
    <w:lvl w:ilvl="0" w:tplc="1F82FF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B2A3156" w:tentative="1">
      <w:start w:val="1"/>
      <w:numFmt w:val="lowerLetter"/>
      <w:lvlText w:val="%2."/>
      <w:lvlJc w:val="left"/>
      <w:pPr>
        <w:ind w:left="1440" w:hanging="360"/>
      </w:pPr>
    </w:lvl>
    <w:lvl w:ilvl="2" w:tplc="1E8AF5DE" w:tentative="1">
      <w:start w:val="1"/>
      <w:numFmt w:val="lowerRoman"/>
      <w:lvlText w:val="%3."/>
      <w:lvlJc w:val="right"/>
      <w:pPr>
        <w:ind w:left="2160" w:hanging="180"/>
      </w:pPr>
    </w:lvl>
    <w:lvl w:ilvl="3" w:tplc="D5A6F67E" w:tentative="1">
      <w:start w:val="1"/>
      <w:numFmt w:val="decimal"/>
      <w:lvlText w:val="%4."/>
      <w:lvlJc w:val="left"/>
      <w:pPr>
        <w:ind w:left="2880" w:hanging="360"/>
      </w:pPr>
    </w:lvl>
    <w:lvl w:ilvl="4" w:tplc="CA5250F2" w:tentative="1">
      <w:start w:val="1"/>
      <w:numFmt w:val="lowerLetter"/>
      <w:lvlText w:val="%5."/>
      <w:lvlJc w:val="left"/>
      <w:pPr>
        <w:ind w:left="3600" w:hanging="360"/>
      </w:pPr>
    </w:lvl>
    <w:lvl w:ilvl="5" w:tplc="C9CC4C24" w:tentative="1">
      <w:start w:val="1"/>
      <w:numFmt w:val="lowerRoman"/>
      <w:lvlText w:val="%6."/>
      <w:lvlJc w:val="right"/>
      <w:pPr>
        <w:ind w:left="4320" w:hanging="180"/>
      </w:pPr>
    </w:lvl>
    <w:lvl w:ilvl="6" w:tplc="78E69CFE" w:tentative="1">
      <w:start w:val="1"/>
      <w:numFmt w:val="decimal"/>
      <w:lvlText w:val="%7."/>
      <w:lvlJc w:val="left"/>
      <w:pPr>
        <w:ind w:left="5040" w:hanging="360"/>
      </w:pPr>
    </w:lvl>
    <w:lvl w:ilvl="7" w:tplc="61A6B014" w:tentative="1">
      <w:start w:val="1"/>
      <w:numFmt w:val="lowerLetter"/>
      <w:lvlText w:val="%8."/>
      <w:lvlJc w:val="left"/>
      <w:pPr>
        <w:ind w:left="5760" w:hanging="360"/>
      </w:pPr>
    </w:lvl>
    <w:lvl w:ilvl="8" w:tplc="62E0BF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50D79"/>
    <w:multiLevelType w:val="hybridMultilevel"/>
    <w:tmpl w:val="1CA2E644"/>
    <w:lvl w:ilvl="0" w:tplc="E8B274D4">
      <w:start w:val="1"/>
      <w:numFmt w:val="lowerLetter"/>
      <w:lvlText w:val="%1)"/>
      <w:lvlJc w:val="left"/>
      <w:pPr>
        <w:ind w:left="720" w:hanging="360"/>
      </w:pPr>
    </w:lvl>
    <w:lvl w:ilvl="1" w:tplc="595A372C" w:tentative="1">
      <w:start w:val="1"/>
      <w:numFmt w:val="lowerLetter"/>
      <w:lvlText w:val="%2."/>
      <w:lvlJc w:val="left"/>
      <w:pPr>
        <w:ind w:left="1440" w:hanging="360"/>
      </w:pPr>
    </w:lvl>
    <w:lvl w:ilvl="2" w:tplc="DA92C866" w:tentative="1">
      <w:start w:val="1"/>
      <w:numFmt w:val="lowerRoman"/>
      <w:lvlText w:val="%3."/>
      <w:lvlJc w:val="right"/>
      <w:pPr>
        <w:ind w:left="2160" w:hanging="180"/>
      </w:pPr>
    </w:lvl>
    <w:lvl w:ilvl="3" w:tplc="71C4E162" w:tentative="1">
      <w:start w:val="1"/>
      <w:numFmt w:val="decimal"/>
      <w:lvlText w:val="%4."/>
      <w:lvlJc w:val="left"/>
      <w:pPr>
        <w:ind w:left="2880" w:hanging="360"/>
      </w:pPr>
    </w:lvl>
    <w:lvl w:ilvl="4" w:tplc="1110F490" w:tentative="1">
      <w:start w:val="1"/>
      <w:numFmt w:val="lowerLetter"/>
      <w:lvlText w:val="%5."/>
      <w:lvlJc w:val="left"/>
      <w:pPr>
        <w:ind w:left="3600" w:hanging="360"/>
      </w:pPr>
    </w:lvl>
    <w:lvl w:ilvl="5" w:tplc="DF4884C0" w:tentative="1">
      <w:start w:val="1"/>
      <w:numFmt w:val="lowerRoman"/>
      <w:lvlText w:val="%6."/>
      <w:lvlJc w:val="right"/>
      <w:pPr>
        <w:ind w:left="4320" w:hanging="180"/>
      </w:pPr>
    </w:lvl>
    <w:lvl w:ilvl="6" w:tplc="1F740EA2" w:tentative="1">
      <w:start w:val="1"/>
      <w:numFmt w:val="decimal"/>
      <w:lvlText w:val="%7."/>
      <w:lvlJc w:val="left"/>
      <w:pPr>
        <w:ind w:left="5040" w:hanging="360"/>
      </w:pPr>
    </w:lvl>
    <w:lvl w:ilvl="7" w:tplc="DD28C826" w:tentative="1">
      <w:start w:val="1"/>
      <w:numFmt w:val="lowerLetter"/>
      <w:lvlText w:val="%8."/>
      <w:lvlJc w:val="left"/>
      <w:pPr>
        <w:ind w:left="5760" w:hanging="360"/>
      </w:pPr>
    </w:lvl>
    <w:lvl w:ilvl="8" w:tplc="EAA8D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74EE6A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974A98C" w:tentative="1">
      <w:start w:val="1"/>
      <w:numFmt w:val="lowerLetter"/>
      <w:lvlText w:val="%2."/>
      <w:lvlJc w:val="left"/>
      <w:pPr>
        <w:ind w:left="1080" w:hanging="360"/>
      </w:pPr>
    </w:lvl>
    <w:lvl w:ilvl="2" w:tplc="0E22B312" w:tentative="1">
      <w:start w:val="1"/>
      <w:numFmt w:val="lowerRoman"/>
      <w:lvlText w:val="%3."/>
      <w:lvlJc w:val="right"/>
      <w:pPr>
        <w:ind w:left="1800" w:hanging="180"/>
      </w:pPr>
    </w:lvl>
    <w:lvl w:ilvl="3" w:tplc="393C23B2" w:tentative="1">
      <w:start w:val="1"/>
      <w:numFmt w:val="decimal"/>
      <w:lvlText w:val="%4."/>
      <w:lvlJc w:val="left"/>
      <w:pPr>
        <w:ind w:left="2520" w:hanging="360"/>
      </w:pPr>
    </w:lvl>
    <w:lvl w:ilvl="4" w:tplc="C322792E" w:tentative="1">
      <w:start w:val="1"/>
      <w:numFmt w:val="lowerLetter"/>
      <w:lvlText w:val="%5."/>
      <w:lvlJc w:val="left"/>
      <w:pPr>
        <w:ind w:left="3240" w:hanging="360"/>
      </w:pPr>
    </w:lvl>
    <w:lvl w:ilvl="5" w:tplc="7FC04D1A" w:tentative="1">
      <w:start w:val="1"/>
      <w:numFmt w:val="lowerRoman"/>
      <w:lvlText w:val="%6."/>
      <w:lvlJc w:val="right"/>
      <w:pPr>
        <w:ind w:left="3960" w:hanging="180"/>
      </w:pPr>
    </w:lvl>
    <w:lvl w:ilvl="6" w:tplc="6BBC6876" w:tentative="1">
      <w:start w:val="1"/>
      <w:numFmt w:val="decimal"/>
      <w:lvlText w:val="%7."/>
      <w:lvlJc w:val="left"/>
      <w:pPr>
        <w:ind w:left="4680" w:hanging="360"/>
      </w:pPr>
    </w:lvl>
    <w:lvl w:ilvl="7" w:tplc="F9C80FCC" w:tentative="1">
      <w:start w:val="1"/>
      <w:numFmt w:val="lowerLetter"/>
      <w:lvlText w:val="%8."/>
      <w:lvlJc w:val="left"/>
      <w:pPr>
        <w:ind w:left="5400" w:hanging="360"/>
      </w:pPr>
    </w:lvl>
    <w:lvl w:ilvl="8" w:tplc="53E0164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8026470">
    <w:abstractNumId w:val="9"/>
  </w:num>
  <w:num w:numId="2" w16cid:durableId="666446645">
    <w:abstractNumId w:val="7"/>
  </w:num>
  <w:num w:numId="3" w16cid:durableId="865757078">
    <w:abstractNumId w:val="6"/>
  </w:num>
  <w:num w:numId="4" w16cid:durableId="548491552">
    <w:abstractNumId w:val="5"/>
  </w:num>
  <w:num w:numId="5" w16cid:durableId="1571423724">
    <w:abstractNumId w:val="4"/>
  </w:num>
  <w:num w:numId="6" w16cid:durableId="98180759">
    <w:abstractNumId w:val="14"/>
  </w:num>
  <w:num w:numId="7" w16cid:durableId="835072994">
    <w:abstractNumId w:val="13"/>
  </w:num>
  <w:num w:numId="8" w16cid:durableId="1737850640">
    <w:abstractNumId w:val="12"/>
  </w:num>
  <w:num w:numId="9" w16cid:durableId="214458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4506132">
    <w:abstractNumId w:val="15"/>
  </w:num>
  <w:num w:numId="11" w16cid:durableId="374933385">
    <w:abstractNumId w:val="8"/>
  </w:num>
  <w:num w:numId="12" w16cid:durableId="279454381">
    <w:abstractNumId w:val="3"/>
  </w:num>
  <w:num w:numId="13" w16cid:durableId="17004436">
    <w:abstractNumId w:val="2"/>
  </w:num>
  <w:num w:numId="14" w16cid:durableId="1746418997">
    <w:abstractNumId w:val="1"/>
  </w:num>
  <w:num w:numId="15" w16cid:durableId="1906605919">
    <w:abstractNumId w:val="0"/>
  </w:num>
  <w:num w:numId="16" w16cid:durableId="1377582922">
    <w:abstractNumId w:val="11"/>
  </w:num>
  <w:num w:numId="17" w16cid:durableId="5349984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02342"/>
    <w:rsid w:val="00233408"/>
    <w:rsid w:val="0027067B"/>
    <w:rsid w:val="00272C98"/>
    <w:rsid w:val="0028446C"/>
    <w:rsid w:val="002A67C2"/>
    <w:rsid w:val="002C2634"/>
    <w:rsid w:val="00334D8B"/>
    <w:rsid w:val="00347E4D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7128"/>
    <w:rsid w:val="00861F39"/>
    <w:rsid w:val="008730E9"/>
    <w:rsid w:val="008739FD"/>
    <w:rsid w:val="00893E85"/>
    <w:rsid w:val="008E372C"/>
    <w:rsid w:val="00903AB0"/>
    <w:rsid w:val="009A2161"/>
    <w:rsid w:val="009A6F54"/>
    <w:rsid w:val="009E77E1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633F"/>
    <w:rsid w:val="00EA4725"/>
    <w:rsid w:val="00EA5D4F"/>
    <w:rsid w:val="00EB6C56"/>
    <w:rsid w:val="00EC687E"/>
    <w:rsid w:val="00ED54E0"/>
    <w:rsid w:val="00EE3CAF"/>
    <w:rsid w:val="00EF2394"/>
    <w:rsid w:val="00F028BA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DE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NZL/23_13470_01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pi.govt.nz/importing/overview/access-and-trade-into-new-zealand/world-trade-organization-notification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mpi.govt.n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pi.govt.nz/importing/overview/access-and-trade-into-new-zealand/world-trade-organization-notification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s@mpi.govt.n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aa4783af-78b7-42a1-9b31-85692448f67f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A678BDC-47EF-4392-B4D5-44AB8753F22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552</Words>
  <Characters>3458</Characters>
  <Application>Microsoft Office Word</Application>
  <DocSecurity>0</DocSecurity>
  <Lines>86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2023-11-16T09:24:00Z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G/SPS/N/NZL/755</vt:lpwstr>
  </property>
  <property fmtid="{D5CDD505-2E9C-101B-9397-08002B2CF9AE}" pid="3" name="TitusGUID">
    <vt:lpwstr>aa4783af-78b7-42a1-9b31-85692448f67f</vt:lpwstr>
  </property>
  <property fmtid="{D5CDD505-2E9C-101B-9397-08002B2CF9AE}" pid="4" name="WTOCLASSIFICATION">
    <vt:lpwstr>WTO OFFICIAL</vt:lpwstr>
  </property>
</Properties>
</file>