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A598" w14:textId="77777777" w:rsidR="00EA4725" w:rsidRPr="00441372" w:rsidRDefault="0050539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66218" w14:paraId="083CBC0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2957FA0" w14:textId="77777777" w:rsidR="00EA4725" w:rsidRPr="00441372" w:rsidRDefault="005053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C4DFAF0" w14:textId="77777777" w:rsidR="00EA4725" w:rsidRPr="00441372" w:rsidRDefault="0050539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76A08C8C" w14:textId="77777777" w:rsidR="00EA4725" w:rsidRPr="00441372" w:rsidRDefault="0050539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66218" w14:paraId="3F81A9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5A153" w14:textId="77777777" w:rsidR="00EA4725" w:rsidRPr="00441372" w:rsidRDefault="005053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AA5A5" w14:textId="77777777" w:rsidR="00EA4725" w:rsidRPr="00441372" w:rsidRDefault="0050539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166218" w14:paraId="52A100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03F08" w14:textId="77777777" w:rsidR="00EA4725" w:rsidRPr="00441372" w:rsidRDefault="005053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F0433" w14:textId="64B25419" w:rsidR="00EA4725" w:rsidRPr="00441372" w:rsidRDefault="0050539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Fresh mandarin, tangelo and tangor </w:t>
            </w:r>
            <w:r w:rsidRPr="006B0ECA">
              <w:t>(</w:t>
            </w:r>
            <w:r w:rsidRPr="0065690F">
              <w:rPr>
                <w:i/>
                <w:iCs/>
              </w:rPr>
              <w:t>Citrus reticulata, Citrus</w:t>
            </w:r>
            <w:r w:rsidR="006B0ECA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 xml:space="preserve">reticulata </w:t>
            </w:r>
            <w:r w:rsidRPr="0065690F">
              <w:t>×</w:t>
            </w:r>
            <w:r w:rsidRPr="0065690F">
              <w:rPr>
                <w:i/>
                <w:iCs/>
              </w:rPr>
              <w:t xml:space="preserve"> Citrus paradisi </w:t>
            </w:r>
            <w:r w:rsidRPr="0065690F">
              <w:t>and</w:t>
            </w:r>
            <w:r w:rsidRPr="0065690F">
              <w:rPr>
                <w:i/>
                <w:iCs/>
              </w:rPr>
              <w:t xml:space="preserve"> Citrus reticulata </w:t>
            </w:r>
            <w:r w:rsidRPr="0065690F">
              <w:t>×</w:t>
            </w:r>
            <w:r w:rsidRPr="0065690F">
              <w:rPr>
                <w:i/>
                <w:iCs/>
              </w:rPr>
              <w:t xml:space="preserve"> Citrus sinensis</w:t>
            </w:r>
            <w:r w:rsidRPr="0065690F">
              <w:t xml:space="preserve">) for </w:t>
            </w:r>
            <w:r w:rsidR="006B0ECA" w:rsidRPr="0065690F">
              <w:t xml:space="preserve">human </w:t>
            </w:r>
            <w:r w:rsidRPr="0065690F">
              <w:t>consumption</w:t>
            </w:r>
            <w:bookmarkEnd w:id="7"/>
          </w:p>
        </w:tc>
      </w:tr>
      <w:tr w:rsidR="00166218" w14:paraId="74EF8C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6B8FE" w14:textId="77777777" w:rsidR="00EA4725" w:rsidRPr="00441372" w:rsidRDefault="0050539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3A9AF" w14:textId="77777777" w:rsidR="00EA4725" w:rsidRPr="00441372" w:rsidRDefault="0050539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5618E5E" w14:textId="77777777" w:rsidR="00EA4725" w:rsidRPr="00441372" w:rsidRDefault="0050539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A9F864A" w14:textId="77777777" w:rsidR="00EA4725" w:rsidRPr="00441372" w:rsidRDefault="005053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Australia; Brazil; China; Egypt; Japan; Korea, Republic of; Morocco; Peru; Samoa; United States of America; Vanuatu</w:t>
            </w:r>
            <w:bookmarkEnd w:id="14"/>
          </w:p>
        </w:tc>
      </w:tr>
      <w:tr w:rsidR="00166218" w14:paraId="084641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D3115" w14:textId="77777777" w:rsidR="00EA4725" w:rsidRPr="00441372" w:rsidRDefault="005053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0C26D" w14:textId="41D7E197" w:rsidR="00EA4725" w:rsidRPr="00441372" w:rsidRDefault="0050539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Import </w:t>
            </w:r>
            <w:r w:rsidR="006B0ECA" w:rsidRPr="0065690F">
              <w:t>Health Standard</w:t>
            </w:r>
            <w:r w:rsidRPr="0065690F">
              <w:t>: Fresh mandarin, tangelo and tangor</w:t>
            </w:r>
            <w:r w:rsidRPr="0065690F">
              <w:rPr>
                <w:i/>
                <w:iCs/>
              </w:rPr>
              <w:t xml:space="preserve"> </w:t>
            </w:r>
            <w:r w:rsidRPr="006B0ECA">
              <w:t>(</w:t>
            </w:r>
            <w:r w:rsidRPr="0065690F">
              <w:rPr>
                <w:i/>
                <w:iCs/>
              </w:rPr>
              <w:t>Citrus reticulata, Citrus reticulata × Citrus paradisi and Citrus reticulata × Citrus</w:t>
            </w:r>
            <w:r w:rsidR="006B0ECA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sinensis</w:t>
            </w:r>
            <w:r w:rsidRPr="006B0ECA">
              <w:t>)</w:t>
            </w:r>
            <w:r w:rsidRPr="0065690F">
              <w:rPr>
                <w:i/>
                <w:iCs/>
              </w:rPr>
              <w:t xml:space="preserve"> </w:t>
            </w:r>
            <w:r w:rsidRPr="0065690F">
              <w:t>for human consumption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19</w:t>
            </w:r>
            <w:bookmarkEnd w:id="20"/>
          </w:p>
          <w:bookmarkStart w:id="21" w:name="sps5d"/>
          <w:p w14:paraId="1C1FBA99" w14:textId="77777777" w:rsidR="00EA4725" w:rsidRPr="00441372" w:rsidRDefault="00505397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"https://members.wto.org/crnattachments/2023/SPS/NZL/23_12342_00_e.pdf"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https://members.wto.org/crnattachments/2023/SPS/NZL/23_12342_00_e.pdf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66218" w14:paraId="273A5A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4FEC7" w14:textId="77777777" w:rsidR="00EA4725" w:rsidRPr="00441372" w:rsidRDefault="005053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EC938" w14:textId="77777777" w:rsidR="00EA4725" w:rsidRPr="00441372" w:rsidRDefault="0050539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Changes to pests requiring phytosanitary measures on fresh citrus; changes to align phytosanitary inspection sample requirements with ISPM 31.</w:t>
            </w:r>
            <w:bookmarkEnd w:id="23"/>
          </w:p>
        </w:tc>
      </w:tr>
      <w:tr w:rsidR="00166218" w14:paraId="3AD852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3EB45" w14:textId="77777777" w:rsidR="00EA4725" w:rsidRPr="00441372" w:rsidRDefault="005053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5778F" w14:textId="77777777" w:rsidR="00EA4725" w:rsidRPr="00441372" w:rsidRDefault="0050539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66218" w14:paraId="630154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46391" w14:textId="77777777" w:rsidR="00EA4725" w:rsidRPr="00441372" w:rsidRDefault="0050539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C793C" w14:textId="77777777" w:rsidR="00EA4725" w:rsidRPr="00441372" w:rsidRDefault="0050539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EE3B82F" w14:textId="77777777" w:rsidR="00EA4725" w:rsidRPr="00441372" w:rsidRDefault="0050539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11D9E31" w14:textId="77777777" w:rsidR="00EA4725" w:rsidRPr="00441372" w:rsidRDefault="0050539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84AA3B5" w14:textId="29A5F17F" w:rsidR="00EA4725" w:rsidRPr="00441372" w:rsidRDefault="0050539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</w:t>
            </w:r>
            <w:bookmarkEnd w:id="45"/>
            <w:r w:rsidR="006B0ECA">
              <w:t xml:space="preserve"> No. 31</w:t>
            </w:r>
          </w:p>
          <w:p w14:paraId="02770B6F" w14:textId="77777777" w:rsidR="00EA4725" w:rsidRPr="00441372" w:rsidRDefault="0050539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BFE490A" w14:textId="77777777" w:rsidR="00EA4725" w:rsidRPr="00441372" w:rsidRDefault="0050539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544C273" w14:textId="77777777" w:rsidR="00EA4725" w:rsidRPr="00441372" w:rsidRDefault="0050539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9E4A100" w14:textId="77777777" w:rsidR="00EA4725" w:rsidRPr="00441372" w:rsidRDefault="0050539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66218" w14:paraId="777D94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2EC90" w14:textId="77777777" w:rsidR="00EA4725" w:rsidRPr="00441372" w:rsidRDefault="00505397" w:rsidP="00E27C3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5E06B" w14:textId="028EC95B" w:rsidR="00E27C33" w:rsidRDefault="00505397" w:rsidP="00E27C33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Risk</w:t>
            </w:r>
            <w:r w:rsidR="00265C1C">
              <w:t> </w:t>
            </w:r>
            <w:r w:rsidRPr="0065690F">
              <w:t>Management Proposal: Amendments to the import health standards for fresh citrus (</w:t>
            </w:r>
            <w:r w:rsidRPr="0065690F">
              <w:rPr>
                <w:i/>
                <w:iCs/>
              </w:rPr>
              <w:t>Citrus</w:t>
            </w:r>
            <w:r w:rsidRPr="0065690F">
              <w:t xml:space="preserve"> spp.) for human </w:t>
            </w:r>
            <w:proofErr w:type="gramStart"/>
            <w:r w:rsidRPr="0065690F">
              <w:t>consumption</w:t>
            </w:r>
            <w:proofErr w:type="gramEnd"/>
          </w:p>
          <w:p w14:paraId="3ACF607B" w14:textId="40B51FE9" w:rsidR="00265C1C" w:rsidRDefault="00A02719" w:rsidP="00265C1C">
            <w:pPr>
              <w:keepNext/>
            </w:pPr>
            <w:hyperlink r:id="rId8" w:history="1">
              <w:r w:rsidR="00505397" w:rsidRPr="0065690F">
                <w:rPr>
                  <w:color w:val="0000FF"/>
                  <w:u w:val="single"/>
                </w:rPr>
                <w:t>https://members.wto.org/crnattachments/2023/SPS/NZL/23_12342_01_e.pdf</w:t>
              </w:r>
            </w:hyperlink>
          </w:p>
          <w:p w14:paraId="7E394E4B" w14:textId="1E7F18D4" w:rsidR="00B86C3C" w:rsidRPr="0065690F" w:rsidRDefault="00505397" w:rsidP="00265C1C">
            <w:pPr>
              <w:keepNext/>
              <w:spacing w:after="120"/>
            </w:pPr>
            <w:r w:rsidRPr="0065690F">
              <w:t>(</w:t>
            </w:r>
            <w:proofErr w:type="gramStart"/>
            <w:r>
              <w:t>available</w:t>
            </w:r>
            <w:proofErr w:type="gramEnd"/>
            <w:r>
              <w:t xml:space="preserve"> in </w:t>
            </w:r>
            <w:r w:rsidRPr="0065690F">
              <w:t>English)</w:t>
            </w:r>
            <w:bookmarkEnd w:id="56"/>
          </w:p>
        </w:tc>
      </w:tr>
      <w:tr w:rsidR="00166218" w14:paraId="7C589D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992A9" w14:textId="77777777" w:rsidR="00EA4725" w:rsidRPr="00441372" w:rsidRDefault="005053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C2D59" w14:textId="77777777" w:rsidR="00EA4725" w:rsidRPr="00441372" w:rsidRDefault="00505397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1 November 2023</w:t>
            </w:r>
            <w:bookmarkEnd w:id="58"/>
          </w:p>
          <w:p w14:paraId="40A45B8A" w14:textId="6EE1CD9A" w:rsidR="00EA4725" w:rsidRPr="00441372" w:rsidRDefault="00505397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265C1C" w:rsidRPr="0065690F">
              <w:t>1 November 2023</w:t>
            </w:r>
          </w:p>
        </w:tc>
      </w:tr>
      <w:tr w:rsidR="00166218" w14:paraId="3710F8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BD501" w14:textId="77777777" w:rsidR="00EA4725" w:rsidRPr="00441372" w:rsidRDefault="005053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77DF9" w14:textId="67997265" w:rsidR="00EA4725" w:rsidRPr="00441372" w:rsidRDefault="00505397" w:rsidP="00441372">
            <w:pPr>
              <w:spacing w:before="120" w:after="120"/>
            </w:pPr>
            <w:bookmarkStart w:id="60" w:name="X_SPS_Reg_11A"/>
            <w:r w:rsidRPr="00441372">
              <w:rPr>
                <w:b/>
              </w:rPr>
              <w:t>Proposed date of entry into force</w:t>
            </w:r>
            <w:bookmarkEnd w:id="6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1" w:name="sps11c"/>
            <w:r w:rsidRPr="00441372">
              <w:rPr>
                <w:b/>
              </w:rPr>
              <w:t> </w:t>
            </w:r>
            <w:bookmarkEnd w:id="6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2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3" w:name="sps10bisa"/>
            <w:bookmarkStart w:id="64" w:name="sps11a"/>
            <w:r w:rsidR="00265C1C" w:rsidRPr="0065690F">
              <w:t>Not applicable</w:t>
            </w:r>
            <w:bookmarkEnd w:id="63"/>
            <w:bookmarkEnd w:id="64"/>
          </w:p>
          <w:p w14:paraId="30B8A7FA" w14:textId="77777777" w:rsidR="00EA4725" w:rsidRPr="00441372" w:rsidRDefault="005053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166218" w:rsidRPr="00505397" w14:paraId="0883FC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0593E" w14:textId="77777777" w:rsidR="00EA4725" w:rsidRPr="00441372" w:rsidRDefault="005053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C5DF0" w14:textId="77777777" w:rsidR="00EA4725" w:rsidRPr="00441372" w:rsidRDefault="00505397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10 October 2023</w:t>
            </w:r>
            <w:bookmarkEnd w:id="71"/>
          </w:p>
          <w:p w14:paraId="027CA5CB" w14:textId="77777777" w:rsidR="00EA4725" w:rsidRPr="00441372" w:rsidRDefault="00505397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02F11BEA" w14:textId="24B805D2" w:rsidR="00B86C3C" w:rsidRPr="00505397" w:rsidRDefault="00505397" w:rsidP="00441372">
            <w:pPr>
              <w:rPr>
                <w:lang w:val="pt-PT"/>
              </w:rPr>
            </w:pPr>
            <w:r w:rsidRPr="0065690F">
              <w:t xml:space="preserve">Sally Griffin, Coordinator, SPS New Zealand, PO Box 2526, Wellington, New Zealand. </w:t>
            </w:r>
            <w:r w:rsidRPr="00505397">
              <w:rPr>
                <w:lang w:val="pt-PT"/>
              </w:rPr>
              <w:t xml:space="preserve">Tel: +(64 4) 894 0431; Fax: +(64 4) 894 0733; E-mail: </w:t>
            </w:r>
            <w:hyperlink r:id="rId9" w:history="1">
              <w:r w:rsidRPr="00505397">
                <w:rPr>
                  <w:color w:val="0000FF"/>
                  <w:u w:val="single"/>
                  <w:lang w:val="pt-PT"/>
                </w:rPr>
                <w:t>sps@mpi.govt.nz</w:t>
              </w:r>
            </w:hyperlink>
          </w:p>
          <w:p w14:paraId="76C89834" w14:textId="796A9BD2" w:rsidR="00B86C3C" w:rsidRPr="00505397" w:rsidRDefault="00505397" w:rsidP="00441372">
            <w:pPr>
              <w:spacing w:after="120"/>
              <w:rPr>
                <w:lang w:val="pt-PT"/>
              </w:rPr>
            </w:pPr>
            <w:r w:rsidRPr="00505397">
              <w:rPr>
                <w:lang w:val="pt-PT"/>
              </w:rPr>
              <w:t>Website: </w:t>
            </w:r>
            <w:hyperlink r:id="rId10" w:tgtFrame="_blank" w:history="1">
              <w:r w:rsidRPr="00505397">
                <w:rPr>
                  <w:color w:val="0000FF"/>
                  <w:u w:val="single"/>
                  <w:lang w:val="pt-PT"/>
                </w:rPr>
                <w:t>https://www.mpi.govt.nz/importing/overview/access-and-trade-into-new-zealand/world-trade-organization-notifications/</w:t>
              </w:r>
            </w:hyperlink>
            <w:bookmarkEnd w:id="78"/>
          </w:p>
        </w:tc>
      </w:tr>
      <w:tr w:rsidR="00166218" w:rsidRPr="00505397" w14:paraId="70E4D78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A7D3EC9" w14:textId="77777777" w:rsidR="00EA4725" w:rsidRPr="00441372" w:rsidRDefault="0050539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1DE8561" w14:textId="77777777" w:rsidR="00EA4725" w:rsidRPr="00441372" w:rsidRDefault="0050539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10AFA458" w14:textId="41F7E16C" w:rsidR="00EA4725" w:rsidRPr="00505397" w:rsidRDefault="00505397" w:rsidP="00F3021D">
            <w:pPr>
              <w:keepNext/>
              <w:keepLines/>
              <w:rPr>
                <w:bCs/>
                <w:lang w:val="pt-PT"/>
              </w:rPr>
            </w:pPr>
            <w:r w:rsidRPr="0065690F">
              <w:rPr>
                <w:bCs/>
              </w:rPr>
              <w:t xml:space="preserve">Sally Griffin, Coordinator, SPS New Zealand, PO Box 2526, Wellington, New Zealand. </w:t>
            </w:r>
            <w:r w:rsidRPr="00505397">
              <w:rPr>
                <w:bCs/>
                <w:lang w:val="pt-PT"/>
              </w:rPr>
              <w:t xml:space="preserve">Tel: +(64 4) 894 0431; Fax: +(64 4) 894 0733; E-mail: </w:t>
            </w:r>
            <w:hyperlink r:id="rId11" w:history="1">
              <w:r w:rsidRPr="00505397">
                <w:rPr>
                  <w:bCs/>
                  <w:color w:val="0000FF"/>
                  <w:u w:val="single"/>
                  <w:lang w:val="pt-PT"/>
                </w:rPr>
                <w:t>sps@mpi.govt.nz</w:t>
              </w:r>
            </w:hyperlink>
          </w:p>
          <w:p w14:paraId="3D409019" w14:textId="6C925C65" w:rsidR="00EA4725" w:rsidRPr="00505397" w:rsidRDefault="00505397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505397">
              <w:rPr>
                <w:bCs/>
                <w:lang w:val="pt-PT"/>
              </w:rPr>
              <w:t>Website: </w:t>
            </w:r>
            <w:hyperlink r:id="rId12" w:history="1">
              <w:r w:rsidRPr="00505397">
                <w:rPr>
                  <w:bCs/>
                  <w:color w:val="0000FF"/>
                  <w:u w:val="single"/>
                  <w:lang w:val="pt-PT"/>
                </w:rPr>
                <w:t>https://www.mpi.govt.nz/importing/overview/access-and-trade-into-new-zealand/world-trade-organization-notifications/</w:t>
              </w:r>
            </w:hyperlink>
            <w:bookmarkEnd w:id="85"/>
          </w:p>
        </w:tc>
      </w:tr>
    </w:tbl>
    <w:p w14:paraId="162D956A" w14:textId="77777777" w:rsidR="007141CF" w:rsidRPr="00505397" w:rsidRDefault="007141CF" w:rsidP="00441372">
      <w:pPr>
        <w:rPr>
          <w:lang w:val="pt-PT"/>
        </w:rPr>
      </w:pPr>
    </w:p>
    <w:sectPr w:rsidR="007141CF" w:rsidRPr="00505397" w:rsidSect="00E27C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0595" w14:textId="77777777" w:rsidR="001B53F2" w:rsidRDefault="00505397">
      <w:r>
        <w:separator/>
      </w:r>
    </w:p>
  </w:endnote>
  <w:endnote w:type="continuationSeparator" w:id="0">
    <w:p w14:paraId="25ACCCEB" w14:textId="77777777" w:rsidR="001B53F2" w:rsidRDefault="0050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B8A7" w14:textId="7525D5C7" w:rsidR="00EA4725" w:rsidRPr="00E27C33" w:rsidRDefault="00505397" w:rsidP="00E27C3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DA5E" w14:textId="2714CE97" w:rsidR="00EA4725" w:rsidRPr="00E27C33" w:rsidRDefault="00505397" w:rsidP="00E27C3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4C29" w14:textId="77777777" w:rsidR="00C863EB" w:rsidRPr="00441372" w:rsidRDefault="0050539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65E8" w14:textId="77777777" w:rsidR="001B53F2" w:rsidRDefault="00505397">
      <w:r>
        <w:separator/>
      </w:r>
    </w:p>
  </w:footnote>
  <w:footnote w:type="continuationSeparator" w:id="0">
    <w:p w14:paraId="62C11DE3" w14:textId="77777777" w:rsidR="001B53F2" w:rsidRDefault="0050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F648" w14:textId="77777777" w:rsidR="00E27C33" w:rsidRPr="00E27C33" w:rsidRDefault="00505397" w:rsidP="00E27C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7C33">
      <w:t>G/SPS/N/NZL/737</w:t>
    </w:r>
  </w:p>
  <w:p w14:paraId="47D303D4" w14:textId="77777777" w:rsidR="00E27C33" w:rsidRPr="00E27C33" w:rsidRDefault="00E27C33" w:rsidP="00E27C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5CAD67" w14:textId="399FF050" w:rsidR="00E27C33" w:rsidRPr="00E27C33" w:rsidRDefault="00505397" w:rsidP="00E27C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7C33">
      <w:t xml:space="preserve">- </w:t>
    </w:r>
    <w:r w:rsidRPr="00E27C33">
      <w:fldChar w:fldCharType="begin"/>
    </w:r>
    <w:r w:rsidRPr="00E27C33">
      <w:instrText xml:space="preserve"> PAGE </w:instrText>
    </w:r>
    <w:r w:rsidRPr="00E27C33">
      <w:fldChar w:fldCharType="separate"/>
    </w:r>
    <w:r w:rsidRPr="00E27C33">
      <w:rPr>
        <w:noProof/>
      </w:rPr>
      <w:t>2</w:t>
    </w:r>
    <w:r w:rsidRPr="00E27C33">
      <w:fldChar w:fldCharType="end"/>
    </w:r>
    <w:r w:rsidRPr="00E27C33">
      <w:t xml:space="preserve"> -</w:t>
    </w:r>
  </w:p>
  <w:p w14:paraId="6B76B2DD" w14:textId="29447C2E" w:rsidR="00EA4725" w:rsidRPr="00E27C33" w:rsidRDefault="00EA4725" w:rsidP="00E27C3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19D4" w14:textId="77777777" w:rsidR="00E27C33" w:rsidRPr="00E27C33" w:rsidRDefault="00505397" w:rsidP="00E27C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7C33">
      <w:t>G/SPS/N/NZL/737</w:t>
    </w:r>
  </w:p>
  <w:p w14:paraId="0FFAF2E2" w14:textId="77777777" w:rsidR="00E27C33" w:rsidRPr="00E27C33" w:rsidRDefault="00E27C33" w:rsidP="00E27C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62513C" w14:textId="7F1CD3EC" w:rsidR="00E27C33" w:rsidRPr="00E27C33" w:rsidRDefault="00505397" w:rsidP="00E27C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7C33">
      <w:t xml:space="preserve">- </w:t>
    </w:r>
    <w:r w:rsidRPr="00E27C33">
      <w:fldChar w:fldCharType="begin"/>
    </w:r>
    <w:r w:rsidRPr="00E27C33">
      <w:instrText xml:space="preserve"> PAGE </w:instrText>
    </w:r>
    <w:r w:rsidRPr="00E27C33">
      <w:fldChar w:fldCharType="separate"/>
    </w:r>
    <w:r w:rsidRPr="00E27C33">
      <w:rPr>
        <w:noProof/>
      </w:rPr>
      <w:t>2</w:t>
    </w:r>
    <w:r w:rsidRPr="00E27C33">
      <w:fldChar w:fldCharType="end"/>
    </w:r>
    <w:r w:rsidRPr="00E27C33">
      <w:t xml:space="preserve"> -</w:t>
    </w:r>
  </w:p>
  <w:p w14:paraId="27391B85" w14:textId="478729FB" w:rsidR="00EA4725" w:rsidRPr="00E27C33" w:rsidRDefault="00EA4725" w:rsidP="00E27C3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6218" w14:paraId="7259830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2180A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518B4B" w14:textId="129B84F2" w:rsidR="00ED54E0" w:rsidRPr="00EA4725" w:rsidRDefault="0050539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166218" w14:paraId="0598C69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057C83" w14:textId="77777777" w:rsidR="00ED54E0" w:rsidRPr="00EA4725" w:rsidRDefault="00A02719" w:rsidP="00422B6F">
          <w:pPr>
            <w:jc w:val="left"/>
          </w:pPr>
          <w:r>
            <w:rPr>
              <w:lang w:eastAsia="en-GB"/>
            </w:rPr>
            <w:pict w14:anchorId="04EAC2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8691E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66218" w14:paraId="7EAD8C1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07E0C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3D9FFF" w14:textId="77777777" w:rsidR="00E27C33" w:rsidRDefault="00505397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G/SPS/N/NZL/737</w:t>
          </w:r>
          <w:bookmarkEnd w:id="87"/>
        </w:p>
      </w:tc>
    </w:tr>
    <w:tr w:rsidR="00166218" w14:paraId="0A0BD8F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E4FA8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6B8CF9" w14:textId="7C143EBA" w:rsidR="00ED54E0" w:rsidRPr="00EA4725" w:rsidRDefault="00505397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14 September 2023</w:t>
          </w:r>
        </w:p>
      </w:tc>
    </w:tr>
    <w:tr w:rsidR="00166218" w14:paraId="629F306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8F5187" w14:textId="41DA69E8" w:rsidR="00ED54E0" w:rsidRPr="00EA4725" w:rsidRDefault="00505397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23-</w:t>
          </w:r>
          <w:r w:rsidR="00A02719">
            <w:rPr>
              <w:color w:val="FF0000"/>
              <w:szCs w:val="16"/>
            </w:rPr>
            <w:t>6108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375AB2" w14:textId="77777777" w:rsidR="00ED54E0" w:rsidRPr="00EA4725" w:rsidRDefault="00505397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166218" w14:paraId="618F483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110C81" w14:textId="0758C06C" w:rsidR="00ED54E0" w:rsidRPr="00EA4725" w:rsidRDefault="00505397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197AF7" w14:textId="3C6A5313" w:rsidR="00ED54E0" w:rsidRPr="00441372" w:rsidRDefault="00505397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50D27B2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9C76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F40D980" w:tentative="1">
      <w:start w:val="1"/>
      <w:numFmt w:val="lowerLetter"/>
      <w:lvlText w:val="%2."/>
      <w:lvlJc w:val="left"/>
      <w:pPr>
        <w:ind w:left="1080" w:hanging="360"/>
      </w:pPr>
    </w:lvl>
    <w:lvl w:ilvl="2" w:tplc="A134BE6C" w:tentative="1">
      <w:start w:val="1"/>
      <w:numFmt w:val="lowerRoman"/>
      <w:lvlText w:val="%3."/>
      <w:lvlJc w:val="right"/>
      <w:pPr>
        <w:ind w:left="1800" w:hanging="180"/>
      </w:pPr>
    </w:lvl>
    <w:lvl w:ilvl="3" w:tplc="CA7208CC" w:tentative="1">
      <w:start w:val="1"/>
      <w:numFmt w:val="decimal"/>
      <w:lvlText w:val="%4."/>
      <w:lvlJc w:val="left"/>
      <w:pPr>
        <w:ind w:left="2520" w:hanging="360"/>
      </w:pPr>
    </w:lvl>
    <w:lvl w:ilvl="4" w:tplc="F6966E84" w:tentative="1">
      <w:start w:val="1"/>
      <w:numFmt w:val="lowerLetter"/>
      <w:lvlText w:val="%5."/>
      <w:lvlJc w:val="left"/>
      <w:pPr>
        <w:ind w:left="3240" w:hanging="360"/>
      </w:pPr>
    </w:lvl>
    <w:lvl w:ilvl="5" w:tplc="45B21A96" w:tentative="1">
      <w:start w:val="1"/>
      <w:numFmt w:val="lowerRoman"/>
      <w:lvlText w:val="%6."/>
      <w:lvlJc w:val="right"/>
      <w:pPr>
        <w:ind w:left="3960" w:hanging="180"/>
      </w:pPr>
    </w:lvl>
    <w:lvl w:ilvl="6" w:tplc="7618F0FE" w:tentative="1">
      <w:start w:val="1"/>
      <w:numFmt w:val="decimal"/>
      <w:lvlText w:val="%7."/>
      <w:lvlJc w:val="left"/>
      <w:pPr>
        <w:ind w:left="4680" w:hanging="360"/>
      </w:pPr>
    </w:lvl>
    <w:lvl w:ilvl="7" w:tplc="E11A4F98" w:tentative="1">
      <w:start w:val="1"/>
      <w:numFmt w:val="lowerLetter"/>
      <w:lvlText w:val="%8."/>
      <w:lvlJc w:val="left"/>
      <w:pPr>
        <w:ind w:left="5400" w:hanging="360"/>
      </w:pPr>
    </w:lvl>
    <w:lvl w:ilvl="8" w:tplc="DF58F61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3702827">
    <w:abstractNumId w:val="9"/>
  </w:num>
  <w:num w:numId="2" w16cid:durableId="1822622640">
    <w:abstractNumId w:val="7"/>
  </w:num>
  <w:num w:numId="3" w16cid:durableId="601256775">
    <w:abstractNumId w:val="6"/>
  </w:num>
  <w:num w:numId="4" w16cid:durableId="882132253">
    <w:abstractNumId w:val="5"/>
  </w:num>
  <w:num w:numId="5" w16cid:durableId="685718954">
    <w:abstractNumId w:val="4"/>
  </w:num>
  <w:num w:numId="6" w16cid:durableId="1915511028">
    <w:abstractNumId w:val="12"/>
  </w:num>
  <w:num w:numId="7" w16cid:durableId="811747998">
    <w:abstractNumId w:val="11"/>
  </w:num>
  <w:num w:numId="8" w16cid:durableId="1472332803">
    <w:abstractNumId w:val="10"/>
  </w:num>
  <w:num w:numId="9" w16cid:durableId="1333870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109570">
    <w:abstractNumId w:val="13"/>
  </w:num>
  <w:num w:numId="11" w16cid:durableId="1395354654">
    <w:abstractNumId w:val="8"/>
  </w:num>
  <w:num w:numId="12" w16cid:durableId="321666881">
    <w:abstractNumId w:val="3"/>
  </w:num>
  <w:num w:numId="13" w16cid:durableId="814177369">
    <w:abstractNumId w:val="2"/>
  </w:num>
  <w:num w:numId="14" w16cid:durableId="836775218">
    <w:abstractNumId w:val="1"/>
  </w:num>
  <w:num w:numId="15" w16cid:durableId="146754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6218"/>
    <w:rsid w:val="00182B84"/>
    <w:rsid w:val="001B53F2"/>
    <w:rsid w:val="001E291F"/>
    <w:rsid w:val="001E596A"/>
    <w:rsid w:val="00233408"/>
    <w:rsid w:val="00265C1C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5397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0ECA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271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6C3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7C33"/>
    <w:rsid w:val="00E46FD5"/>
    <w:rsid w:val="00E544BB"/>
    <w:rsid w:val="00E56545"/>
    <w:rsid w:val="00E64A48"/>
    <w:rsid w:val="00E7037D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C2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ZL/23_12342_01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mpi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2cce2cd1-a80c-49f6-bd91-3e2d12d87202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E753E4F-7908-404F-9516-9F9AB2D6549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558</Words>
  <Characters>3573</Characters>
  <Application>Microsoft Office Word</Application>
  <DocSecurity>0</DocSecurity>
  <Lines>83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2023-09-14T06:49:00Z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G/SPS/N/NZL/737</vt:lpwstr>
  </property>
  <property fmtid="{D5CDD505-2E9C-101B-9397-08002B2CF9AE}" pid="3" name="TitusGUID">
    <vt:lpwstr>2cce2cd1-a80c-49f6-bd91-3e2d12d87202</vt:lpwstr>
  </property>
  <property fmtid="{D5CDD505-2E9C-101B-9397-08002B2CF9AE}" pid="4" name="WTOCLASSIFICATION">
    <vt:lpwstr>WTO OFFICIAL</vt:lpwstr>
  </property>
</Properties>
</file>