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C387" w14:textId="77777777" w:rsidR="00AD0FDA" w:rsidRPr="00934B4C" w:rsidRDefault="009B6EE8" w:rsidP="00934B4C">
      <w:pPr>
        <w:pStyle w:val="Titre"/>
        <w:rPr>
          <w:caps w:val="0"/>
          <w:kern w:val="0"/>
        </w:rPr>
      </w:pPr>
      <w:r w:rsidRPr="00934B4C">
        <w:rPr>
          <w:caps w:val="0"/>
          <w:kern w:val="0"/>
        </w:rPr>
        <w:t>NOTIFICATION</w:t>
      </w:r>
    </w:p>
    <w:p w14:paraId="4A0AE896" w14:textId="77777777" w:rsidR="00AD0FDA" w:rsidRPr="00934B4C" w:rsidRDefault="009B6EE8" w:rsidP="00934B4C">
      <w:pPr>
        <w:pStyle w:val="Title3"/>
      </w:pPr>
      <w:r w:rsidRPr="00934B4C">
        <w:t>Addendum</w:t>
      </w:r>
    </w:p>
    <w:p w14:paraId="1F899477" w14:textId="77777777" w:rsidR="007141CF" w:rsidRPr="00934B4C" w:rsidRDefault="009B6EE8" w:rsidP="00934B4C">
      <w:r w:rsidRPr="00934B4C">
        <w:t xml:space="preserve">The following communication, received on </w:t>
      </w:r>
      <w:bookmarkStart w:id="0" w:name="spsDateCommunication"/>
      <w:bookmarkStart w:id="1" w:name="spsDateReception"/>
      <w:r w:rsidRPr="00934B4C">
        <w:t>24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7C116820" w14:textId="77777777" w:rsidR="00AD0FDA" w:rsidRPr="00934B4C" w:rsidRDefault="00AD0FDA" w:rsidP="00934B4C"/>
    <w:p w14:paraId="42D49E18" w14:textId="77777777" w:rsidR="00AD0FDA" w:rsidRPr="00934B4C" w:rsidRDefault="009B6EE8" w:rsidP="00934B4C">
      <w:pPr>
        <w:jc w:val="center"/>
        <w:rPr>
          <w:b/>
        </w:rPr>
      </w:pPr>
      <w:r w:rsidRPr="00934B4C">
        <w:rPr>
          <w:b/>
        </w:rPr>
        <w:t>_______________</w:t>
      </w:r>
    </w:p>
    <w:p w14:paraId="71C1CBF8" w14:textId="77777777" w:rsidR="00AD0FDA" w:rsidRPr="00934B4C" w:rsidRDefault="00AD0FDA" w:rsidP="00934B4C"/>
    <w:p w14:paraId="32BACD5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A41E8" w14:paraId="07F44C13" w14:textId="77777777" w:rsidTr="00D0271D">
        <w:tc>
          <w:tcPr>
            <w:tcW w:w="9242" w:type="dxa"/>
            <w:shd w:val="clear" w:color="auto" w:fill="auto"/>
          </w:tcPr>
          <w:p w14:paraId="4364AAAB" w14:textId="77777777" w:rsidR="00AD0FDA" w:rsidRPr="00934B4C" w:rsidRDefault="009B6EE8" w:rsidP="00934B4C">
            <w:pPr>
              <w:spacing w:after="240"/>
              <w:rPr>
                <w:u w:val="single"/>
              </w:rPr>
            </w:pPr>
            <w:bookmarkStart w:id="4" w:name="spsTitle"/>
            <w:r w:rsidRPr="00934B4C">
              <w:rPr>
                <w:u w:val="single"/>
              </w:rPr>
              <w:t>Amendment to the Ministry for Primary Industries (MPI) Import health standard 155.02.06: Importation of Nursery Stock</w:t>
            </w:r>
            <w:bookmarkEnd w:id="4"/>
          </w:p>
        </w:tc>
      </w:tr>
      <w:tr w:rsidR="00EA41E8" w14:paraId="05A3F301" w14:textId="77777777" w:rsidTr="00D0271D">
        <w:tc>
          <w:tcPr>
            <w:tcW w:w="9242" w:type="dxa"/>
            <w:shd w:val="clear" w:color="auto" w:fill="auto"/>
          </w:tcPr>
          <w:p w14:paraId="4217223C" w14:textId="77777777" w:rsidR="00AD0FDA" w:rsidRPr="00934B4C" w:rsidRDefault="009B6EE8" w:rsidP="00934B4C">
            <w:pPr>
              <w:spacing w:after="240"/>
              <w:rPr>
                <w:u w:val="single"/>
              </w:rPr>
            </w:pPr>
            <w:bookmarkStart w:id="5" w:name="spsMeasure"/>
            <w:r>
              <w:t xml:space="preserve">MPI has amended the import health standard 155.02.06: </w:t>
            </w:r>
            <w:r>
              <w:rPr>
                <w:i/>
                <w:iCs/>
              </w:rPr>
              <w:t>Importation of Nursery Stock</w:t>
            </w:r>
            <w:r>
              <w:t xml:space="preserve"> effective 22</w:t>
            </w:r>
            <w:r w:rsidR="00241203">
              <w:t> </w:t>
            </w:r>
            <w:r>
              <w:t xml:space="preserve">March 2023. This standard was amended to allow the use of an alternative onshore chemical treatment for the management of the regulated scale </w:t>
            </w:r>
            <w:r>
              <w:rPr>
                <w:i/>
                <w:iCs/>
              </w:rPr>
              <w:t>Chrysomphalus aonidum</w:t>
            </w:r>
            <w:r>
              <w:t xml:space="preserve"> on all </w:t>
            </w:r>
            <w:r>
              <w:rPr>
                <w:i/>
                <w:iCs/>
              </w:rPr>
              <w:t>Dracaena</w:t>
            </w:r>
            <w:r>
              <w:t xml:space="preserve"> whole plants and non-dormant cuttings</w:t>
            </w:r>
            <w:r>
              <w:rPr>
                <w:i/>
                <w:iCs/>
              </w:rPr>
              <w:t xml:space="preserve"> </w:t>
            </w:r>
            <w:r>
              <w:t>eligible to be imported into New Zealand, in lieu of onshore methyl bromide fumigation.</w:t>
            </w:r>
          </w:p>
          <w:p w14:paraId="0C892D85" w14:textId="77777777" w:rsidR="00765725" w:rsidRDefault="009B6EE8" w:rsidP="00934B4C">
            <w:pPr>
              <w:spacing w:before="240" w:after="240"/>
            </w:pPr>
            <w:r>
              <w:t xml:space="preserve">Additionally, the </w:t>
            </w:r>
            <w:r>
              <w:rPr>
                <w:i/>
                <w:iCs/>
              </w:rPr>
              <w:t>Dracaena</w:t>
            </w:r>
            <w:r>
              <w:t xml:space="preserve"> onshore treatment requirements have been transferred to the MPI Approved Biosecurity Treatments Standard (ABTRT).</w:t>
            </w:r>
            <w:bookmarkStart w:id="6" w:name="spsMeasureLinks"/>
            <w:bookmarkEnd w:id="5"/>
            <w:bookmarkEnd w:id="6"/>
          </w:p>
        </w:tc>
      </w:tr>
      <w:tr w:rsidR="00EA41E8" w14:paraId="1B9650A2" w14:textId="77777777" w:rsidTr="00D0271D">
        <w:tc>
          <w:tcPr>
            <w:tcW w:w="9242" w:type="dxa"/>
            <w:shd w:val="clear" w:color="auto" w:fill="auto"/>
          </w:tcPr>
          <w:p w14:paraId="7DAE1CDD" w14:textId="77777777" w:rsidR="00AD0FDA" w:rsidRPr="00934B4C" w:rsidRDefault="009B6EE8" w:rsidP="00934B4C">
            <w:pPr>
              <w:spacing w:after="240"/>
              <w:rPr>
                <w:b/>
              </w:rPr>
            </w:pPr>
            <w:r w:rsidRPr="00934B4C">
              <w:rPr>
                <w:b/>
              </w:rPr>
              <w:t>This addendum concerns a:</w:t>
            </w:r>
          </w:p>
        </w:tc>
      </w:tr>
      <w:tr w:rsidR="00EA41E8" w14:paraId="4AA71CEC" w14:textId="77777777" w:rsidTr="00D0271D">
        <w:tc>
          <w:tcPr>
            <w:tcW w:w="9242" w:type="dxa"/>
            <w:shd w:val="clear" w:color="auto" w:fill="auto"/>
          </w:tcPr>
          <w:p w14:paraId="70A0248D" w14:textId="77777777" w:rsidR="00AD0FDA" w:rsidRPr="00934B4C" w:rsidRDefault="009B6EE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A41E8" w14:paraId="06F0B636" w14:textId="77777777" w:rsidTr="00D0271D">
        <w:tc>
          <w:tcPr>
            <w:tcW w:w="9242" w:type="dxa"/>
            <w:shd w:val="clear" w:color="auto" w:fill="auto"/>
          </w:tcPr>
          <w:p w14:paraId="080D7290" w14:textId="77777777" w:rsidR="00AD0FDA" w:rsidRPr="00934B4C" w:rsidRDefault="009B6EE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A41E8" w14:paraId="7E02AE05" w14:textId="77777777" w:rsidTr="00D0271D">
        <w:tc>
          <w:tcPr>
            <w:tcW w:w="9242" w:type="dxa"/>
            <w:shd w:val="clear" w:color="auto" w:fill="auto"/>
          </w:tcPr>
          <w:p w14:paraId="5B8AFC6C" w14:textId="77777777" w:rsidR="00AD0FDA" w:rsidRPr="00934B4C" w:rsidRDefault="009B6EE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A41E8" w14:paraId="37AF5D75" w14:textId="77777777" w:rsidTr="00D0271D">
        <w:tc>
          <w:tcPr>
            <w:tcW w:w="9242" w:type="dxa"/>
            <w:shd w:val="clear" w:color="auto" w:fill="auto"/>
          </w:tcPr>
          <w:p w14:paraId="47DB0082" w14:textId="77777777" w:rsidR="00AD0FDA" w:rsidRPr="00934B4C" w:rsidRDefault="009B6EE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A41E8" w14:paraId="0BC937FB" w14:textId="77777777" w:rsidTr="00D0271D">
        <w:tc>
          <w:tcPr>
            <w:tcW w:w="9242" w:type="dxa"/>
            <w:shd w:val="clear" w:color="auto" w:fill="auto"/>
          </w:tcPr>
          <w:p w14:paraId="5DA1305D" w14:textId="77777777" w:rsidR="00AD0FDA" w:rsidRPr="00934B4C" w:rsidRDefault="009B6EE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A41E8" w14:paraId="4AB0D1E7" w14:textId="77777777" w:rsidTr="00D0271D">
        <w:tc>
          <w:tcPr>
            <w:tcW w:w="9242" w:type="dxa"/>
            <w:shd w:val="clear" w:color="auto" w:fill="auto"/>
          </w:tcPr>
          <w:p w14:paraId="417543A4" w14:textId="77777777" w:rsidR="00AD0FDA" w:rsidRPr="00934B4C" w:rsidRDefault="009B6EE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A41E8" w14:paraId="27F93835" w14:textId="77777777" w:rsidTr="00D0271D">
        <w:tc>
          <w:tcPr>
            <w:tcW w:w="9242" w:type="dxa"/>
            <w:shd w:val="clear" w:color="auto" w:fill="auto"/>
          </w:tcPr>
          <w:p w14:paraId="7C717743" w14:textId="77777777" w:rsidR="00AD0FDA" w:rsidRPr="00934B4C" w:rsidRDefault="009B6EE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A41E8" w14:paraId="2DA60558" w14:textId="77777777" w:rsidTr="00D0271D">
        <w:tc>
          <w:tcPr>
            <w:tcW w:w="9242" w:type="dxa"/>
            <w:shd w:val="clear" w:color="auto" w:fill="auto"/>
          </w:tcPr>
          <w:p w14:paraId="1EEE0E44" w14:textId="77777777" w:rsidR="00AD0FDA" w:rsidRPr="00934B4C" w:rsidRDefault="009B6EE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A41E8" w14:paraId="742792B2" w14:textId="77777777" w:rsidTr="00D0271D">
        <w:tc>
          <w:tcPr>
            <w:tcW w:w="9242" w:type="dxa"/>
            <w:shd w:val="clear" w:color="auto" w:fill="auto"/>
          </w:tcPr>
          <w:p w14:paraId="5527D51D" w14:textId="77777777" w:rsidR="00AD0FDA" w:rsidRPr="00934B4C" w:rsidRDefault="009B6EE8"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A41E8" w14:paraId="608A2A85" w14:textId="77777777" w:rsidTr="00D0271D">
        <w:tc>
          <w:tcPr>
            <w:tcW w:w="9242" w:type="dxa"/>
            <w:shd w:val="clear" w:color="auto" w:fill="auto"/>
          </w:tcPr>
          <w:p w14:paraId="2D33BCB6" w14:textId="77777777" w:rsidR="00AD0FDA" w:rsidRPr="00934B4C" w:rsidRDefault="009B6EE8" w:rsidP="00934B4C">
            <w:bookmarkStart w:id="19" w:name="spsCommentAddress"/>
            <w:r w:rsidRPr="00934B4C">
              <w:t xml:space="preserve">Sally Griffin, Coordinator, SPS New Zealand, PO Box 2526, Wellington, New Zealand. Tel: +(64 4) 894 0431; Fax: +(64 4) 894 0733; E-mail: </w:t>
            </w:r>
            <w:hyperlink r:id="rId7" w:history="1">
              <w:r w:rsidRPr="00934B4C">
                <w:rPr>
                  <w:color w:val="0000FF"/>
                  <w:u w:val="single"/>
                </w:rPr>
                <w:t>sps@mpi.govt.nz</w:t>
              </w:r>
            </w:hyperlink>
          </w:p>
          <w:p w14:paraId="34DB6A4F" w14:textId="77777777" w:rsidR="00AD0FDA" w:rsidRPr="00934B4C" w:rsidRDefault="009B6EE8" w:rsidP="00934B4C">
            <w:pPr>
              <w:spacing w:after="240"/>
            </w:pPr>
            <w:r w:rsidRPr="00934B4C">
              <w:t xml:space="preserve">Website: </w:t>
            </w:r>
            <w:hyperlink r:id="rId8" w:history="1">
              <w:r w:rsidRPr="00934B4C">
                <w:rPr>
                  <w:color w:val="0000FF"/>
                  <w:u w:val="single"/>
                </w:rPr>
                <w:t>https://www.mpi.govt.nz/news-and-resources/consultations</w:t>
              </w:r>
            </w:hyperlink>
            <w:bookmarkEnd w:id="19"/>
          </w:p>
        </w:tc>
      </w:tr>
      <w:tr w:rsidR="00EA41E8" w14:paraId="792DDAEC" w14:textId="77777777" w:rsidTr="00D0271D">
        <w:tc>
          <w:tcPr>
            <w:tcW w:w="9242" w:type="dxa"/>
            <w:shd w:val="clear" w:color="auto" w:fill="auto"/>
          </w:tcPr>
          <w:p w14:paraId="2F8E17A5" w14:textId="77777777" w:rsidR="00AD0FDA" w:rsidRPr="00934B4C" w:rsidRDefault="009B6EE8"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A41E8" w14:paraId="5B7AFFB8" w14:textId="77777777" w:rsidTr="00D0271D">
        <w:tc>
          <w:tcPr>
            <w:tcW w:w="9242" w:type="dxa"/>
            <w:shd w:val="clear" w:color="auto" w:fill="auto"/>
          </w:tcPr>
          <w:p w14:paraId="6F348299" w14:textId="77777777" w:rsidR="00AD0FDA" w:rsidRPr="00934B4C" w:rsidRDefault="009B6EE8" w:rsidP="00934B4C">
            <w:bookmarkStart w:id="22" w:name="spsTextSupplierAddress"/>
            <w:r w:rsidRPr="00934B4C">
              <w:t xml:space="preserve">Sally Griffin, Coordinator, SPS New Zealand, PO Box 2526, Wellington, New Zealand. Tel: +(64 4) 894 0431; Fax: +(64 4) 894 0733; E-mail: </w:t>
            </w:r>
            <w:hyperlink r:id="rId9" w:history="1">
              <w:r w:rsidRPr="00934B4C">
                <w:rPr>
                  <w:color w:val="0000FF"/>
                  <w:u w:val="single"/>
                </w:rPr>
                <w:t>sps@mpi.govt.nz</w:t>
              </w:r>
            </w:hyperlink>
          </w:p>
          <w:p w14:paraId="4C8312F4" w14:textId="77777777" w:rsidR="00AD0FDA" w:rsidRPr="00934B4C" w:rsidRDefault="009B6EE8" w:rsidP="00934B4C">
            <w:r w:rsidRPr="00934B4C">
              <w:t xml:space="preserve">Website: </w:t>
            </w:r>
            <w:hyperlink r:id="rId10" w:history="1">
              <w:r w:rsidRPr="00934B4C">
                <w:rPr>
                  <w:color w:val="0000FF"/>
                  <w:u w:val="single"/>
                </w:rPr>
                <w:t>https://www.mpi.govt.nz/news-and-resources/consultations</w:t>
              </w:r>
            </w:hyperlink>
            <w:bookmarkEnd w:id="22"/>
          </w:p>
        </w:tc>
      </w:tr>
    </w:tbl>
    <w:p w14:paraId="18B110F6" w14:textId="77777777" w:rsidR="00AD0FDA" w:rsidRPr="00934B4C" w:rsidRDefault="00AD0FDA" w:rsidP="00934B4C"/>
    <w:p w14:paraId="5BE45C0C" w14:textId="77777777" w:rsidR="00AD0FDA" w:rsidRPr="00934B4C" w:rsidRDefault="009B6EE8" w:rsidP="00934B4C">
      <w:pPr>
        <w:jc w:val="center"/>
        <w:rPr>
          <w:b/>
        </w:rPr>
      </w:pPr>
      <w:r w:rsidRPr="00934B4C">
        <w:rPr>
          <w:b/>
        </w:rPr>
        <w:t>__________</w:t>
      </w:r>
    </w:p>
    <w:sectPr w:rsidR="00AD0FDA" w:rsidRPr="00934B4C" w:rsidSect="00C671C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82F6" w14:textId="77777777" w:rsidR="006C5444" w:rsidRDefault="009B6EE8">
      <w:r>
        <w:separator/>
      </w:r>
    </w:p>
  </w:endnote>
  <w:endnote w:type="continuationSeparator" w:id="0">
    <w:p w14:paraId="1DA38C0C" w14:textId="77777777" w:rsidR="006C5444" w:rsidRDefault="009B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697D" w14:textId="77777777" w:rsidR="00AD0FDA" w:rsidRPr="00C671C0" w:rsidRDefault="009B6EE8" w:rsidP="00C671C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446F" w14:textId="77777777" w:rsidR="00AD0FDA" w:rsidRPr="00C671C0" w:rsidRDefault="009B6EE8" w:rsidP="00C671C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2241" w14:textId="77777777" w:rsidR="009A1BA8" w:rsidRPr="00934B4C" w:rsidRDefault="009B6EE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186A" w14:textId="77777777" w:rsidR="006C5444" w:rsidRDefault="009B6EE8">
      <w:r>
        <w:separator/>
      </w:r>
    </w:p>
  </w:footnote>
  <w:footnote w:type="continuationSeparator" w:id="0">
    <w:p w14:paraId="2C3FD2D8" w14:textId="77777777" w:rsidR="006C5444" w:rsidRDefault="009B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BFB9" w14:textId="77777777" w:rsidR="00C671C0" w:rsidRPr="00C671C0" w:rsidRDefault="009B6EE8" w:rsidP="00C671C0">
    <w:pPr>
      <w:pStyle w:val="En-tte"/>
      <w:pBdr>
        <w:bottom w:val="single" w:sz="4" w:space="1" w:color="auto"/>
      </w:pBdr>
      <w:tabs>
        <w:tab w:val="clear" w:pos="4513"/>
        <w:tab w:val="clear" w:pos="9027"/>
      </w:tabs>
      <w:jc w:val="center"/>
    </w:pPr>
    <w:r w:rsidRPr="00C671C0">
      <w:t>G/SPS/N/NZL/709/Add.1</w:t>
    </w:r>
  </w:p>
  <w:p w14:paraId="70A5CB09" w14:textId="77777777" w:rsidR="00C671C0" w:rsidRPr="00C671C0" w:rsidRDefault="00C671C0" w:rsidP="00C671C0">
    <w:pPr>
      <w:pStyle w:val="En-tte"/>
      <w:pBdr>
        <w:bottom w:val="single" w:sz="4" w:space="1" w:color="auto"/>
      </w:pBdr>
      <w:tabs>
        <w:tab w:val="clear" w:pos="4513"/>
        <w:tab w:val="clear" w:pos="9027"/>
      </w:tabs>
      <w:jc w:val="center"/>
    </w:pPr>
  </w:p>
  <w:p w14:paraId="236B0644" w14:textId="77777777" w:rsidR="00C671C0" w:rsidRPr="00C671C0" w:rsidRDefault="009B6EE8" w:rsidP="00C671C0">
    <w:pPr>
      <w:pStyle w:val="En-tte"/>
      <w:pBdr>
        <w:bottom w:val="single" w:sz="4" w:space="1" w:color="auto"/>
      </w:pBdr>
      <w:tabs>
        <w:tab w:val="clear" w:pos="4513"/>
        <w:tab w:val="clear" w:pos="9027"/>
      </w:tabs>
      <w:jc w:val="center"/>
    </w:pPr>
    <w:r w:rsidRPr="00C671C0">
      <w:t xml:space="preserve">- </w:t>
    </w:r>
    <w:r w:rsidRPr="00C671C0">
      <w:fldChar w:fldCharType="begin"/>
    </w:r>
    <w:r w:rsidRPr="00C671C0">
      <w:instrText xml:space="preserve"> PAGE </w:instrText>
    </w:r>
    <w:r w:rsidRPr="00C671C0">
      <w:fldChar w:fldCharType="separate"/>
    </w:r>
    <w:r w:rsidRPr="00C671C0">
      <w:rPr>
        <w:noProof/>
      </w:rPr>
      <w:t>2</w:t>
    </w:r>
    <w:r w:rsidRPr="00C671C0">
      <w:fldChar w:fldCharType="end"/>
    </w:r>
    <w:r w:rsidRPr="00C671C0">
      <w:t xml:space="preserve"> -</w:t>
    </w:r>
  </w:p>
  <w:p w14:paraId="5BDC2B0E" w14:textId="77777777" w:rsidR="00AD0FDA" w:rsidRPr="00C671C0" w:rsidRDefault="00AD0FDA" w:rsidP="00C671C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1CB0" w14:textId="77777777" w:rsidR="00C671C0" w:rsidRPr="00C671C0" w:rsidRDefault="009B6EE8" w:rsidP="00C671C0">
    <w:pPr>
      <w:pStyle w:val="En-tte"/>
      <w:pBdr>
        <w:bottom w:val="single" w:sz="4" w:space="1" w:color="auto"/>
      </w:pBdr>
      <w:tabs>
        <w:tab w:val="clear" w:pos="4513"/>
        <w:tab w:val="clear" w:pos="9027"/>
      </w:tabs>
      <w:jc w:val="center"/>
    </w:pPr>
    <w:r w:rsidRPr="00C671C0">
      <w:t>G/SPS/N/NZL/709/Add.1</w:t>
    </w:r>
  </w:p>
  <w:p w14:paraId="7A8F89D0" w14:textId="77777777" w:rsidR="00C671C0" w:rsidRPr="00C671C0" w:rsidRDefault="00C671C0" w:rsidP="00C671C0">
    <w:pPr>
      <w:pStyle w:val="En-tte"/>
      <w:pBdr>
        <w:bottom w:val="single" w:sz="4" w:space="1" w:color="auto"/>
      </w:pBdr>
      <w:tabs>
        <w:tab w:val="clear" w:pos="4513"/>
        <w:tab w:val="clear" w:pos="9027"/>
      </w:tabs>
      <w:jc w:val="center"/>
    </w:pPr>
  </w:p>
  <w:p w14:paraId="6FA6F6C2" w14:textId="77777777" w:rsidR="00C671C0" w:rsidRPr="00C671C0" w:rsidRDefault="009B6EE8" w:rsidP="00C671C0">
    <w:pPr>
      <w:pStyle w:val="En-tte"/>
      <w:pBdr>
        <w:bottom w:val="single" w:sz="4" w:space="1" w:color="auto"/>
      </w:pBdr>
      <w:tabs>
        <w:tab w:val="clear" w:pos="4513"/>
        <w:tab w:val="clear" w:pos="9027"/>
      </w:tabs>
      <w:jc w:val="center"/>
    </w:pPr>
    <w:r w:rsidRPr="00C671C0">
      <w:t xml:space="preserve">- </w:t>
    </w:r>
    <w:r w:rsidRPr="00C671C0">
      <w:fldChar w:fldCharType="begin"/>
    </w:r>
    <w:r w:rsidRPr="00C671C0">
      <w:instrText xml:space="preserve"> PAGE </w:instrText>
    </w:r>
    <w:r w:rsidRPr="00C671C0">
      <w:fldChar w:fldCharType="separate"/>
    </w:r>
    <w:r w:rsidRPr="00C671C0">
      <w:rPr>
        <w:noProof/>
      </w:rPr>
      <w:t>2</w:t>
    </w:r>
    <w:r w:rsidRPr="00C671C0">
      <w:fldChar w:fldCharType="end"/>
    </w:r>
    <w:r w:rsidRPr="00C671C0">
      <w:t xml:space="preserve"> -</w:t>
    </w:r>
  </w:p>
  <w:p w14:paraId="7355569A" w14:textId="77777777" w:rsidR="00AD0FDA" w:rsidRPr="00C671C0" w:rsidRDefault="00AD0FDA" w:rsidP="00C671C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41E8" w14:paraId="74337D49" w14:textId="77777777" w:rsidTr="00B13A58">
      <w:trPr>
        <w:trHeight w:val="240"/>
        <w:jc w:val="center"/>
      </w:trPr>
      <w:tc>
        <w:tcPr>
          <w:tcW w:w="3794" w:type="dxa"/>
          <w:shd w:val="clear" w:color="auto" w:fill="FFFFFF"/>
          <w:tcMar>
            <w:left w:w="108" w:type="dxa"/>
            <w:right w:w="108" w:type="dxa"/>
          </w:tcMar>
          <w:vAlign w:val="center"/>
        </w:tcPr>
        <w:p w14:paraId="0BF04DC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CE40F81" w14:textId="77777777" w:rsidR="00ED54E0" w:rsidRPr="00AD0FDA" w:rsidRDefault="009B6EE8" w:rsidP="0081481D">
          <w:pPr>
            <w:jc w:val="right"/>
            <w:rPr>
              <w:b/>
              <w:color w:val="FF0000"/>
              <w:szCs w:val="16"/>
            </w:rPr>
          </w:pPr>
          <w:r>
            <w:rPr>
              <w:b/>
              <w:color w:val="FF0000"/>
              <w:szCs w:val="16"/>
            </w:rPr>
            <w:t xml:space="preserve"> </w:t>
          </w:r>
        </w:p>
      </w:tc>
    </w:tr>
    <w:bookmarkEnd w:id="23"/>
    <w:tr w:rsidR="00EA41E8" w14:paraId="65FFC1A5" w14:textId="77777777" w:rsidTr="00B13A58">
      <w:trPr>
        <w:trHeight w:val="213"/>
        <w:jc w:val="center"/>
      </w:trPr>
      <w:tc>
        <w:tcPr>
          <w:tcW w:w="3794" w:type="dxa"/>
          <w:vMerge w:val="restart"/>
          <w:shd w:val="clear" w:color="auto" w:fill="FFFFFF"/>
          <w:tcMar>
            <w:left w:w="0" w:type="dxa"/>
            <w:right w:w="0" w:type="dxa"/>
          </w:tcMar>
        </w:tcPr>
        <w:p w14:paraId="765A46E9" w14:textId="77777777" w:rsidR="00ED54E0" w:rsidRPr="00AD0FDA" w:rsidRDefault="009B6EE8" w:rsidP="0081481D">
          <w:pPr>
            <w:jc w:val="left"/>
          </w:pPr>
          <w:r>
            <w:rPr>
              <w:noProof/>
              <w:lang w:eastAsia="en-GB"/>
            </w:rPr>
            <w:drawing>
              <wp:inline distT="0" distB="0" distL="0" distR="0" wp14:anchorId="7389B2B5" wp14:editId="0499BC0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9139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5F6058" w14:textId="77777777" w:rsidR="00ED54E0" w:rsidRPr="00AD0FDA" w:rsidRDefault="00ED54E0" w:rsidP="0081481D">
          <w:pPr>
            <w:jc w:val="right"/>
            <w:rPr>
              <w:b/>
              <w:szCs w:val="16"/>
            </w:rPr>
          </w:pPr>
        </w:p>
      </w:tc>
    </w:tr>
    <w:tr w:rsidR="00EA41E8" w14:paraId="46D37F21" w14:textId="77777777" w:rsidTr="00B13A58">
      <w:trPr>
        <w:trHeight w:val="868"/>
        <w:jc w:val="center"/>
      </w:trPr>
      <w:tc>
        <w:tcPr>
          <w:tcW w:w="3794" w:type="dxa"/>
          <w:vMerge/>
          <w:shd w:val="clear" w:color="auto" w:fill="FFFFFF"/>
          <w:tcMar>
            <w:left w:w="108" w:type="dxa"/>
            <w:right w:w="108" w:type="dxa"/>
          </w:tcMar>
        </w:tcPr>
        <w:p w14:paraId="1FB4C13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4644C64" w14:textId="77777777" w:rsidR="00C671C0" w:rsidRDefault="009B6EE8" w:rsidP="0081481D">
          <w:pPr>
            <w:jc w:val="right"/>
            <w:rPr>
              <w:b/>
              <w:szCs w:val="16"/>
            </w:rPr>
          </w:pPr>
          <w:bookmarkStart w:id="24" w:name="bmkSymbols"/>
          <w:r>
            <w:rPr>
              <w:b/>
              <w:szCs w:val="16"/>
            </w:rPr>
            <w:t>G/SPS/N/NZL/709/Add.1</w:t>
          </w:r>
          <w:bookmarkEnd w:id="24"/>
        </w:p>
      </w:tc>
    </w:tr>
    <w:tr w:rsidR="00EA41E8" w14:paraId="41834185" w14:textId="77777777" w:rsidTr="00B13A58">
      <w:trPr>
        <w:trHeight w:val="240"/>
        <w:jc w:val="center"/>
      </w:trPr>
      <w:tc>
        <w:tcPr>
          <w:tcW w:w="3794" w:type="dxa"/>
          <w:vMerge/>
          <w:shd w:val="clear" w:color="auto" w:fill="FFFFFF"/>
          <w:tcMar>
            <w:left w:w="108" w:type="dxa"/>
            <w:right w:w="108" w:type="dxa"/>
          </w:tcMar>
          <w:vAlign w:val="center"/>
        </w:tcPr>
        <w:p w14:paraId="3AC0F6EC" w14:textId="77777777" w:rsidR="00ED54E0" w:rsidRPr="00AD0FDA" w:rsidRDefault="00ED54E0" w:rsidP="0081481D"/>
      </w:tc>
      <w:tc>
        <w:tcPr>
          <w:tcW w:w="5448" w:type="dxa"/>
          <w:gridSpan w:val="2"/>
          <w:shd w:val="clear" w:color="auto" w:fill="FFFFFF"/>
          <w:tcMar>
            <w:left w:w="108" w:type="dxa"/>
            <w:right w:w="108" w:type="dxa"/>
          </w:tcMar>
          <w:vAlign w:val="center"/>
        </w:tcPr>
        <w:p w14:paraId="17CD7EB9" w14:textId="7465CF24" w:rsidR="00ED54E0" w:rsidRPr="00AD0FDA" w:rsidRDefault="009B6EE8" w:rsidP="0081481D">
          <w:pPr>
            <w:jc w:val="right"/>
            <w:rPr>
              <w:szCs w:val="16"/>
            </w:rPr>
          </w:pPr>
          <w:bookmarkStart w:id="25" w:name="bmkDate"/>
          <w:bookmarkStart w:id="26" w:name="spsDateDistribution"/>
          <w:bookmarkEnd w:id="25"/>
          <w:bookmarkEnd w:id="26"/>
          <w:r>
            <w:rPr>
              <w:szCs w:val="16"/>
            </w:rPr>
            <w:t>24 March 2023</w:t>
          </w:r>
        </w:p>
      </w:tc>
    </w:tr>
    <w:tr w:rsidR="00EA41E8" w14:paraId="2498F92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755BA3" w14:textId="26F7A2CB" w:rsidR="00ED54E0" w:rsidRPr="00AD0FDA" w:rsidRDefault="009B6EE8"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D29B1">
            <w:rPr>
              <w:color w:val="FF0000"/>
              <w:szCs w:val="16"/>
            </w:rPr>
            <w:t>2127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84971A1" w14:textId="77777777" w:rsidR="00ED54E0" w:rsidRPr="00AD0FDA" w:rsidRDefault="009B6EE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A41E8" w14:paraId="25C8C9E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9BABA2" w14:textId="77777777" w:rsidR="00ED54E0" w:rsidRPr="00AD0FDA" w:rsidRDefault="009B6EE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E14247E" w14:textId="77777777" w:rsidR="00ED54E0" w:rsidRPr="00934B4C" w:rsidRDefault="009B6EE8" w:rsidP="00F342EB">
          <w:pPr>
            <w:jc w:val="right"/>
            <w:rPr>
              <w:bCs/>
              <w:szCs w:val="18"/>
            </w:rPr>
          </w:pPr>
          <w:bookmarkStart w:id="31" w:name="bmkLanguage"/>
          <w:r>
            <w:rPr>
              <w:bCs/>
              <w:szCs w:val="18"/>
            </w:rPr>
            <w:t>Original: English</w:t>
          </w:r>
          <w:bookmarkEnd w:id="31"/>
        </w:p>
      </w:tc>
    </w:tr>
  </w:tbl>
  <w:p w14:paraId="22F7158A"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80E2076">
      <w:start w:val="1"/>
      <w:numFmt w:val="decimal"/>
      <w:pStyle w:val="SummaryText"/>
      <w:lvlText w:val="%1."/>
      <w:lvlJc w:val="left"/>
      <w:pPr>
        <w:ind w:left="360" w:hanging="360"/>
      </w:pPr>
    </w:lvl>
    <w:lvl w:ilvl="1" w:tplc="9AA42386" w:tentative="1">
      <w:start w:val="1"/>
      <w:numFmt w:val="lowerLetter"/>
      <w:lvlText w:val="%2."/>
      <w:lvlJc w:val="left"/>
      <w:pPr>
        <w:ind w:left="1080" w:hanging="360"/>
      </w:pPr>
    </w:lvl>
    <w:lvl w:ilvl="2" w:tplc="276E3062" w:tentative="1">
      <w:start w:val="1"/>
      <w:numFmt w:val="lowerRoman"/>
      <w:lvlText w:val="%3."/>
      <w:lvlJc w:val="right"/>
      <w:pPr>
        <w:ind w:left="1800" w:hanging="180"/>
      </w:pPr>
    </w:lvl>
    <w:lvl w:ilvl="3" w:tplc="A5A40D1C" w:tentative="1">
      <w:start w:val="1"/>
      <w:numFmt w:val="decimal"/>
      <w:lvlText w:val="%4."/>
      <w:lvlJc w:val="left"/>
      <w:pPr>
        <w:ind w:left="2520" w:hanging="360"/>
      </w:pPr>
    </w:lvl>
    <w:lvl w:ilvl="4" w:tplc="6DF245C2" w:tentative="1">
      <w:start w:val="1"/>
      <w:numFmt w:val="lowerLetter"/>
      <w:lvlText w:val="%5."/>
      <w:lvlJc w:val="left"/>
      <w:pPr>
        <w:ind w:left="3240" w:hanging="360"/>
      </w:pPr>
    </w:lvl>
    <w:lvl w:ilvl="5" w:tplc="A0CAF556" w:tentative="1">
      <w:start w:val="1"/>
      <w:numFmt w:val="lowerRoman"/>
      <w:lvlText w:val="%6."/>
      <w:lvlJc w:val="right"/>
      <w:pPr>
        <w:ind w:left="3960" w:hanging="180"/>
      </w:pPr>
    </w:lvl>
    <w:lvl w:ilvl="6" w:tplc="7BB677F6" w:tentative="1">
      <w:start w:val="1"/>
      <w:numFmt w:val="decimal"/>
      <w:lvlText w:val="%7."/>
      <w:lvlJc w:val="left"/>
      <w:pPr>
        <w:ind w:left="4680" w:hanging="360"/>
      </w:pPr>
    </w:lvl>
    <w:lvl w:ilvl="7" w:tplc="82C66788" w:tentative="1">
      <w:start w:val="1"/>
      <w:numFmt w:val="lowerLetter"/>
      <w:lvlText w:val="%8."/>
      <w:lvlJc w:val="left"/>
      <w:pPr>
        <w:ind w:left="5400" w:hanging="360"/>
      </w:pPr>
    </w:lvl>
    <w:lvl w:ilvl="8" w:tplc="4F48E296" w:tentative="1">
      <w:start w:val="1"/>
      <w:numFmt w:val="lowerRoman"/>
      <w:lvlText w:val="%9."/>
      <w:lvlJc w:val="right"/>
      <w:pPr>
        <w:ind w:left="6120" w:hanging="180"/>
      </w:pPr>
    </w:lvl>
  </w:abstractNum>
  <w:num w:numId="1" w16cid:durableId="1398092910">
    <w:abstractNumId w:val="9"/>
  </w:num>
  <w:num w:numId="2" w16cid:durableId="1516462382">
    <w:abstractNumId w:val="7"/>
  </w:num>
  <w:num w:numId="3" w16cid:durableId="14426141">
    <w:abstractNumId w:val="6"/>
  </w:num>
  <w:num w:numId="4" w16cid:durableId="904804373">
    <w:abstractNumId w:val="5"/>
  </w:num>
  <w:num w:numId="5" w16cid:durableId="1288464315">
    <w:abstractNumId w:val="4"/>
  </w:num>
  <w:num w:numId="6" w16cid:durableId="1097941408">
    <w:abstractNumId w:val="12"/>
  </w:num>
  <w:num w:numId="7" w16cid:durableId="1684941238">
    <w:abstractNumId w:val="11"/>
  </w:num>
  <w:num w:numId="8" w16cid:durableId="144783881">
    <w:abstractNumId w:val="10"/>
  </w:num>
  <w:num w:numId="9" w16cid:durableId="1392382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399855">
    <w:abstractNumId w:val="13"/>
  </w:num>
  <w:num w:numId="11" w16cid:durableId="1509829809">
    <w:abstractNumId w:val="8"/>
  </w:num>
  <w:num w:numId="12" w16cid:durableId="218981013">
    <w:abstractNumId w:val="3"/>
  </w:num>
  <w:num w:numId="13" w16cid:durableId="1639527493">
    <w:abstractNumId w:val="2"/>
  </w:num>
  <w:num w:numId="14" w16cid:durableId="1774353797">
    <w:abstractNumId w:val="1"/>
  </w:num>
  <w:num w:numId="15" w16cid:durableId="204617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1203"/>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C5444"/>
    <w:rsid w:val="006F5826"/>
    <w:rsid w:val="00700181"/>
    <w:rsid w:val="007141CF"/>
    <w:rsid w:val="00745146"/>
    <w:rsid w:val="007577E3"/>
    <w:rsid w:val="00760831"/>
    <w:rsid w:val="00760DB3"/>
    <w:rsid w:val="00765725"/>
    <w:rsid w:val="007B23B5"/>
    <w:rsid w:val="007D29B1"/>
    <w:rsid w:val="007E6507"/>
    <w:rsid w:val="007F2B8E"/>
    <w:rsid w:val="00807247"/>
    <w:rsid w:val="0081481D"/>
    <w:rsid w:val="00840C2B"/>
    <w:rsid w:val="008739FD"/>
    <w:rsid w:val="00893347"/>
    <w:rsid w:val="00893E85"/>
    <w:rsid w:val="008E372C"/>
    <w:rsid w:val="00934B4C"/>
    <w:rsid w:val="00935BC5"/>
    <w:rsid w:val="0099458A"/>
    <w:rsid w:val="009A1BA8"/>
    <w:rsid w:val="009A6F54"/>
    <w:rsid w:val="009B6EE8"/>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671C0"/>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41E8"/>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news-and-resources/consultations/?opened=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mpi.govt.n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pi.govt.nz/news-and-resources/consultations/?opened=1" TargetMode="External"/><Relationship Id="rId4" Type="http://schemas.openxmlformats.org/officeDocument/2006/relationships/webSettings" Target="webSettings.xml"/><Relationship Id="rId9" Type="http://schemas.openxmlformats.org/officeDocument/2006/relationships/hyperlink" Target="mailto:sps@mpi.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2023-03-24T13:31:00Z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G/SPS/N/NZL/709/Add.1</vt:lpwstr>
  </property>
  <property fmtid="{D5CDD505-2E9C-101B-9397-08002B2CF9AE}" pid="3" name="TitusGUID">
    <vt:lpwstr>605c57de-94dd-42ff-abe8-0a05457ef22e</vt:lpwstr>
  </property>
  <property fmtid="{D5CDD505-2E9C-101B-9397-08002B2CF9AE}" pid="4" name="WTOCLASSIFICATION">
    <vt:lpwstr>WTO OFFICIAL</vt:lpwstr>
  </property>
</Properties>
</file>