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53BD" w14:textId="77777777" w:rsidR="00EA4725" w:rsidRPr="00441372" w:rsidRDefault="00B92E7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56370" w14:paraId="6EDC55B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3773F0C" w14:textId="77777777" w:rsidR="00EA4725" w:rsidRPr="00441372" w:rsidRDefault="00B92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0BA6A7B" w14:textId="77777777" w:rsidR="00EA4725" w:rsidRPr="00441372" w:rsidRDefault="00B92E7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5A93B039" w14:textId="77777777" w:rsidR="00EA4725" w:rsidRPr="00441372" w:rsidRDefault="00B92E7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56370" w14:paraId="16B705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D24E77" w14:textId="77777777" w:rsidR="00EA4725" w:rsidRPr="00441372" w:rsidRDefault="00B92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8E932" w14:textId="77777777" w:rsidR="00EA4725" w:rsidRPr="00441372" w:rsidRDefault="00B92E7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B56370" w14:paraId="3F52BB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3F2AF" w14:textId="77777777" w:rsidR="00EA4725" w:rsidRPr="00441372" w:rsidRDefault="00B92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1D985" w14:textId="77777777" w:rsidR="00EA4725" w:rsidRPr="00441372" w:rsidRDefault="00B92E7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rPr>
                <w:i/>
                <w:iCs/>
              </w:rPr>
              <w:t>Alstroemeria</w:t>
            </w:r>
            <w:r w:rsidRPr="0065690F">
              <w:t xml:space="preserve"> nursery stock</w:t>
            </w:r>
            <w:bookmarkEnd w:id="7"/>
          </w:p>
        </w:tc>
      </w:tr>
      <w:tr w:rsidR="00B56370" w14:paraId="41395D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1A579" w14:textId="77777777" w:rsidR="00EA4725" w:rsidRPr="00441372" w:rsidRDefault="00B92E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5ED8B" w14:textId="77777777" w:rsidR="00EA4725" w:rsidRPr="00441372" w:rsidRDefault="00B92E7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CC6DE7D" w14:textId="77777777" w:rsidR="00EA4725" w:rsidRPr="00441372" w:rsidRDefault="00B92E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45237F3" w14:textId="77777777" w:rsidR="00EA4725" w:rsidRPr="00441372" w:rsidRDefault="00B92E7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56370" w14:paraId="34EC4F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91EEF" w14:textId="77777777" w:rsidR="00EA4725" w:rsidRPr="00441372" w:rsidRDefault="00B92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49AEE" w14:textId="325F7E98" w:rsidR="00EA4725" w:rsidRPr="00441372" w:rsidRDefault="00B92E7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Import Health Standard: Importation of Nursery Stock</w:t>
            </w:r>
            <w:r w:rsidRPr="0065690F">
              <w:rPr>
                <w:i/>
                <w:iCs/>
              </w:rPr>
              <w:t xml:space="preserve"> </w:t>
            </w:r>
            <w:r w:rsidRPr="0065690F">
              <w:t>(155.02.06)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508</w:t>
            </w:r>
            <w:bookmarkEnd w:id="20"/>
          </w:p>
          <w:bookmarkStart w:id="21" w:name="sps5d"/>
          <w:p w14:paraId="01A869B7" w14:textId="77777777" w:rsidR="00EA4725" w:rsidRPr="00441372" w:rsidRDefault="00B92E7E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"https://members.wto.org/crnattachments/2022/SPS/NZL/22_8694_00_e.pdf"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https://members.wto.org/crnattachments/2022/SPS/NZL/22_8694_00_e.pdf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B56370" w14:paraId="44ECAD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DCAB3" w14:textId="77777777" w:rsidR="00EA4725" w:rsidRPr="00441372" w:rsidRDefault="00B92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61C8A" w14:textId="77777777" w:rsidR="00EA4725" w:rsidRPr="00441372" w:rsidRDefault="00B92E7E" w:rsidP="00B92E7E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NZ MPI invites comment from trading partners on measures for </w:t>
            </w:r>
            <w:r w:rsidRPr="0065690F">
              <w:rPr>
                <w:i/>
                <w:iCs/>
              </w:rPr>
              <w:t>Broad bean wilt virus 2</w:t>
            </w:r>
            <w:r w:rsidRPr="0065690F">
              <w:t xml:space="preserve"> and on the addition of the two countries (India and South Africa) for </w:t>
            </w:r>
            <w:r w:rsidRPr="0065690F">
              <w:rPr>
                <w:i/>
                <w:iCs/>
              </w:rPr>
              <w:t>Alstroemeria</w:t>
            </w:r>
            <w:r w:rsidRPr="0065690F">
              <w:t xml:space="preserve"> tissue culture. Proposes phytosanitary measures for BBWV-2 on Alstroemeria tissue culture include:</w:t>
            </w:r>
          </w:p>
          <w:p w14:paraId="12C1C4AF" w14:textId="65E75369" w:rsidR="00B56370" w:rsidRPr="0065690F" w:rsidRDefault="00B92E7E" w:rsidP="00245420">
            <w:pPr>
              <w:numPr>
                <w:ilvl w:val="0"/>
                <w:numId w:val="16"/>
              </w:numPr>
              <w:ind w:left="357" w:hanging="357"/>
            </w:pPr>
            <w:r w:rsidRPr="0065690F">
              <w:rPr>
                <w:i/>
                <w:iCs/>
              </w:rPr>
              <w:t>Alstroemeria</w:t>
            </w:r>
            <w:r w:rsidRPr="0065690F">
              <w:t xml:space="preserve"> tissue culture can be imported from a 'pest-free area' (PFA) where </w:t>
            </w:r>
            <w:r w:rsidRPr="00245420">
              <w:rPr>
                <w:i/>
                <w:iCs/>
              </w:rPr>
              <w:t>Broad</w:t>
            </w:r>
            <w:r>
              <w:rPr>
                <w:i/>
                <w:iCs/>
              </w:rPr>
              <w:t> </w:t>
            </w:r>
            <w:r w:rsidRPr="00245420">
              <w:rPr>
                <w:i/>
                <w:iCs/>
              </w:rPr>
              <w:t>bean wilt virus 2</w:t>
            </w:r>
            <w:r w:rsidRPr="0065690F">
              <w:t xml:space="preserve"> is not known to </w:t>
            </w:r>
            <w:proofErr w:type="gramStart"/>
            <w:r w:rsidRPr="0065690F">
              <w:t>occur</w:t>
            </w:r>
            <w:r>
              <w:t>;</w:t>
            </w:r>
            <w:proofErr w:type="gramEnd"/>
          </w:p>
          <w:p w14:paraId="2EA32C71" w14:textId="77777777" w:rsidR="00B56370" w:rsidRPr="0065690F" w:rsidRDefault="00B92E7E" w:rsidP="00245420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rPr>
                <w:i/>
                <w:iCs/>
              </w:rPr>
              <w:t>Alstroemeria</w:t>
            </w:r>
            <w:r w:rsidRPr="0065690F">
              <w:t xml:space="preserve"> tissue culture can be imported if it is derived from parent plants that have been tested by PCR OR ELISA and found free from </w:t>
            </w:r>
            <w:r w:rsidRPr="00245420">
              <w:rPr>
                <w:i/>
                <w:iCs/>
              </w:rPr>
              <w:t>Broad bean wilt virus 2</w:t>
            </w:r>
            <w:r w:rsidRPr="0065690F">
              <w:t>.</w:t>
            </w:r>
            <w:bookmarkEnd w:id="23"/>
          </w:p>
        </w:tc>
      </w:tr>
      <w:tr w:rsidR="00B56370" w14:paraId="256E65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1F876" w14:textId="77777777" w:rsidR="00EA4725" w:rsidRPr="00441372" w:rsidRDefault="00B92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5A7AE" w14:textId="77777777" w:rsidR="00EA4725" w:rsidRPr="00441372" w:rsidRDefault="00B92E7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56370" w14:paraId="43FA8A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4D3D3" w14:textId="77777777" w:rsidR="00EA4725" w:rsidRPr="00441372" w:rsidRDefault="00B92E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EF861" w14:textId="77777777" w:rsidR="00EA4725" w:rsidRPr="00441372" w:rsidRDefault="00B92E7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37B79F4" w14:textId="77777777" w:rsidR="00EA4725" w:rsidRPr="00441372" w:rsidRDefault="00B92E7E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30261E1" w14:textId="77777777" w:rsidR="00EA4725" w:rsidRPr="00441372" w:rsidRDefault="00B92E7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0F78FD6" w14:textId="77777777" w:rsidR="00B92E7E" w:rsidRDefault="00B92E7E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14:paraId="2D71BF38" w14:textId="14886E2E" w:rsidR="00EA4725" w:rsidRPr="00441372" w:rsidRDefault="00B92E7E" w:rsidP="00B92E7E">
            <w:pPr>
              <w:numPr>
                <w:ilvl w:val="0"/>
                <w:numId w:val="18"/>
              </w:numPr>
              <w:ind w:left="1058" w:hanging="322"/>
              <w:rPr>
                <w:b/>
              </w:rPr>
            </w:pPr>
            <w:r w:rsidRPr="0065690F">
              <w:t>ISPM 4. Requirements for the establishment of pest free areas</w:t>
            </w:r>
          </w:p>
          <w:p w14:paraId="7FC18FF2" w14:textId="585D987A" w:rsidR="00B56370" w:rsidRPr="0065690F" w:rsidRDefault="00B92E7E" w:rsidP="00B92E7E">
            <w:pPr>
              <w:numPr>
                <w:ilvl w:val="0"/>
                <w:numId w:val="18"/>
              </w:numPr>
              <w:ind w:left="1058" w:hanging="322"/>
            </w:pPr>
            <w:r w:rsidRPr="0065690F">
              <w:t>ISPM 5. Glossary of phytosanitary terms</w:t>
            </w:r>
          </w:p>
          <w:p w14:paraId="3FBC377E" w14:textId="19AF646D" w:rsidR="00B56370" w:rsidRPr="0065690F" w:rsidRDefault="00B92E7E" w:rsidP="00B92E7E">
            <w:pPr>
              <w:numPr>
                <w:ilvl w:val="0"/>
                <w:numId w:val="18"/>
              </w:numPr>
              <w:ind w:left="1058" w:hanging="322"/>
            </w:pPr>
            <w:r w:rsidRPr="0065690F">
              <w:t>ISPM 12. Phytosanitary certificates</w:t>
            </w:r>
          </w:p>
          <w:p w14:paraId="32A9AAED" w14:textId="78AC76D8" w:rsidR="00B56370" w:rsidRPr="0065690F" w:rsidRDefault="00B92E7E" w:rsidP="00B92E7E">
            <w:pPr>
              <w:numPr>
                <w:ilvl w:val="0"/>
                <w:numId w:val="18"/>
              </w:numPr>
              <w:spacing w:after="120"/>
              <w:ind w:left="1058" w:hanging="322"/>
            </w:pPr>
            <w:r w:rsidRPr="0065690F">
              <w:t>ISPM 27. Diagnostic protocols for regulated pests</w:t>
            </w:r>
            <w:bookmarkEnd w:id="45"/>
          </w:p>
          <w:p w14:paraId="320F0AE2" w14:textId="77777777" w:rsidR="00EA4725" w:rsidRPr="00441372" w:rsidRDefault="00B92E7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6215034" w14:textId="77777777" w:rsidR="00EA4725" w:rsidRPr="00441372" w:rsidRDefault="00B92E7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70E9509" w14:textId="77777777" w:rsidR="00EA4725" w:rsidRPr="00441372" w:rsidRDefault="00B92E7E" w:rsidP="00B92E7E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5785250" w14:textId="77777777" w:rsidR="00EA4725" w:rsidRPr="00441372" w:rsidRDefault="00B92E7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56370" w14:paraId="4EB5BE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1557B" w14:textId="77777777" w:rsidR="00EA4725" w:rsidRPr="00441372" w:rsidRDefault="00B92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BEC28" w14:textId="77777777" w:rsidR="00B92E7E" w:rsidRDefault="00B92E7E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17293B49" w14:textId="0B5B0F4B" w:rsidR="00EA4725" w:rsidRPr="00441372" w:rsidRDefault="00B92E7E" w:rsidP="00B92E7E">
            <w:pPr>
              <w:numPr>
                <w:ilvl w:val="0"/>
                <w:numId w:val="19"/>
              </w:numPr>
              <w:spacing w:before="120"/>
              <w:ind w:left="358"/>
            </w:pPr>
            <w:r w:rsidRPr="0065690F">
              <w:t>Risk</w:t>
            </w:r>
            <w:r>
              <w:t> </w:t>
            </w:r>
            <w:r w:rsidRPr="0065690F">
              <w:t xml:space="preserve">Management Proposal: Amendments to the import health standard Importation of Nursery Stock (155.02.06) for </w:t>
            </w:r>
            <w:r w:rsidRPr="0065690F">
              <w:rPr>
                <w:i/>
                <w:iCs/>
              </w:rPr>
              <w:t>Alstroemeria</w:t>
            </w:r>
            <w:r w:rsidRPr="0065690F">
              <w:t xml:space="preserve"> tissue culture</w:t>
            </w:r>
          </w:p>
          <w:p w14:paraId="23D40CB4" w14:textId="5303BA55" w:rsidR="00B56370" w:rsidRPr="0065690F" w:rsidRDefault="00BB3757" w:rsidP="00B92E7E">
            <w:pPr>
              <w:ind w:left="358"/>
            </w:pPr>
            <w:hyperlink r:id="rId7" w:history="1">
              <w:r w:rsidR="00B92E7E" w:rsidRPr="00AF5AEA">
                <w:rPr>
                  <w:rStyle w:val="Hyperlink"/>
                </w:rPr>
                <w:t>https://members.wto.org/crnattachments/2022/SPS/NZL/22_8694_01_e.pdf</w:t>
              </w:r>
            </w:hyperlink>
          </w:p>
          <w:p w14:paraId="18F81D2D" w14:textId="77777777" w:rsidR="00B56370" w:rsidRPr="0065690F" w:rsidRDefault="00B92E7E" w:rsidP="00B92E7E">
            <w:pPr>
              <w:numPr>
                <w:ilvl w:val="0"/>
                <w:numId w:val="19"/>
              </w:numPr>
              <w:ind w:left="358"/>
            </w:pPr>
            <w:r w:rsidRPr="0065690F">
              <w:t xml:space="preserve">Import risk analysis - </w:t>
            </w:r>
            <w:r w:rsidRPr="0065690F">
              <w:rPr>
                <w:i/>
                <w:iCs/>
              </w:rPr>
              <w:t xml:space="preserve">Alstroemeria </w:t>
            </w:r>
            <w:r w:rsidRPr="0065690F">
              <w:t>tissue culture</w:t>
            </w:r>
          </w:p>
          <w:p w14:paraId="0183FB47" w14:textId="220A642D" w:rsidR="00B56370" w:rsidRPr="0065690F" w:rsidRDefault="00BB3757" w:rsidP="00B92E7E">
            <w:pPr>
              <w:ind w:left="358"/>
            </w:pPr>
            <w:hyperlink r:id="rId8" w:history="1">
              <w:r w:rsidR="00B92E7E" w:rsidRPr="00AF5AEA">
                <w:rPr>
                  <w:rStyle w:val="Hyperlink"/>
                </w:rPr>
                <w:t>https://members.wto.org/crnattachments/2022/SPS/NZL/22_8694_02_e.pdf</w:t>
              </w:r>
            </w:hyperlink>
          </w:p>
          <w:p w14:paraId="3F4B818C" w14:textId="73299052" w:rsidR="00B56370" w:rsidRPr="0065690F" w:rsidRDefault="00B92E7E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</w:t>
            </w:r>
            <w:proofErr w:type="gramStart"/>
            <w:r w:rsidRPr="0065690F">
              <w:rPr>
                <w:bCs/>
              </w:rPr>
              <w:t>available</w:t>
            </w:r>
            <w:proofErr w:type="gramEnd"/>
            <w:r w:rsidRPr="0065690F">
              <w:rPr>
                <w:bCs/>
              </w:rPr>
              <w:t xml:space="preserve"> in English)</w:t>
            </w:r>
            <w:bookmarkEnd w:id="57"/>
          </w:p>
        </w:tc>
      </w:tr>
      <w:tr w:rsidR="00B56370" w14:paraId="5C3966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8E667" w14:textId="77777777" w:rsidR="00EA4725" w:rsidRPr="00441372" w:rsidRDefault="00B92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BD263" w14:textId="77777777" w:rsidR="00EA4725" w:rsidRPr="00441372" w:rsidRDefault="00B92E7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19 December 2022</w:t>
            </w:r>
            <w:bookmarkEnd w:id="59"/>
          </w:p>
          <w:p w14:paraId="59A2F90E" w14:textId="77777777" w:rsidR="00EA4725" w:rsidRPr="00441372" w:rsidRDefault="00B92E7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27 January 2023</w:t>
            </w:r>
            <w:bookmarkEnd w:id="61"/>
          </w:p>
        </w:tc>
      </w:tr>
      <w:tr w:rsidR="00B56370" w14:paraId="4CB5E3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9A2B6" w14:textId="77777777" w:rsidR="00EA4725" w:rsidRPr="00441372" w:rsidRDefault="00B92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3EA98" w14:textId="77777777" w:rsidR="00EA4725" w:rsidRPr="00441372" w:rsidRDefault="00B92E7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2022</w:t>
            </w:r>
            <w:bookmarkEnd w:id="65"/>
          </w:p>
          <w:p w14:paraId="0F5BB831" w14:textId="77777777" w:rsidR="00EA4725" w:rsidRPr="00441372" w:rsidRDefault="00B92E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56370" w14:paraId="7669B5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B4BD1" w14:textId="77777777" w:rsidR="00EA4725" w:rsidRPr="00441372" w:rsidRDefault="00B92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87C12" w14:textId="77777777" w:rsidR="00EA4725" w:rsidRPr="00441372" w:rsidRDefault="00B92E7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January 2023</w:t>
            </w:r>
            <w:bookmarkEnd w:id="72"/>
          </w:p>
          <w:p w14:paraId="274CB527" w14:textId="77777777" w:rsidR="00EA4725" w:rsidRPr="00441372" w:rsidRDefault="00B92E7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4CE6153" w14:textId="77777777" w:rsidR="00B56370" w:rsidRPr="0065690F" w:rsidRDefault="00B92E7E" w:rsidP="00441372">
            <w:r w:rsidRPr="0065690F">
              <w:t xml:space="preserve">Sally Griffin, Coordinator, SPS New Zealand, PO Box 2526, Wellington, New Zealand. Tel: +(64 4) 894 0431; Fax: +(64 4) 894 0733; 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3C7883EB" w14:textId="48656711" w:rsidR="00B56370" w:rsidRPr="0065690F" w:rsidRDefault="00B92E7E" w:rsidP="00441372">
            <w:pPr>
              <w:spacing w:after="120"/>
            </w:pPr>
            <w:r w:rsidRPr="0065690F">
              <w:t>Website:</w:t>
            </w:r>
            <w:r>
              <w:t> </w:t>
            </w:r>
            <w:hyperlink r:id="rId10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B56370" w14:paraId="54E9D0B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05B1AC9" w14:textId="77777777" w:rsidR="00EA4725" w:rsidRPr="00441372" w:rsidRDefault="00B92E7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21F763F" w14:textId="77777777" w:rsidR="00EA4725" w:rsidRPr="00441372" w:rsidRDefault="00B92E7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C0837F0" w14:textId="77777777" w:rsidR="00EA4725" w:rsidRPr="0065690F" w:rsidRDefault="00B92E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Sally Griffin, Coordinator, SPS New Zealand, PO Box 2526, Wellington, New Zealand. Tel: +(64 4) 894 0431; Fax: +(64 4) 894 0733; 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0256BEFE" w14:textId="4866819F" w:rsidR="00EA4725" w:rsidRPr="0065690F" w:rsidRDefault="00B92E7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>
              <w:rPr>
                <w:bCs/>
              </w:rPr>
              <w:t> 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28F8F066" w14:textId="77777777" w:rsidR="007141CF" w:rsidRPr="00441372" w:rsidRDefault="007141CF" w:rsidP="00441372"/>
    <w:sectPr w:rsidR="007141CF" w:rsidRPr="00441372" w:rsidSect="00B92E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D0A4" w14:textId="77777777" w:rsidR="0062400B" w:rsidRDefault="00B92E7E">
      <w:r>
        <w:separator/>
      </w:r>
    </w:p>
  </w:endnote>
  <w:endnote w:type="continuationSeparator" w:id="0">
    <w:p w14:paraId="6EAE90CA" w14:textId="77777777" w:rsidR="0062400B" w:rsidRDefault="00B9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59C0" w14:textId="287F0A3F" w:rsidR="00EA4725" w:rsidRPr="00B92E7E" w:rsidRDefault="00B92E7E" w:rsidP="00B92E7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FE9D" w14:textId="5EEB4F48" w:rsidR="00EA4725" w:rsidRPr="00B92E7E" w:rsidRDefault="00B92E7E" w:rsidP="00B92E7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CB42" w14:textId="77777777" w:rsidR="00C863EB" w:rsidRPr="00441372" w:rsidRDefault="00B92E7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4375" w14:textId="77777777" w:rsidR="0062400B" w:rsidRDefault="00B92E7E">
      <w:r>
        <w:separator/>
      </w:r>
    </w:p>
  </w:footnote>
  <w:footnote w:type="continuationSeparator" w:id="0">
    <w:p w14:paraId="423D7E33" w14:textId="77777777" w:rsidR="0062400B" w:rsidRDefault="00B92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B7A1" w14:textId="77777777" w:rsidR="00B92E7E" w:rsidRPr="00B92E7E" w:rsidRDefault="00B92E7E" w:rsidP="00B92E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2E7E">
      <w:t>G/SPS/N/NZL/705</w:t>
    </w:r>
  </w:p>
  <w:p w14:paraId="190C9D9E" w14:textId="77777777" w:rsidR="00B92E7E" w:rsidRPr="00B92E7E" w:rsidRDefault="00B92E7E" w:rsidP="00B92E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A41881" w14:textId="47C98553" w:rsidR="00B92E7E" w:rsidRPr="00B92E7E" w:rsidRDefault="00B92E7E" w:rsidP="00B92E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2E7E">
      <w:t xml:space="preserve">- </w:t>
    </w:r>
    <w:r w:rsidRPr="00B92E7E">
      <w:fldChar w:fldCharType="begin"/>
    </w:r>
    <w:r w:rsidRPr="00B92E7E">
      <w:instrText xml:space="preserve"> PAGE </w:instrText>
    </w:r>
    <w:r w:rsidRPr="00B92E7E">
      <w:fldChar w:fldCharType="separate"/>
    </w:r>
    <w:r w:rsidRPr="00B92E7E">
      <w:rPr>
        <w:noProof/>
      </w:rPr>
      <w:t>2</w:t>
    </w:r>
    <w:r w:rsidRPr="00B92E7E">
      <w:fldChar w:fldCharType="end"/>
    </w:r>
    <w:r w:rsidRPr="00B92E7E">
      <w:t xml:space="preserve"> -</w:t>
    </w:r>
  </w:p>
  <w:p w14:paraId="0A3E2E80" w14:textId="4230A7D9" w:rsidR="00EA4725" w:rsidRPr="00B92E7E" w:rsidRDefault="00EA4725" w:rsidP="00B92E7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8EE2" w14:textId="77777777" w:rsidR="00B92E7E" w:rsidRPr="00B92E7E" w:rsidRDefault="00B92E7E" w:rsidP="00B92E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2E7E">
      <w:t>G/SPS/N/NZL/705</w:t>
    </w:r>
  </w:p>
  <w:p w14:paraId="3F29D081" w14:textId="77777777" w:rsidR="00B92E7E" w:rsidRPr="00B92E7E" w:rsidRDefault="00B92E7E" w:rsidP="00B92E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842295" w14:textId="0DF65BBB" w:rsidR="00B92E7E" w:rsidRPr="00B92E7E" w:rsidRDefault="00B92E7E" w:rsidP="00B92E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2E7E">
      <w:t xml:space="preserve">- </w:t>
    </w:r>
    <w:r w:rsidRPr="00B92E7E">
      <w:fldChar w:fldCharType="begin"/>
    </w:r>
    <w:r w:rsidRPr="00B92E7E">
      <w:instrText xml:space="preserve"> PAGE </w:instrText>
    </w:r>
    <w:r w:rsidRPr="00B92E7E">
      <w:fldChar w:fldCharType="separate"/>
    </w:r>
    <w:r w:rsidRPr="00B92E7E">
      <w:rPr>
        <w:noProof/>
      </w:rPr>
      <w:t>2</w:t>
    </w:r>
    <w:r w:rsidRPr="00B92E7E">
      <w:fldChar w:fldCharType="end"/>
    </w:r>
    <w:r w:rsidRPr="00B92E7E">
      <w:t xml:space="preserve"> -</w:t>
    </w:r>
  </w:p>
  <w:p w14:paraId="5718AF49" w14:textId="2CB8E05D" w:rsidR="00EA4725" w:rsidRPr="00B92E7E" w:rsidRDefault="00EA4725" w:rsidP="00B92E7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6370" w14:paraId="28B0ADD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13DBC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E2D275" w14:textId="695A08B3" w:rsidR="00ED54E0" w:rsidRPr="00EA4725" w:rsidRDefault="00B92E7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56370" w14:paraId="16C39D6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09FB0E" w14:textId="77777777" w:rsidR="00ED54E0" w:rsidRPr="00EA4725" w:rsidRDefault="00BB3757" w:rsidP="00422B6F">
          <w:pPr>
            <w:jc w:val="left"/>
          </w:pPr>
          <w:r>
            <w:rPr>
              <w:lang w:eastAsia="en-GB"/>
            </w:rPr>
            <w:pict w14:anchorId="10C324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F11BC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56370" w14:paraId="56D6FB2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793DE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8498E6" w14:textId="77777777" w:rsidR="00B92E7E" w:rsidRDefault="00B92E7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G/SPS/N/NZL/705</w:t>
          </w:r>
        </w:p>
        <w:bookmarkEnd w:id="88"/>
        <w:p w14:paraId="78725FED" w14:textId="06C5C78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56370" w14:paraId="7E87312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6E3BA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F3FEE9" w14:textId="6471DCB4" w:rsidR="00ED54E0" w:rsidRPr="00EA4725" w:rsidRDefault="00A9538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22 December 2022</w:t>
          </w:r>
        </w:p>
      </w:tc>
    </w:tr>
    <w:tr w:rsidR="00B56370" w14:paraId="5750426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754610" w14:textId="7A7F53BF" w:rsidR="00ED54E0" w:rsidRPr="00EA4725" w:rsidRDefault="00B92E7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9538C">
            <w:rPr>
              <w:color w:val="FF0000"/>
              <w:szCs w:val="16"/>
            </w:rPr>
            <w:t>22-</w:t>
          </w:r>
          <w:r w:rsidR="00BB3757">
            <w:rPr>
              <w:color w:val="FF0000"/>
              <w:szCs w:val="16"/>
            </w:rPr>
            <w:t>9696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0DA3C2" w14:textId="77777777" w:rsidR="00ED54E0" w:rsidRPr="00EA4725" w:rsidRDefault="00B92E7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56370" w14:paraId="66CE385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10966E" w14:textId="27621656" w:rsidR="00ED54E0" w:rsidRPr="00EA4725" w:rsidRDefault="00B92E7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67BD19" w14:textId="2052F7AE" w:rsidR="00ED54E0" w:rsidRPr="00441372" w:rsidRDefault="00B92E7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053DCF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8105F"/>
    <w:multiLevelType w:val="hybridMultilevel"/>
    <w:tmpl w:val="70BC521A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A1095"/>
    <w:multiLevelType w:val="hybridMultilevel"/>
    <w:tmpl w:val="8A1A987A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2501F"/>
    <w:multiLevelType w:val="hybridMultilevel"/>
    <w:tmpl w:val="D45677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51AE3"/>
    <w:multiLevelType w:val="hybridMultilevel"/>
    <w:tmpl w:val="65A01D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56FC71F6"/>
    <w:numStyleLink w:val="LegalHeadings"/>
  </w:abstractNum>
  <w:abstractNum w:abstractNumId="16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 w15:restartNumberingAfterBreak="0">
    <w:nsid w:val="63D526BA"/>
    <w:multiLevelType w:val="hybridMultilevel"/>
    <w:tmpl w:val="5CB60482"/>
    <w:lvl w:ilvl="0" w:tplc="1E669D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90143E" w:tentative="1">
      <w:start w:val="1"/>
      <w:numFmt w:val="lowerLetter"/>
      <w:lvlText w:val="%2."/>
      <w:lvlJc w:val="left"/>
      <w:pPr>
        <w:ind w:left="1080" w:hanging="360"/>
      </w:pPr>
    </w:lvl>
    <w:lvl w:ilvl="2" w:tplc="F91EAB6E" w:tentative="1">
      <w:start w:val="1"/>
      <w:numFmt w:val="lowerRoman"/>
      <w:lvlText w:val="%3."/>
      <w:lvlJc w:val="right"/>
      <w:pPr>
        <w:ind w:left="1800" w:hanging="180"/>
      </w:pPr>
    </w:lvl>
    <w:lvl w:ilvl="3" w:tplc="39AE207A" w:tentative="1">
      <w:start w:val="1"/>
      <w:numFmt w:val="decimal"/>
      <w:lvlText w:val="%4."/>
      <w:lvlJc w:val="left"/>
      <w:pPr>
        <w:ind w:left="2520" w:hanging="360"/>
      </w:pPr>
    </w:lvl>
    <w:lvl w:ilvl="4" w:tplc="34C0EFCE" w:tentative="1">
      <w:start w:val="1"/>
      <w:numFmt w:val="lowerLetter"/>
      <w:lvlText w:val="%5."/>
      <w:lvlJc w:val="left"/>
      <w:pPr>
        <w:ind w:left="3240" w:hanging="360"/>
      </w:pPr>
    </w:lvl>
    <w:lvl w:ilvl="5" w:tplc="5038C9DC" w:tentative="1">
      <w:start w:val="1"/>
      <w:numFmt w:val="lowerRoman"/>
      <w:lvlText w:val="%6."/>
      <w:lvlJc w:val="right"/>
      <w:pPr>
        <w:ind w:left="3960" w:hanging="180"/>
      </w:pPr>
    </w:lvl>
    <w:lvl w:ilvl="6" w:tplc="852EA838" w:tentative="1">
      <w:start w:val="1"/>
      <w:numFmt w:val="decimal"/>
      <w:lvlText w:val="%7."/>
      <w:lvlJc w:val="left"/>
      <w:pPr>
        <w:ind w:left="4680" w:hanging="360"/>
      </w:pPr>
    </w:lvl>
    <w:lvl w:ilvl="7" w:tplc="1A4AE6F4" w:tentative="1">
      <w:start w:val="1"/>
      <w:numFmt w:val="lowerLetter"/>
      <w:lvlText w:val="%8."/>
      <w:lvlJc w:val="left"/>
      <w:pPr>
        <w:ind w:left="5400" w:hanging="360"/>
      </w:pPr>
    </w:lvl>
    <w:lvl w:ilvl="8" w:tplc="CD3883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3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5420"/>
    <w:rsid w:val="0027057B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400B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538C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370"/>
    <w:rsid w:val="00B56EDC"/>
    <w:rsid w:val="00B92E7E"/>
    <w:rsid w:val="00B94A75"/>
    <w:rsid w:val="00BB1F84"/>
    <w:rsid w:val="00BB3757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A7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B92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NZL/22_8694_02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NZL/22_8694_01_e.pdf" TargetMode="Externa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mpi.govt.n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2022-12-22T08:56:00Z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G/SPS/N/NZL/705</vt:lpwstr>
  </property>
  <property fmtid="{D5CDD505-2E9C-101B-9397-08002B2CF9AE}" pid="3" name="TitusGUID">
    <vt:lpwstr>1a1d1c08-5052-4b5b-887c-2eea90626f83</vt:lpwstr>
  </property>
  <property fmtid="{D5CDD505-2E9C-101B-9397-08002B2CF9AE}" pid="4" name="WTOCLASSIFICATION">
    <vt:lpwstr>WTO OFFICIAL</vt:lpwstr>
  </property>
</Properties>
</file>