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797B6" w14:textId="77777777" w:rsidR="00EA4725" w:rsidRPr="00441372" w:rsidRDefault="00B1212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C3C5F" w14:paraId="559B243A" w14:textId="77777777" w:rsidTr="00F3021D">
        <w:tc>
          <w:tcPr>
            <w:tcW w:w="707" w:type="dxa"/>
            <w:tcBorders>
              <w:bottom w:val="single" w:sz="6" w:space="0" w:color="auto"/>
            </w:tcBorders>
            <w:shd w:val="clear" w:color="auto" w:fill="auto"/>
          </w:tcPr>
          <w:p w14:paraId="1A83E109" w14:textId="77777777" w:rsidR="00EA4725" w:rsidRPr="00441372" w:rsidRDefault="00B12125" w:rsidP="00441372">
            <w:pPr>
              <w:spacing w:before="120" w:after="120"/>
              <w:jc w:val="left"/>
            </w:pPr>
            <w:r w:rsidRPr="00441372">
              <w:rPr>
                <w:b/>
              </w:rPr>
              <w:t>1.</w:t>
            </w:r>
          </w:p>
        </w:tc>
        <w:tc>
          <w:tcPr>
            <w:tcW w:w="8320" w:type="dxa"/>
            <w:tcBorders>
              <w:bottom w:val="single" w:sz="6" w:space="0" w:color="auto"/>
            </w:tcBorders>
            <w:shd w:val="clear" w:color="auto" w:fill="auto"/>
          </w:tcPr>
          <w:p w14:paraId="505CC76C" w14:textId="77777777" w:rsidR="00EA4725" w:rsidRPr="00441372" w:rsidRDefault="00B1212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125B5A12" w14:textId="77777777" w:rsidR="00EA4725" w:rsidRPr="00441372" w:rsidRDefault="00B1212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C3C5F" w14:paraId="41DAE4BB" w14:textId="77777777" w:rsidTr="00F3021D">
        <w:tc>
          <w:tcPr>
            <w:tcW w:w="707" w:type="dxa"/>
            <w:tcBorders>
              <w:top w:val="single" w:sz="6" w:space="0" w:color="auto"/>
              <w:bottom w:val="single" w:sz="6" w:space="0" w:color="auto"/>
            </w:tcBorders>
            <w:shd w:val="clear" w:color="auto" w:fill="auto"/>
          </w:tcPr>
          <w:p w14:paraId="3BC9AE0C" w14:textId="77777777" w:rsidR="00EA4725" w:rsidRPr="00441372" w:rsidRDefault="00B1212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326C831" w14:textId="77777777" w:rsidR="00EA4725" w:rsidRPr="00441372" w:rsidRDefault="00B12125"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2C3C5F" w14:paraId="13C5F9D1" w14:textId="77777777" w:rsidTr="00F3021D">
        <w:tc>
          <w:tcPr>
            <w:tcW w:w="707" w:type="dxa"/>
            <w:tcBorders>
              <w:top w:val="single" w:sz="6" w:space="0" w:color="auto"/>
              <w:bottom w:val="single" w:sz="6" w:space="0" w:color="auto"/>
            </w:tcBorders>
            <w:shd w:val="clear" w:color="auto" w:fill="auto"/>
          </w:tcPr>
          <w:p w14:paraId="0585A71D" w14:textId="77777777" w:rsidR="00EA4725" w:rsidRPr="00441372" w:rsidRDefault="00B1212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368BA74" w14:textId="77777777" w:rsidR="00EA4725" w:rsidRPr="00441372" w:rsidRDefault="00B1212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Vegetables, fruit, animal products, and other food products</w:t>
            </w:r>
            <w:bookmarkStart w:id="7" w:name="sps3a"/>
            <w:bookmarkEnd w:id="7"/>
          </w:p>
        </w:tc>
      </w:tr>
      <w:tr w:rsidR="002C3C5F" w14:paraId="1C0BBE84" w14:textId="77777777" w:rsidTr="00F3021D">
        <w:tc>
          <w:tcPr>
            <w:tcW w:w="707" w:type="dxa"/>
            <w:tcBorders>
              <w:top w:val="single" w:sz="6" w:space="0" w:color="auto"/>
              <w:bottom w:val="single" w:sz="6" w:space="0" w:color="auto"/>
            </w:tcBorders>
            <w:shd w:val="clear" w:color="auto" w:fill="auto"/>
          </w:tcPr>
          <w:p w14:paraId="2D0D7C34" w14:textId="77777777" w:rsidR="00EA4725" w:rsidRPr="00441372" w:rsidRDefault="00B1212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9628FFC" w14:textId="77777777" w:rsidR="00EA4725" w:rsidRPr="00441372" w:rsidRDefault="00B1212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53AA01F" w14:textId="77777777" w:rsidR="00EA4725" w:rsidRPr="00441372" w:rsidRDefault="00B1212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51D9C8E" w14:textId="77777777" w:rsidR="00EA4725" w:rsidRPr="00441372" w:rsidRDefault="00B12125"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C3C5F" w14:paraId="3AB67542" w14:textId="77777777" w:rsidTr="00F3021D">
        <w:tc>
          <w:tcPr>
            <w:tcW w:w="707" w:type="dxa"/>
            <w:tcBorders>
              <w:top w:val="single" w:sz="6" w:space="0" w:color="auto"/>
              <w:bottom w:val="single" w:sz="6" w:space="0" w:color="auto"/>
            </w:tcBorders>
            <w:shd w:val="clear" w:color="auto" w:fill="auto"/>
          </w:tcPr>
          <w:p w14:paraId="09989A02" w14:textId="77777777" w:rsidR="00EA4725" w:rsidRPr="00441372" w:rsidRDefault="00B1212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E590037" w14:textId="77777777" w:rsidR="00EA4725" w:rsidRPr="00441372" w:rsidRDefault="00B12125" w:rsidP="00441372">
            <w:pPr>
              <w:spacing w:before="120" w:after="120"/>
            </w:pPr>
            <w:bookmarkStart w:id="15" w:name="X_SPS_Reg_5A"/>
            <w:r w:rsidRPr="00441372">
              <w:rPr>
                <w:b/>
              </w:rPr>
              <w:t>Title of the notified document</w:t>
            </w:r>
            <w:bookmarkEnd w:id="15"/>
            <w:r w:rsidRPr="00441372">
              <w:rPr>
                <w:b/>
              </w:rPr>
              <w:t>:</w:t>
            </w:r>
            <w:r w:rsidRPr="0065690F">
              <w:t xml:space="preserve"> Proposals to Amend the New Zealand (Maximum Residue Levels for Agricultural Compounds) Food Notice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15</w:t>
            </w:r>
            <w:bookmarkEnd w:id="20"/>
          </w:p>
          <w:p w14:paraId="776A0E60" w14:textId="77777777" w:rsidR="00EA4725" w:rsidRPr="00441372" w:rsidRDefault="00191C05" w:rsidP="00441372">
            <w:pPr>
              <w:spacing w:after="120"/>
            </w:pPr>
            <w:hyperlink r:id="rId7" w:tgtFrame="_blank" w:history="1">
              <w:r w:rsidR="00B12125" w:rsidRPr="00441372">
                <w:rPr>
                  <w:color w:val="0000FF"/>
                  <w:u w:val="single"/>
                </w:rPr>
                <w:t>https://members.wto.org/crnattachments/2021/SPS/NZL/21_6189_00_e.pdf</w:t>
              </w:r>
            </w:hyperlink>
            <w:bookmarkStart w:id="21" w:name="sps5d"/>
            <w:bookmarkEnd w:id="21"/>
          </w:p>
        </w:tc>
      </w:tr>
      <w:tr w:rsidR="002C3C5F" w14:paraId="75549E9D" w14:textId="77777777" w:rsidTr="00F3021D">
        <w:tc>
          <w:tcPr>
            <w:tcW w:w="707" w:type="dxa"/>
            <w:tcBorders>
              <w:top w:val="single" w:sz="6" w:space="0" w:color="auto"/>
              <w:bottom w:val="single" w:sz="6" w:space="0" w:color="auto"/>
            </w:tcBorders>
            <w:shd w:val="clear" w:color="auto" w:fill="auto"/>
          </w:tcPr>
          <w:p w14:paraId="04BD2C89" w14:textId="77777777" w:rsidR="00EA4725" w:rsidRPr="00441372" w:rsidRDefault="00B1212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8624927" w14:textId="77777777" w:rsidR="00EA4725" w:rsidRPr="00441372" w:rsidRDefault="00B12125" w:rsidP="00441372">
            <w:pPr>
              <w:spacing w:before="120" w:after="120"/>
            </w:pPr>
            <w:bookmarkStart w:id="22" w:name="X_SPS_Reg_6A"/>
            <w:r w:rsidRPr="00441372">
              <w:rPr>
                <w:b/>
              </w:rPr>
              <w:t>Description of content</w:t>
            </w:r>
            <w:bookmarkEnd w:id="22"/>
            <w:r w:rsidRPr="00441372">
              <w:rPr>
                <w:b/>
              </w:rPr>
              <w:t>:</w:t>
            </w:r>
            <w:r w:rsidRPr="0065690F">
              <w:t xml:space="preserve"> The document contains technical details on proposals to amend the current Notice issued under the Food Act 2014 that lists the maximum residue levels (MRLs) for agricultural compounds in New Zealand.</w:t>
            </w:r>
          </w:p>
          <w:p w14:paraId="1D9D3EA7" w14:textId="77777777" w:rsidR="002C3C5F" w:rsidRPr="0065690F" w:rsidRDefault="00B12125" w:rsidP="00441372">
            <w:pPr>
              <w:spacing w:after="120"/>
            </w:pPr>
            <w:r w:rsidRPr="0065690F">
              <w:t>MPI proposes the following amendments to the Notice:</w:t>
            </w:r>
          </w:p>
          <w:p w14:paraId="34794C35" w14:textId="77777777" w:rsidR="002C3C5F" w:rsidRPr="0065690F" w:rsidRDefault="00B12125" w:rsidP="00B12125">
            <w:r w:rsidRPr="0065690F">
              <w:t xml:space="preserve">The amendment of existing MRL entries for the following compounds and commodities: </w:t>
            </w:r>
          </w:p>
          <w:p w14:paraId="2C6D684B" w14:textId="77777777" w:rsidR="002C3C5F" w:rsidRPr="0065690F" w:rsidRDefault="00B12125" w:rsidP="00B12125">
            <w:pPr>
              <w:numPr>
                <w:ilvl w:val="0"/>
                <w:numId w:val="16"/>
              </w:numPr>
              <w:ind w:left="358"/>
            </w:pPr>
            <w:r w:rsidRPr="0065690F">
              <w:t xml:space="preserve">Fluazinam: 0.01(*) mg/kg in </w:t>
            </w:r>
            <w:proofErr w:type="gramStart"/>
            <w:r w:rsidRPr="0065690F">
              <w:t>apples;</w:t>
            </w:r>
            <w:proofErr w:type="gramEnd"/>
          </w:p>
          <w:p w14:paraId="7C46D351" w14:textId="77777777" w:rsidR="002C3C5F" w:rsidRPr="0065690F" w:rsidRDefault="00B12125" w:rsidP="00B12125">
            <w:pPr>
              <w:numPr>
                <w:ilvl w:val="0"/>
                <w:numId w:val="16"/>
              </w:numPr>
              <w:ind w:left="358"/>
            </w:pPr>
            <w:proofErr w:type="spellStart"/>
            <w:r w:rsidRPr="0065690F">
              <w:t>Mandestrobin</w:t>
            </w:r>
            <w:proofErr w:type="spellEnd"/>
            <w:r w:rsidRPr="0065690F">
              <w:t xml:space="preserve">: 0.01(*) mg/kg in </w:t>
            </w:r>
            <w:proofErr w:type="gramStart"/>
            <w:r w:rsidRPr="0065690F">
              <w:t>potatoes;</w:t>
            </w:r>
            <w:proofErr w:type="gramEnd"/>
          </w:p>
          <w:p w14:paraId="61EDC2B2" w14:textId="77777777" w:rsidR="00B12125" w:rsidRDefault="00B12125" w:rsidP="00B12125">
            <w:pPr>
              <w:numPr>
                <w:ilvl w:val="0"/>
                <w:numId w:val="16"/>
              </w:numPr>
              <w:spacing w:after="120"/>
              <w:ind w:left="358"/>
            </w:pPr>
            <w:proofErr w:type="spellStart"/>
            <w:r w:rsidRPr="0065690F">
              <w:t>Pyriofenone</w:t>
            </w:r>
            <w:proofErr w:type="spellEnd"/>
            <w:r w:rsidRPr="0065690F">
              <w:t>: 0.01(*) mg/kg in apples and 0.05 mg/kg in grapes.</w:t>
            </w:r>
          </w:p>
          <w:p w14:paraId="4425D4F8" w14:textId="2BB88C5E" w:rsidR="002C3C5F" w:rsidRPr="0065690F" w:rsidRDefault="00B12125" w:rsidP="00441372">
            <w:pPr>
              <w:spacing w:after="120"/>
            </w:pPr>
            <w:r w:rsidRPr="0065690F">
              <w:t>(*) indicates that the maximum residue level has been set at or about the limit of analytical quantification.</w:t>
            </w:r>
          </w:p>
          <w:p w14:paraId="7A680263" w14:textId="051E5819" w:rsidR="002C3C5F" w:rsidRPr="0065690F" w:rsidRDefault="00B12125" w:rsidP="00441372">
            <w:pPr>
              <w:spacing w:after="120"/>
            </w:pPr>
            <w:r w:rsidRPr="0065690F">
              <w:t>Amendment of three entries in Schedule 2 for agricultural chemicals for which no maximum residue level applies: The entry for active ingredients that are foods or permitted food additives, to revise the wording of the substance description for clarity; the entry for microbial active ingredients, to revise the wording to ensure the listing manages the associated risk; and the entry for plant extracts (unrefined), to add three additional species to the list of plants from which extracts are derived that do not require the application of a MRL. The addition of two new entries in Schedule 3 for veterinary medicines for which no maximum residue level applies, one of which replaces an entry that is no longer required: A new entry for zeolite, when used in cattle as a calcium binder and in food producing species as a mycotoxin binder.</w:t>
            </w:r>
          </w:p>
          <w:p w14:paraId="03307712" w14:textId="77777777" w:rsidR="002C3C5F" w:rsidRPr="0065690F" w:rsidRDefault="00B12125" w:rsidP="00441372">
            <w:pPr>
              <w:spacing w:after="120"/>
            </w:pPr>
            <w:r w:rsidRPr="0065690F">
              <w:t>Replacement of the entry for medroxyprogesterone acetate for intravaginal use in sheep with an entry for progesterone for intravaginal use in sheep and cattle.</w:t>
            </w:r>
            <w:bookmarkStart w:id="23" w:name="sps6a"/>
            <w:bookmarkEnd w:id="23"/>
          </w:p>
        </w:tc>
      </w:tr>
      <w:tr w:rsidR="002C3C5F" w14:paraId="3ED6D25C" w14:textId="77777777" w:rsidTr="00F3021D">
        <w:tc>
          <w:tcPr>
            <w:tcW w:w="707" w:type="dxa"/>
            <w:tcBorders>
              <w:top w:val="single" w:sz="6" w:space="0" w:color="auto"/>
              <w:bottom w:val="single" w:sz="6" w:space="0" w:color="auto"/>
            </w:tcBorders>
            <w:shd w:val="clear" w:color="auto" w:fill="auto"/>
          </w:tcPr>
          <w:p w14:paraId="4A55EC44" w14:textId="77777777" w:rsidR="00EA4725" w:rsidRPr="00441372" w:rsidRDefault="00B12125" w:rsidP="00B12125">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D55C797" w14:textId="77777777" w:rsidR="00EA4725" w:rsidRPr="00441372" w:rsidRDefault="00B12125" w:rsidP="00B12125">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C3C5F" w14:paraId="3B4F3B2E" w14:textId="77777777" w:rsidTr="00F3021D">
        <w:tc>
          <w:tcPr>
            <w:tcW w:w="707" w:type="dxa"/>
            <w:tcBorders>
              <w:top w:val="single" w:sz="6" w:space="0" w:color="auto"/>
              <w:bottom w:val="single" w:sz="6" w:space="0" w:color="auto"/>
            </w:tcBorders>
            <w:shd w:val="clear" w:color="auto" w:fill="auto"/>
          </w:tcPr>
          <w:p w14:paraId="5250D97B" w14:textId="77777777" w:rsidR="00EA4725" w:rsidRPr="00441372" w:rsidRDefault="00B1212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2B41728" w14:textId="77777777" w:rsidR="00EA4725" w:rsidRPr="00441372" w:rsidRDefault="00B1212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77F798F" w14:textId="77777777" w:rsidR="00B12125" w:rsidRDefault="00B12125" w:rsidP="00B12125">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p>
          <w:p w14:paraId="51E91A58" w14:textId="08BA5423" w:rsidR="00EA4725" w:rsidRPr="00441372" w:rsidRDefault="00B12125" w:rsidP="00B12125">
            <w:pPr>
              <w:numPr>
                <w:ilvl w:val="0"/>
                <w:numId w:val="17"/>
              </w:numPr>
              <w:ind w:left="1044" w:hanging="346"/>
            </w:pPr>
            <w:r w:rsidRPr="0065690F">
              <w:t>CAC/GL</w:t>
            </w:r>
            <w:r>
              <w:t> </w:t>
            </w:r>
            <w:r w:rsidRPr="0065690F">
              <w:t>84-2012: Principles and Guidance on the Selection of Representative Commodities for the Extrapolation of Maximum Residue Limits for Pesticides to Commodity Groups</w:t>
            </w:r>
          </w:p>
          <w:p w14:paraId="76A48061" w14:textId="2AC9DEB7" w:rsidR="002C3C5F" w:rsidRPr="0065690F" w:rsidRDefault="00B12125" w:rsidP="00B12125">
            <w:pPr>
              <w:numPr>
                <w:ilvl w:val="0"/>
                <w:numId w:val="17"/>
              </w:numPr>
              <w:ind w:left="1044" w:hanging="346"/>
            </w:pPr>
            <w:r w:rsidRPr="0065690F">
              <w:t>CAC/MRL</w:t>
            </w:r>
            <w:r>
              <w:t> </w:t>
            </w:r>
            <w:r w:rsidRPr="0065690F">
              <w:t>1: Maximum Residue Limits (MRLs) for Pesticides</w:t>
            </w:r>
          </w:p>
          <w:p w14:paraId="1FDDF4FD" w14:textId="1D71EBB9" w:rsidR="002C3C5F" w:rsidRPr="0065690F" w:rsidRDefault="00B12125" w:rsidP="00B12125">
            <w:pPr>
              <w:numPr>
                <w:ilvl w:val="0"/>
                <w:numId w:val="17"/>
              </w:numPr>
              <w:spacing w:after="120"/>
              <w:ind w:left="1044" w:hanging="346"/>
            </w:pPr>
            <w:r w:rsidRPr="0065690F">
              <w:t>CAC/MRL</w:t>
            </w:r>
            <w:r>
              <w:t> </w:t>
            </w:r>
            <w:r w:rsidRPr="0065690F">
              <w:t>2: Maximum Residue Limits (MRLs) and Risk Management Recommendations (RMRs) for Residues of Veterinary Drugs in Foods</w:t>
            </w:r>
            <w:bookmarkEnd w:id="39"/>
          </w:p>
          <w:p w14:paraId="210C492E" w14:textId="77777777" w:rsidR="00EA4725" w:rsidRPr="00441372" w:rsidRDefault="00B12125"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F60372F" w14:textId="77777777" w:rsidR="00EA4725" w:rsidRPr="00441372" w:rsidRDefault="00B12125"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931FF3B" w14:textId="77777777" w:rsidR="00EA4725" w:rsidRPr="00441372" w:rsidRDefault="00B12125"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6E196FB2" w14:textId="77777777" w:rsidR="00EA4725" w:rsidRPr="00441372" w:rsidRDefault="00B1212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0DEE3C4" w14:textId="77777777" w:rsidR="00EA4725" w:rsidRPr="00441372" w:rsidRDefault="00B12125"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61D4C9D1" w14:textId="77777777" w:rsidR="00EA4725" w:rsidRPr="00441372" w:rsidRDefault="00B12125"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2C3C5F" w14:paraId="08CDDB9E" w14:textId="77777777" w:rsidTr="00F3021D">
        <w:tc>
          <w:tcPr>
            <w:tcW w:w="707" w:type="dxa"/>
            <w:tcBorders>
              <w:top w:val="single" w:sz="6" w:space="0" w:color="auto"/>
              <w:bottom w:val="single" w:sz="6" w:space="0" w:color="auto"/>
            </w:tcBorders>
            <w:shd w:val="clear" w:color="auto" w:fill="auto"/>
          </w:tcPr>
          <w:p w14:paraId="699E2EE5" w14:textId="77777777" w:rsidR="00EA4725" w:rsidRPr="00441372" w:rsidRDefault="00B1212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47A0990" w14:textId="77777777" w:rsidR="00EA4725" w:rsidRPr="00441372" w:rsidRDefault="00B1212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C3C5F" w14:paraId="324ADE00" w14:textId="77777777" w:rsidTr="00F3021D">
        <w:tc>
          <w:tcPr>
            <w:tcW w:w="707" w:type="dxa"/>
            <w:tcBorders>
              <w:top w:val="single" w:sz="6" w:space="0" w:color="auto"/>
              <w:bottom w:val="single" w:sz="6" w:space="0" w:color="auto"/>
            </w:tcBorders>
            <w:shd w:val="clear" w:color="auto" w:fill="auto"/>
          </w:tcPr>
          <w:p w14:paraId="5C6EEB14" w14:textId="77777777" w:rsidR="00EA4725" w:rsidRPr="00441372" w:rsidRDefault="00B1212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63D3E53" w14:textId="78266A68" w:rsidR="00EA4725" w:rsidRPr="00D17F87" w:rsidRDefault="00B12125" w:rsidP="00441372">
            <w:pPr>
              <w:spacing w:before="120" w:after="120"/>
            </w:pPr>
            <w:bookmarkStart w:id="58" w:name="X_SPS_Reg_10A"/>
            <w:r w:rsidRPr="00D17F87">
              <w:rPr>
                <w:b/>
              </w:rPr>
              <w:t xml:space="preserve">Proposed date of adoption </w:t>
            </w:r>
            <w:r w:rsidRPr="00D17F87">
              <w:rPr>
                <w:b/>
                <w:i/>
              </w:rPr>
              <w:t>(dd/mm/</w:t>
            </w:r>
            <w:proofErr w:type="spellStart"/>
            <w:r w:rsidRPr="00D17F87">
              <w:rPr>
                <w:b/>
                <w:i/>
              </w:rPr>
              <w:t>yy</w:t>
            </w:r>
            <w:proofErr w:type="spellEnd"/>
            <w:r w:rsidRPr="00D17F87">
              <w:rPr>
                <w:b/>
                <w:i/>
              </w:rPr>
              <w:t>)</w:t>
            </w:r>
            <w:bookmarkEnd w:id="58"/>
            <w:r w:rsidRPr="00D17F87">
              <w:rPr>
                <w:b/>
              </w:rPr>
              <w:t>:</w:t>
            </w:r>
            <w:r w:rsidRPr="00D17F87">
              <w:t xml:space="preserve"> To be confirmed.</w:t>
            </w:r>
          </w:p>
          <w:p w14:paraId="168CCAC0" w14:textId="74CD01E0" w:rsidR="00EA4725" w:rsidRPr="00D17F87" w:rsidRDefault="00B12125" w:rsidP="00441372">
            <w:pPr>
              <w:spacing w:after="120"/>
            </w:pPr>
            <w:bookmarkStart w:id="59" w:name="X_SPS_Reg_10B"/>
            <w:r w:rsidRPr="00D17F87">
              <w:rPr>
                <w:b/>
              </w:rPr>
              <w:t xml:space="preserve">Proposed date of publication </w:t>
            </w:r>
            <w:r w:rsidRPr="00D17F87">
              <w:rPr>
                <w:b/>
                <w:i/>
              </w:rPr>
              <w:t>(dd/mm/</w:t>
            </w:r>
            <w:proofErr w:type="spellStart"/>
            <w:r w:rsidRPr="00D17F87">
              <w:rPr>
                <w:b/>
                <w:i/>
              </w:rPr>
              <w:t>yy</w:t>
            </w:r>
            <w:proofErr w:type="spellEnd"/>
            <w:r w:rsidRPr="00D17F87">
              <w:rPr>
                <w:b/>
                <w:i/>
              </w:rPr>
              <w:t>)</w:t>
            </w:r>
            <w:bookmarkEnd w:id="59"/>
            <w:r w:rsidRPr="00D17F87">
              <w:rPr>
                <w:b/>
              </w:rPr>
              <w:t>:</w:t>
            </w:r>
            <w:r w:rsidRPr="00D17F87">
              <w:t xml:space="preserve"> To be confirmed.</w:t>
            </w:r>
          </w:p>
        </w:tc>
      </w:tr>
      <w:tr w:rsidR="002C3C5F" w14:paraId="372A7F72" w14:textId="77777777" w:rsidTr="00F3021D">
        <w:tc>
          <w:tcPr>
            <w:tcW w:w="707" w:type="dxa"/>
            <w:tcBorders>
              <w:top w:val="single" w:sz="6" w:space="0" w:color="auto"/>
              <w:bottom w:val="single" w:sz="6" w:space="0" w:color="auto"/>
            </w:tcBorders>
            <w:shd w:val="clear" w:color="auto" w:fill="auto"/>
          </w:tcPr>
          <w:p w14:paraId="7D336CF4" w14:textId="77777777" w:rsidR="00EA4725" w:rsidRPr="00441372" w:rsidRDefault="00B1212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8E7CD5E" w14:textId="77CDF65E" w:rsidR="00EA4725" w:rsidRPr="00D17F87" w:rsidRDefault="00B12125" w:rsidP="00441372">
            <w:pPr>
              <w:spacing w:before="120" w:after="120"/>
            </w:pPr>
            <w:bookmarkStart w:id="60" w:name="X_SPS_Reg_11A"/>
            <w:r w:rsidRPr="00D17F87">
              <w:rPr>
                <w:b/>
              </w:rPr>
              <w:t>Proposed date of entry into force</w:t>
            </w:r>
            <w:bookmarkEnd w:id="60"/>
            <w:r w:rsidRPr="00D17F87">
              <w:rPr>
                <w:b/>
              </w:rPr>
              <w:t xml:space="preserve">: </w:t>
            </w:r>
            <w:proofErr w:type="gramStart"/>
            <w:r w:rsidRPr="00D17F87">
              <w:rPr>
                <w:b/>
              </w:rPr>
              <w:t>[ ]</w:t>
            </w:r>
            <w:bookmarkStart w:id="61" w:name="sps11c"/>
            <w:bookmarkEnd w:id="61"/>
            <w:proofErr w:type="gramEnd"/>
            <w:r w:rsidRPr="00D17F87">
              <w:rPr>
                <w:b/>
              </w:rPr>
              <w:t> </w:t>
            </w:r>
            <w:bookmarkStart w:id="62" w:name="X_SPS_Reg_11B"/>
            <w:r w:rsidRPr="00D17F87">
              <w:rPr>
                <w:b/>
              </w:rPr>
              <w:t>Six months from date of publication</w:t>
            </w:r>
            <w:r w:rsidRPr="00D17F87">
              <w:t xml:space="preserve">, </w:t>
            </w:r>
            <w:r w:rsidRPr="00D17F87">
              <w:rPr>
                <w:b/>
              </w:rPr>
              <w:t>and/or</w:t>
            </w:r>
            <w:r w:rsidRPr="00D17F87">
              <w:t xml:space="preserve"> </w:t>
            </w:r>
            <w:r w:rsidRPr="00D17F87">
              <w:rPr>
                <w:b/>
                <w:i/>
              </w:rPr>
              <w:t>(dd/mm/</w:t>
            </w:r>
            <w:proofErr w:type="spellStart"/>
            <w:r w:rsidRPr="00D17F87">
              <w:rPr>
                <w:b/>
                <w:i/>
              </w:rPr>
              <w:t>yy</w:t>
            </w:r>
            <w:proofErr w:type="spellEnd"/>
            <w:r w:rsidRPr="00D17F87">
              <w:rPr>
                <w:b/>
                <w:i/>
              </w:rPr>
              <w:t>)</w:t>
            </w:r>
            <w:bookmarkEnd w:id="62"/>
            <w:r w:rsidRPr="00D17F87">
              <w:rPr>
                <w:b/>
              </w:rPr>
              <w:t>:</w:t>
            </w:r>
            <w:r w:rsidRPr="00D17F87">
              <w:t xml:space="preserve"> To be confirmed - promulgation will occur once the document is finalised post-consultation.</w:t>
            </w:r>
            <w:bookmarkStart w:id="63" w:name="sps11a"/>
            <w:bookmarkEnd w:id="63"/>
          </w:p>
          <w:p w14:paraId="2FBE6B63" w14:textId="77777777" w:rsidR="00EA4725" w:rsidRPr="00D17F87" w:rsidRDefault="00B12125" w:rsidP="00441372">
            <w:pPr>
              <w:spacing w:after="120"/>
              <w:ind w:left="607" w:hanging="607"/>
              <w:rPr>
                <w:b/>
              </w:rPr>
            </w:pPr>
            <w:proofErr w:type="gramStart"/>
            <w:r w:rsidRPr="00D17F87">
              <w:rPr>
                <w:b/>
              </w:rPr>
              <w:t>[ ]</w:t>
            </w:r>
            <w:bookmarkStart w:id="64" w:name="sps11e"/>
            <w:bookmarkEnd w:id="64"/>
            <w:proofErr w:type="gramEnd"/>
            <w:r w:rsidRPr="00D17F87">
              <w:rPr>
                <w:b/>
              </w:rPr>
              <w:tab/>
            </w:r>
            <w:bookmarkStart w:id="65" w:name="X_SPS_Reg_11C"/>
            <w:r w:rsidRPr="00D17F87">
              <w:rPr>
                <w:b/>
              </w:rPr>
              <w:t>Trade facilitating measure</w:t>
            </w:r>
            <w:bookmarkEnd w:id="65"/>
            <w:r w:rsidRPr="00D17F87">
              <w:t xml:space="preserve"> </w:t>
            </w:r>
            <w:bookmarkStart w:id="66" w:name="sps11ebis"/>
            <w:bookmarkEnd w:id="66"/>
          </w:p>
        </w:tc>
      </w:tr>
      <w:tr w:rsidR="002C3C5F" w14:paraId="14C1DDE6" w14:textId="77777777" w:rsidTr="00F3021D">
        <w:tc>
          <w:tcPr>
            <w:tcW w:w="707" w:type="dxa"/>
            <w:tcBorders>
              <w:top w:val="single" w:sz="6" w:space="0" w:color="auto"/>
              <w:bottom w:val="single" w:sz="6" w:space="0" w:color="auto"/>
            </w:tcBorders>
            <w:shd w:val="clear" w:color="auto" w:fill="auto"/>
          </w:tcPr>
          <w:p w14:paraId="74680104" w14:textId="77777777" w:rsidR="00EA4725" w:rsidRPr="00441372" w:rsidRDefault="00B1212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4FBF707" w14:textId="77777777" w:rsidR="00EA4725" w:rsidRPr="00441372" w:rsidRDefault="00B12125" w:rsidP="00441372">
            <w:pPr>
              <w:spacing w:before="120" w:after="120"/>
            </w:pPr>
            <w:bookmarkStart w:id="67" w:name="X_SPS_Reg_12A"/>
            <w:r w:rsidRPr="00441372">
              <w:rPr>
                <w:b/>
              </w:rPr>
              <w:t>Final date for comments</w:t>
            </w:r>
            <w:bookmarkEnd w:id="67"/>
            <w:r w:rsidRPr="00441372">
              <w:rPr>
                <w:b/>
              </w:rPr>
              <w:t>: [</w:t>
            </w:r>
            <w:bookmarkStart w:id="68" w:name="sps12e"/>
            <w:r w:rsidRPr="00441372">
              <w:rPr>
                <w:b/>
              </w:rPr>
              <w:t>X</w:t>
            </w:r>
            <w:bookmarkEnd w:id="68"/>
            <w:r w:rsidRPr="00441372">
              <w:rPr>
                <w:b/>
              </w:rPr>
              <w:t>] </w:t>
            </w:r>
            <w:bookmarkStart w:id="69"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69"/>
            <w:r w:rsidRPr="00441372">
              <w:rPr>
                <w:b/>
              </w:rPr>
              <w:t>:</w:t>
            </w:r>
            <w:r w:rsidRPr="0065690F">
              <w:t xml:space="preserve"> </w:t>
            </w:r>
            <w:bookmarkStart w:id="70" w:name="sps12a"/>
            <w:r w:rsidRPr="0065690F">
              <w:t>27 November 2021</w:t>
            </w:r>
            <w:bookmarkEnd w:id="70"/>
          </w:p>
          <w:p w14:paraId="6140BC0E" w14:textId="77777777" w:rsidR="00EA4725" w:rsidRPr="00441372" w:rsidRDefault="00B12125"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X</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e-mail address (if available) of other body</w:t>
            </w:r>
            <w:bookmarkEnd w:id="76"/>
            <w:r w:rsidRPr="00441372">
              <w:rPr>
                <w:b/>
              </w:rPr>
              <w:t>:</w:t>
            </w:r>
            <w:r w:rsidRPr="0065690F">
              <w:t xml:space="preserve"> </w:t>
            </w:r>
          </w:p>
          <w:p w14:paraId="0B7B503D" w14:textId="77777777" w:rsidR="002C3C5F" w:rsidRPr="0065690F" w:rsidRDefault="00B12125" w:rsidP="00441372">
            <w:pPr>
              <w:spacing w:after="120"/>
            </w:pPr>
            <w:r w:rsidRPr="0065690F">
              <w:t>Mrs Sally Griffin, Coordinator, SPS New Zealand, PO Box 2526, Wellington, New Zealand. Tel: +(64 4) 894 0431; Fax: +(64 4) 894 0733; E-mail: sps@mpi.govt.nz</w:t>
            </w:r>
            <w:bookmarkStart w:id="77" w:name="sps12d"/>
            <w:bookmarkEnd w:id="77"/>
          </w:p>
        </w:tc>
      </w:tr>
      <w:tr w:rsidR="002C3C5F" w14:paraId="791D8AF5" w14:textId="77777777" w:rsidTr="00F3021D">
        <w:tc>
          <w:tcPr>
            <w:tcW w:w="707" w:type="dxa"/>
            <w:tcBorders>
              <w:top w:val="single" w:sz="6" w:space="0" w:color="auto"/>
            </w:tcBorders>
            <w:shd w:val="clear" w:color="auto" w:fill="auto"/>
          </w:tcPr>
          <w:p w14:paraId="6C6A7AB2" w14:textId="77777777" w:rsidR="00EA4725" w:rsidRPr="00441372" w:rsidRDefault="00B1212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BF1FD11" w14:textId="77777777" w:rsidR="00EA4725" w:rsidRPr="00441372" w:rsidRDefault="00B12125"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X</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e-mail address (if available) of other body</w:t>
            </w:r>
            <w:bookmarkEnd w:id="83"/>
            <w:r w:rsidRPr="00441372">
              <w:rPr>
                <w:b/>
              </w:rPr>
              <w:t>:</w:t>
            </w:r>
            <w:r w:rsidRPr="0065690F">
              <w:rPr>
                <w:bCs/>
              </w:rPr>
              <w:t xml:space="preserve"> </w:t>
            </w:r>
          </w:p>
          <w:p w14:paraId="1D865F80" w14:textId="221AEEFD" w:rsidR="00EA4725" w:rsidRPr="0065690F" w:rsidRDefault="00B12125" w:rsidP="00F3021D">
            <w:pPr>
              <w:keepNext/>
              <w:keepLines/>
              <w:rPr>
                <w:bCs/>
              </w:rPr>
            </w:pPr>
            <w:r w:rsidRPr="0065690F">
              <w:rPr>
                <w:bCs/>
              </w:rPr>
              <w:t>Mrs Sally Jennings, Coordinator, SPS New Zealand, PO Box 2526, Wellington, New</w:t>
            </w:r>
            <w:r w:rsidR="004C1130">
              <w:rPr>
                <w:bCs/>
              </w:rPr>
              <w:t> </w:t>
            </w:r>
            <w:r w:rsidRPr="0065690F">
              <w:rPr>
                <w:bCs/>
              </w:rPr>
              <w:t>Zealand. Tel: +(64 4) 894 0431; Fax: +(64 4) 894 0733; E-mail: sps@mpi.govt.nz</w:t>
            </w:r>
          </w:p>
          <w:p w14:paraId="470A81AC" w14:textId="77777777" w:rsidR="00EA4725" w:rsidRPr="0065690F" w:rsidRDefault="00B12125" w:rsidP="00F3021D">
            <w:pPr>
              <w:keepNext/>
              <w:keepLines/>
              <w:spacing w:after="120"/>
              <w:rPr>
                <w:bCs/>
              </w:rPr>
            </w:pPr>
            <w:r w:rsidRPr="0065690F">
              <w:rPr>
                <w:bCs/>
              </w:rPr>
              <w:t xml:space="preserve">Website: </w:t>
            </w:r>
            <w:hyperlink r:id="rId8" w:tgtFrame="_blank" w:history="1">
              <w:r w:rsidRPr="0065690F">
                <w:rPr>
                  <w:bCs/>
                  <w:color w:val="0000FF"/>
                  <w:u w:val="single"/>
                </w:rPr>
                <w:t>https://www.mpi.govt.nz/consultations/?opened=1</w:t>
              </w:r>
            </w:hyperlink>
            <w:bookmarkStart w:id="84" w:name="sps13c"/>
            <w:bookmarkEnd w:id="84"/>
          </w:p>
        </w:tc>
      </w:tr>
    </w:tbl>
    <w:p w14:paraId="7D68D349" w14:textId="77777777" w:rsidR="007141CF" w:rsidRPr="00441372" w:rsidRDefault="007141CF" w:rsidP="00441372"/>
    <w:sectPr w:rsidR="007141CF" w:rsidRPr="00441372" w:rsidSect="008E242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3A1AA" w14:textId="77777777" w:rsidR="00666303" w:rsidRDefault="00B12125">
      <w:r>
        <w:separator/>
      </w:r>
    </w:p>
  </w:endnote>
  <w:endnote w:type="continuationSeparator" w:id="0">
    <w:p w14:paraId="34A13FBC" w14:textId="77777777" w:rsidR="00666303" w:rsidRDefault="00B1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963F" w14:textId="71763001" w:rsidR="00EA4725" w:rsidRPr="008E2429" w:rsidRDefault="008E2429" w:rsidP="008E242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21508" w14:textId="614B5DA4" w:rsidR="00EA4725" w:rsidRPr="008E2429" w:rsidRDefault="008E2429" w:rsidP="008E242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C863" w14:textId="77777777" w:rsidR="00C863EB" w:rsidRPr="00441372" w:rsidRDefault="00B1212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E8225" w14:textId="77777777" w:rsidR="00666303" w:rsidRDefault="00B12125">
      <w:r>
        <w:separator/>
      </w:r>
    </w:p>
  </w:footnote>
  <w:footnote w:type="continuationSeparator" w:id="0">
    <w:p w14:paraId="3110017D" w14:textId="77777777" w:rsidR="00666303" w:rsidRDefault="00B1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FE9F1" w14:textId="77777777" w:rsidR="008E2429" w:rsidRPr="008E2429" w:rsidRDefault="008E2429" w:rsidP="008E2429">
    <w:pPr>
      <w:pStyle w:val="Header"/>
      <w:pBdr>
        <w:bottom w:val="single" w:sz="4" w:space="1" w:color="auto"/>
      </w:pBdr>
      <w:tabs>
        <w:tab w:val="clear" w:pos="4513"/>
        <w:tab w:val="clear" w:pos="9027"/>
      </w:tabs>
      <w:jc w:val="center"/>
    </w:pPr>
    <w:r w:rsidRPr="008E2429">
      <w:t>G/SPS/N/NZL/659</w:t>
    </w:r>
  </w:p>
  <w:p w14:paraId="667F3474" w14:textId="77777777" w:rsidR="008E2429" w:rsidRPr="008E2429" w:rsidRDefault="008E2429" w:rsidP="008E2429">
    <w:pPr>
      <w:pStyle w:val="Header"/>
      <w:pBdr>
        <w:bottom w:val="single" w:sz="4" w:space="1" w:color="auto"/>
      </w:pBdr>
      <w:tabs>
        <w:tab w:val="clear" w:pos="4513"/>
        <w:tab w:val="clear" w:pos="9027"/>
      </w:tabs>
      <w:jc w:val="center"/>
    </w:pPr>
  </w:p>
  <w:p w14:paraId="2EF5CBDD" w14:textId="200E7A86" w:rsidR="008E2429" w:rsidRPr="008E2429" w:rsidRDefault="008E2429" w:rsidP="008E2429">
    <w:pPr>
      <w:pStyle w:val="Header"/>
      <w:pBdr>
        <w:bottom w:val="single" w:sz="4" w:space="1" w:color="auto"/>
      </w:pBdr>
      <w:tabs>
        <w:tab w:val="clear" w:pos="4513"/>
        <w:tab w:val="clear" w:pos="9027"/>
      </w:tabs>
      <w:jc w:val="center"/>
    </w:pPr>
    <w:r w:rsidRPr="008E2429">
      <w:t xml:space="preserve">- </w:t>
    </w:r>
    <w:r w:rsidRPr="008E2429">
      <w:fldChar w:fldCharType="begin"/>
    </w:r>
    <w:r w:rsidRPr="008E2429">
      <w:instrText xml:space="preserve"> PAGE </w:instrText>
    </w:r>
    <w:r w:rsidRPr="008E2429">
      <w:fldChar w:fldCharType="separate"/>
    </w:r>
    <w:r w:rsidRPr="008E2429">
      <w:rPr>
        <w:noProof/>
      </w:rPr>
      <w:t>2</w:t>
    </w:r>
    <w:r w:rsidRPr="008E2429">
      <w:fldChar w:fldCharType="end"/>
    </w:r>
    <w:r w:rsidRPr="008E2429">
      <w:t xml:space="preserve"> -</w:t>
    </w:r>
  </w:p>
  <w:p w14:paraId="2D22A998" w14:textId="1649F983" w:rsidR="00EA4725" w:rsidRPr="008E2429" w:rsidRDefault="00EA4725" w:rsidP="008E242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8AC80" w14:textId="77777777" w:rsidR="008E2429" w:rsidRPr="008E2429" w:rsidRDefault="008E2429" w:rsidP="008E2429">
    <w:pPr>
      <w:pStyle w:val="Header"/>
      <w:pBdr>
        <w:bottom w:val="single" w:sz="4" w:space="1" w:color="auto"/>
      </w:pBdr>
      <w:tabs>
        <w:tab w:val="clear" w:pos="4513"/>
        <w:tab w:val="clear" w:pos="9027"/>
      </w:tabs>
      <w:jc w:val="center"/>
    </w:pPr>
    <w:r w:rsidRPr="008E2429">
      <w:t>G/SPS/N/NZL/659</w:t>
    </w:r>
  </w:p>
  <w:p w14:paraId="7A9737F0" w14:textId="77777777" w:rsidR="008E2429" w:rsidRPr="008E2429" w:rsidRDefault="008E2429" w:rsidP="008E2429">
    <w:pPr>
      <w:pStyle w:val="Header"/>
      <w:pBdr>
        <w:bottom w:val="single" w:sz="4" w:space="1" w:color="auto"/>
      </w:pBdr>
      <w:tabs>
        <w:tab w:val="clear" w:pos="4513"/>
        <w:tab w:val="clear" w:pos="9027"/>
      </w:tabs>
      <w:jc w:val="center"/>
    </w:pPr>
  </w:p>
  <w:p w14:paraId="09339127" w14:textId="0AEE7F53" w:rsidR="008E2429" w:rsidRPr="008E2429" w:rsidRDefault="008E2429" w:rsidP="008E2429">
    <w:pPr>
      <w:pStyle w:val="Header"/>
      <w:pBdr>
        <w:bottom w:val="single" w:sz="4" w:space="1" w:color="auto"/>
      </w:pBdr>
      <w:tabs>
        <w:tab w:val="clear" w:pos="4513"/>
        <w:tab w:val="clear" w:pos="9027"/>
      </w:tabs>
      <w:jc w:val="center"/>
    </w:pPr>
    <w:r w:rsidRPr="008E2429">
      <w:t xml:space="preserve">- </w:t>
    </w:r>
    <w:r w:rsidRPr="008E2429">
      <w:fldChar w:fldCharType="begin"/>
    </w:r>
    <w:r w:rsidRPr="008E2429">
      <w:instrText xml:space="preserve"> PAGE </w:instrText>
    </w:r>
    <w:r w:rsidRPr="008E2429">
      <w:fldChar w:fldCharType="separate"/>
    </w:r>
    <w:r w:rsidRPr="008E2429">
      <w:rPr>
        <w:noProof/>
      </w:rPr>
      <w:t>2</w:t>
    </w:r>
    <w:r w:rsidRPr="008E2429">
      <w:fldChar w:fldCharType="end"/>
    </w:r>
    <w:r w:rsidRPr="008E2429">
      <w:t xml:space="preserve"> -</w:t>
    </w:r>
  </w:p>
  <w:p w14:paraId="0BC0516F" w14:textId="5E1C92AB" w:rsidR="00EA4725" w:rsidRPr="008E2429" w:rsidRDefault="00EA4725" w:rsidP="008E242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3C5F" w14:paraId="3878372C" w14:textId="77777777" w:rsidTr="00EE3CAF">
      <w:trPr>
        <w:trHeight w:val="240"/>
        <w:jc w:val="center"/>
      </w:trPr>
      <w:tc>
        <w:tcPr>
          <w:tcW w:w="3794" w:type="dxa"/>
          <w:shd w:val="clear" w:color="auto" w:fill="FFFFFF"/>
          <w:tcMar>
            <w:left w:w="108" w:type="dxa"/>
            <w:right w:w="108" w:type="dxa"/>
          </w:tcMar>
          <w:vAlign w:val="center"/>
        </w:tcPr>
        <w:p w14:paraId="3A674C2F"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27E28795" w14:textId="751556E4" w:rsidR="00ED54E0" w:rsidRPr="00EA4725" w:rsidRDefault="008E2429" w:rsidP="00422B6F">
          <w:pPr>
            <w:jc w:val="right"/>
            <w:rPr>
              <w:b/>
              <w:color w:val="FF0000"/>
              <w:szCs w:val="16"/>
            </w:rPr>
          </w:pPr>
          <w:r>
            <w:rPr>
              <w:b/>
              <w:color w:val="FF0000"/>
              <w:szCs w:val="16"/>
            </w:rPr>
            <w:t xml:space="preserve"> </w:t>
          </w:r>
        </w:p>
      </w:tc>
    </w:tr>
    <w:bookmarkEnd w:id="85"/>
    <w:tr w:rsidR="002C3C5F" w14:paraId="224893A8" w14:textId="77777777" w:rsidTr="00EE3CAF">
      <w:trPr>
        <w:trHeight w:val="213"/>
        <w:jc w:val="center"/>
      </w:trPr>
      <w:tc>
        <w:tcPr>
          <w:tcW w:w="3794" w:type="dxa"/>
          <w:vMerge w:val="restart"/>
          <w:shd w:val="clear" w:color="auto" w:fill="FFFFFF"/>
          <w:tcMar>
            <w:left w:w="0" w:type="dxa"/>
            <w:right w:w="0" w:type="dxa"/>
          </w:tcMar>
        </w:tcPr>
        <w:p w14:paraId="76E956DE" w14:textId="77777777" w:rsidR="00ED54E0" w:rsidRPr="00EA4725" w:rsidRDefault="00191C05" w:rsidP="00422B6F">
          <w:pPr>
            <w:jc w:val="left"/>
          </w:pPr>
          <w:r>
            <w:rPr>
              <w:lang w:eastAsia="en-GB"/>
            </w:rPr>
            <w:pict w14:anchorId="07CEE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70B67237" w14:textId="77777777" w:rsidR="00ED54E0" w:rsidRPr="00EA4725" w:rsidRDefault="00ED54E0" w:rsidP="00422B6F">
          <w:pPr>
            <w:jc w:val="right"/>
            <w:rPr>
              <w:b/>
              <w:szCs w:val="16"/>
            </w:rPr>
          </w:pPr>
        </w:p>
      </w:tc>
    </w:tr>
    <w:tr w:rsidR="002C3C5F" w14:paraId="49D6532B" w14:textId="77777777" w:rsidTr="00EE3CAF">
      <w:trPr>
        <w:trHeight w:val="868"/>
        <w:jc w:val="center"/>
      </w:trPr>
      <w:tc>
        <w:tcPr>
          <w:tcW w:w="3794" w:type="dxa"/>
          <w:vMerge/>
          <w:shd w:val="clear" w:color="auto" w:fill="FFFFFF"/>
          <w:tcMar>
            <w:left w:w="108" w:type="dxa"/>
            <w:right w:w="108" w:type="dxa"/>
          </w:tcMar>
        </w:tcPr>
        <w:p w14:paraId="5555484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92D3BA3" w14:textId="77777777" w:rsidR="008E2429" w:rsidRDefault="008E2429" w:rsidP="00656ABC">
          <w:pPr>
            <w:jc w:val="right"/>
            <w:rPr>
              <w:b/>
              <w:szCs w:val="16"/>
            </w:rPr>
          </w:pPr>
          <w:bookmarkStart w:id="86" w:name="bmkSymbols"/>
          <w:r>
            <w:rPr>
              <w:b/>
              <w:szCs w:val="16"/>
            </w:rPr>
            <w:t>G/SPS/N/NZL/659</w:t>
          </w:r>
        </w:p>
        <w:bookmarkEnd w:id="86"/>
        <w:p w14:paraId="7E52CED9" w14:textId="33CA0BA3" w:rsidR="00656ABC" w:rsidRPr="00EA4725" w:rsidRDefault="00656ABC" w:rsidP="00656ABC">
          <w:pPr>
            <w:jc w:val="right"/>
            <w:rPr>
              <w:b/>
              <w:szCs w:val="16"/>
            </w:rPr>
          </w:pPr>
        </w:p>
      </w:tc>
    </w:tr>
    <w:tr w:rsidR="002C3C5F" w14:paraId="3526F945" w14:textId="77777777" w:rsidTr="00EE3CAF">
      <w:trPr>
        <w:trHeight w:val="240"/>
        <w:jc w:val="center"/>
      </w:trPr>
      <w:tc>
        <w:tcPr>
          <w:tcW w:w="3794" w:type="dxa"/>
          <w:vMerge/>
          <w:shd w:val="clear" w:color="auto" w:fill="FFFFFF"/>
          <w:tcMar>
            <w:left w:w="108" w:type="dxa"/>
            <w:right w:w="108" w:type="dxa"/>
          </w:tcMar>
          <w:vAlign w:val="center"/>
        </w:tcPr>
        <w:p w14:paraId="3E4167AC" w14:textId="77777777" w:rsidR="00ED54E0" w:rsidRPr="00EA4725" w:rsidRDefault="00ED54E0" w:rsidP="00422B6F"/>
      </w:tc>
      <w:tc>
        <w:tcPr>
          <w:tcW w:w="5448" w:type="dxa"/>
          <w:gridSpan w:val="2"/>
          <w:shd w:val="clear" w:color="auto" w:fill="FFFFFF"/>
          <w:tcMar>
            <w:left w:w="108" w:type="dxa"/>
            <w:right w:w="108" w:type="dxa"/>
          </w:tcMar>
          <w:vAlign w:val="center"/>
        </w:tcPr>
        <w:p w14:paraId="6E32FD29" w14:textId="77777777" w:rsidR="00ED54E0" w:rsidRPr="00EA4725" w:rsidRDefault="00B12125" w:rsidP="00422B6F">
          <w:pPr>
            <w:jc w:val="right"/>
            <w:rPr>
              <w:szCs w:val="16"/>
            </w:rPr>
          </w:pPr>
          <w:bookmarkStart w:id="87" w:name="spsDateDistribution"/>
          <w:r w:rsidRPr="00EA4725">
            <w:rPr>
              <w:szCs w:val="16"/>
            </w:rPr>
            <w:t>28 September 2021</w:t>
          </w:r>
          <w:bookmarkStart w:id="88" w:name="bmkDate"/>
          <w:bookmarkEnd w:id="87"/>
          <w:bookmarkEnd w:id="88"/>
        </w:p>
      </w:tc>
    </w:tr>
    <w:tr w:rsidR="002C3C5F" w14:paraId="06F65B9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358AC8" w14:textId="0E9417B3" w:rsidR="00ED54E0" w:rsidRPr="00EA4725" w:rsidRDefault="00B12125" w:rsidP="00422B6F">
          <w:pPr>
            <w:jc w:val="left"/>
            <w:rPr>
              <w:b/>
            </w:rPr>
          </w:pPr>
          <w:bookmarkStart w:id="89" w:name="bmkSerial"/>
          <w:r w:rsidRPr="00441372">
            <w:rPr>
              <w:color w:val="FF0000"/>
              <w:szCs w:val="16"/>
            </w:rPr>
            <w:t>(</w:t>
          </w:r>
          <w:bookmarkStart w:id="90" w:name="spsSerialNumber"/>
          <w:bookmarkEnd w:id="90"/>
          <w:r w:rsidR="009F063E">
            <w:rPr>
              <w:color w:val="FF0000"/>
              <w:szCs w:val="16"/>
            </w:rPr>
            <w:t>21-</w:t>
          </w:r>
          <w:r w:rsidR="005F4896">
            <w:rPr>
              <w:color w:val="FF0000"/>
              <w:szCs w:val="16"/>
            </w:rPr>
            <w:t>7262</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2819F5C5" w14:textId="77777777" w:rsidR="00ED54E0" w:rsidRPr="00EA4725" w:rsidRDefault="00B12125"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2C3C5F" w14:paraId="76F250A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254FBB" w14:textId="5ED7A383" w:rsidR="00ED54E0" w:rsidRPr="00EA4725" w:rsidRDefault="008E2429"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16708D88" w14:textId="3172B9D5" w:rsidR="00ED54E0" w:rsidRPr="00441372" w:rsidRDefault="008E2429" w:rsidP="00EC687E">
          <w:pPr>
            <w:jc w:val="right"/>
            <w:rPr>
              <w:bCs/>
              <w:szCs w:val="18"/>
            </w:rPr>
          </w:pPr>
          <w:bookmarkStart w:id="93" w:name="bmkLanguage"/>
          <w:r>
            <w:rPr>
              <w:bCs/>
              <w:szCs w:val="18"/>
            </w:rPr>
            <w:t>Original: English</w:t>
          </w:r>
          <w:bookmarkEnd w:id="93"/>
        </w:p>
      </w:tc>
    </w:tr>
  </w:tbl>
  <w:p w14:paraId="490D03F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81344B"/>
    <w:multiLevelType w:val="hybridMultilevel"/>
    <w:tmpl w:val="B1E05718"/>
    <w:lvl w:ilvl="0" w:tplc="C0D08D7E">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C45128F"/>
    <w:multiLevelType w:val="hybridMultilevel"/>
    <w:tmpl w:val="47C0E2F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1B1084"/>
    <w:multiLevelType w:val="hybridMultilevel"/>
    <w:tmpl w:val="92E866B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C42C483E">
      <w:start w:val="1"/>
      <w:numFmt w:val="decimal"/>
      <w:pStyle w:val="SummaryText"/>
      <w:lvlText w:val="%1."/>
      <w:lvlJc w:val="left"/>
      <w:pPr>
        <w:ind w:left="360" w:hanging="360"/>
      </w:pPr>
    </w:lvl>
    <w:lvl w:ilvl="1" w:tplc="C45CAA80" w:tentative="1">
      <w:start w:val="1"/>
      <w:numFmt w:val="lowerLetter"/>
      <w:lvlText w:val="%2."/>
      <w:lvlJc w:val="left"/>
      <w:pPr>
        <w:ind w:left="1080" w:hanging="360"/>
      </w:pPr>
    </w:lvl>
    <w:lvl w:ilvl="2" w:tplc="88A47C74" w:tentative="1">
      <w:start w:val="1"/>
      <w:numFmt w:val="lowerRoman"/>
      <w:lvlText w:val="%3."/>
      <w:lvlJc w:val="right"/>
      <w:pPr>
        <w:ind w:left="1800" w:hanging="180"/>
      </w:pPr>
    </w:lvl>
    <w:lvl w:ilvl="3" w:tplc="E0E2D3E6" w:tentative="1">
      <w:start w:val="1"/>
      <w:numFmt w:val="decimal"/>
      <w:lvlText w:val="%4."/>
      <w:lvlJc w:val="left"/>
      <w:pPr>
        <w:ind w:left="2520" w:hanging="360"/>
      </w:pPr>
    </w:lvl>
    <w:lvl w:ilvl="4" w:tplc="C0C6258C" w:tentative="1">
      <w:start w:val="1"/>
      <w:numFmt w:val="lowerLetter"/>
      <w:lvlText w:val="%5."/>
      <w:lvlJc w:val="left"/>
      <w:pPr>
        <w:ind w:left="3240" w:hanging="360"/>
      </w:pPr>
    </w:lvl>
    <w:lvl w:ilvl="5" w:tplc="BD34F462" w:tentative="1">
      <w:start w:val="1"/>
      <w:numFmt w:val="lowerRoman"/>
      <w:lvlText w:val="%6."/>
      <w:lvlJc w:val="right"/>
      <w:pPr>
        <w:ind w:left="3960" w:hanging="180"/>
      </w:pPr>
    </w:lvl>
    <w:lvl w:ilvl="6" w:tplc="1AFA4888" w:tentative="1">
      <w:start w:val="1"/>
      <w:numFmt w:val="decimal"/>
      <w:lvlText w:val="%7."/>
      <w:lvlJc w:val="left"/>
      <w:pPr>
        <w:ind w:left="4680" w:hanging="360"/>
      </w:pPr>
    </w:lvl>
    <w:lvl w:ilvl="7" w:tplc="0F9C4F92" w:tentative="1">
      <w:start w:val="1"/>
      <w:numFmt w:val="lowerLetter"/>
      <w:lvlText w:val="%8."/>
      <w:lvlJc w:val="left"/>
      <w:pPr>
        <w:ind w:left="5400" w:hanging="360"/>
      </w:pPr>
    </w:lvl>
    <w:lvl w:ilvl="8" w:tplc="06927B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1C05"/>
    <w:rsid w:val="001E291F"/>
    <w:rsid w:val="001E596A"/>
    <w:rsid w:val="00233408"/>
    <w:rsid w:val="0027067B"/>
    <w:rsid w:val="00272C98"/>
    <w:rsid w:val="002A67C2"/>
    <w:rsid w:val="002C2634"/>
    <w:rsid w:val="002C3C5F"/>
    <w:rsid w:val="00334D8B"/>
    <w:rsid w:val="0035602E"/>
    <w:rsid w:val="003572B4"/>
    <w:rsid w:val="003817C7"/>
    <w:rsid w:val="00395125"/>
    <w:rsid w:val="003E2958"/>
    <w:rsid w:val="00422B6F"/>
    <w:rsid w:val="00423377"/>
    <w:rsid w:val="00441372"/>
    <w:rsid w:val="00467032"/>
    <w:rsid w:val="0046754A"/>
    <w:rsid w:val="004B39D5"/>
    <w:rsid w:val="004C1130"/>
    <w:rsid w:val="004E4B52"/>
    <w:rsid w:val="004F203A"/>
    <w:rsid w:val="005336B8"/>
    <w:rsid w:val="00547B5F"/>
    <w:rsid w:val="005B04B9"/>
    <w:rsid w:val="005B68C7"/>
    <w:rsid w:val="005B7054"/>
    <w:rsid w:val="005C04C1"/>
    <w:rsid w:val="005D5981"/>
    <w:rsid w:val="005E6F8D"/>
    <w:rsid w:val="005F30CB"/>
    <w:rsid w:val="005F4896"/>
    <w:rsid w:val="00612644"/>
    <w:rsid w:val="0065690F"/>
    <w:rsid w:val="00656ABC"/>
    <w:rsid w:val="00666303"/>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2429"/>
    <w:rsid w:val="008E372C"/>
    <w:rsid w:val="00903AB0"/>
    <w:rsid w:val="00946AB2"/>
    <w:rsid w:val="009A2161"/>
    <w:rsid w:val="009A6F54"/>
    <w:rsid w:val="009F063E"/>
    <w:rsid w:val="00A52B02"/>
    <w:rsid w:val="00A6057A"/>
    <w:rsid w:val="00A62304"/>
    <w:rsid w:val="00A74017"/>
    <w:rsid w:val="00AA332C"/>
    <w:rsid w:val="00AC27F8"/>
    <w:rsid w:val="00AD4C72"/>
    <w:rsid w:val="00AE057B"/>
    <w:rsid w:val="00AE2AEE"/>
    <w:rsid w:val="00B00276"/>
    <w:rsid w:val="00B12125"/>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7F8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437B"/>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consultations/?opened=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NZL/21_618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748</Words>
  <Characters>4200</Characters>
  <Application>Microsoft Office Word</Application>
  <DocSecurity>0</DocSecurity>
  <Lines>93</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2021-09-28T14:06:00Z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000508e3-82b8-4152-b1ee-b4a980eae050</vt:lpwstr>
  </property>
  <property fmtid="{D5CDD505-2E9C-101B-9397-08002B2CF9AE}" pid="3" name="Symbol1">
    <vt:lpwstr>G/SPS/N/NZL/659</vt:lpwstr>
  </property>
  <property fmtid="{D5CDD505-2E9C-101B-9397-08002B2CF9AE}" pid="4" name="WTOCLASSIFICATION">
    <vt:lpwstr>WTO OFFICIAL</vt:lpwstr>
  </property>
</Properties>
</file>