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FEE77" w14:textId="77777777" w:rsidR="00326D34" w:rsidRPr="004D1783" w:rsidRDefault="006853D7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12E3A" w14:paraId="40C8E7D4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08C1A47" w14:textId="77777777" w:rsidR="00326D34" w:rsidRPr="004D1783" w:rsidRDefault="006853D7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9D907D5" w14:textId="77777777" w:rsidR="00326D34" w:rsidRPr="004D1783" w:rsidRDefault="006853D7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New Zealand</w:t>
            </w:r>
            <w:bookmarkEnd w:id="0"/>
          </w:p>
          <w:p w14:paraId="160E61C1" w14:textId="77777777" w:rsidR="00326D34" w:rsidRPr="004D1783" w:rsidRDefault="006853D7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712E3A" w14:paraId="599B810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28B20" w14:textId="77777777" w:rsidR="00326D34" w:rsidRPr="004D1783" w:rsidRDefault="006853D7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04609" w14:textId="77777777" w:rsidR="00326D34" w:rsidRPr="004D1783" w:rsidRDefault="006853D7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for Primary Industries</w:t>
            </w:r>
            <w:bookmarkStart w:id="2" w:name="sps2a"/>
            <w:bookmarkEnd w:id="2"/>
          </w:p>
        </w:tc>
      </w:tr>
      <w:tr w:rsidR="00712E3A" w14:paraId="42932A5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23832" w14:textId="77777777" w:rsidR="00326D34" w:rsidRPr="004D1783" w:rsidRDefault="006853D7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22AEA7" w14:textId="77777777" w:rsidR="00326D34" w:rsidRPr="004D1783" w:rsidRDefault="006853D7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r w:rsidRPr="00F778D1">
              <w:rPr>
                <w:i/>
                <w:iCs/>
              </w:rPr>
              <w:t>Chrysanthemum morifolium</w:t>
            </w:r>
            <w:r w:rsidRPr="00F778D1">
              <w:t xml:space="preserve"> (syn. </w:t>
            </w:r>
            <w:r w:rsidRPr="00F778D1">
              <w:rPr>
                <w:i/>
                <w:iCs/>
              </w:rPr>
              <w:t xml:space="preserve">Dendranthema </w:t>
            </w:r>
            <w:r w:rsidRPr="00F778D1">
              <w:t xml:space="preserve">x </w:t>
            </w:r>
            <w:r w:rsidRPr="00F778D1">
              <w:rPr>
                <w:i/>
                <w:iCs/>
              </w:rPr>
              <w:t>grandiflorum</w:t>
            </w:r>
            <w:r w:rsidRPr="00F778D1">
              <w:t>) for plants for planting (including tissue culture)</w:t>
            </w:r>
            <w:bookmarkStart w:id="3" w:name="sps3a"/>
            <w:bookmarkEnd w:id="3"/>
          </w:p>
        </w:tc>
      </w:tr>
      <w:tr w:rsidR="00712E3A" w14:paraId="4446859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D08A1" w14:textId="77777777" w:rsidR="00326D34" w:rsidRPr="004D1783" w:rsidRDefault="006853D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0CFF9" w14:textId="77777777" w:rsidR="00326D34" w:rsidRPr="004D1783" w:rsidRDefault="006853D7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1BC741E0" w14:textId="77777777" w:rsidR="00326D34" w:rsidRPr="004D1783" w:rsidRDefault="006853D7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X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4636ED9D" w14:textId="77777777" w:rsidR="00326D34" w:rsidRPr="004D1783" w:rsidRDefault="006853D7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 ]</w:t>
            </w:r>
            <w:bookmarkStart w:id="6" w:name="sps4abis"/>
            <w:bookmarkEnd w:id="6"/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712E3A" w14:paraId="6EEA2C2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EC3DF" w14:textId="77777777" w:rsidR="00326D34" w:rsidRPr="004D1783" w:rsidRDefault="006853D7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D24B0" w14:textId="77777777" w:rsidR="00326D34" w:rsidRPr="004D1783" w:rsidRDefault="006853D7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Import Health Standard 155.02.06: Importation of Nursery Stock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410</w:t>
            </w:r>
            <w:bookmarkEnd w:id="10"/>
          </w:p>
          <w:p w14:paraId="30E57C9C" w14:textId="77777777" w:rsidR="00326D34" w:rsidRPr="004D1783" w:rsidRDefault="000F7919" w:rsidP="004D1783">
            <w:pPr>
              <w:spacing w:after="120"/>
            </w:pPr>
            <w:hyperlink r:id="rId7" w:tgtFrame="_blank" w:history="1">
              <w:r w:rsidR="006853D7" w:rsidRPr="004D1783">
                <w:rPr>
                  <w:color w:val="0000FF"/>
                  <w:u w:val="single"/>
                </w:rPr>
                <w:t>https://members.wto.org/crnattachments/2021/SPS/NZL/21_4281_00_e.pdf</w:t>
              </w:r>
            </w:hyperlink>
            <w:bookmarkStart w:id="11" w:name="sps5d"/>
            <w:bookmarkEnd w:id="11"/>
          </w:p>
        </w:tc>
      </w:tr>
      <w:tr w:rsidR="00712E3A" w14:paraId="0D53A73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AC0EC9" w14:textId="77777777" w:rsidR="00326D34" w:rsidRPr="004D1783" w:rsidRDefault="006853D7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0075D" w14:textId="649FE20D" w:rsidR="00326D34" w:rsidRPr="004D1783" w:rsidRDefault="006853D7" w:rsidP="00FC26BE">
            <w:pPr>
              <w:spacing w:before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import health standard schedule contains specific import requirements (phytosanitary measures) for the import of </w:t>
            </w:r>
            <w:r w:rsidRPr="00097200">
              <w:rPr>
                <w:i/>
                <w:iCs/>
              </w:rPr>
              <w:t xml:space="preserve">Chrysanthemum morifolium </w:t>
            </w:r>
            <w:r w:rsidRPr="00097200">
              <w:t xml:space="preserve">(syn. </w:t>
            </w:r>
            <w:r w:rsidRPr="00097200">
              <w:rPr>
                <w:i/>
                <w:iCs/>
              </w:rPr>
              <w:t>Dendranthema</w:t>
            </w:r>
            <w:r w:rsidRPr="00097200">
              <w:t xml:space="preserve"> x </w:t>
            </w:r>
            <w:r w:rsidRPr="00097200">
              <w:rPr>
                <w:i/>
                <w:iCs/>
              </w:rPr>
              <w:t>grandiflorum</w:t>
            </w:r>
            <w:r w:rsidRPr="00097200">
              <w:t>) plants for planting into New Zealand from all countries. The</w:t>
            </w:r>
            <w:r w:rsidR="00FC26BE">
              <w:t> </w:t>
            </w:r>
            <w:r w:rsidRPr="00097200">
              <w:t xml:space="preserve">requirements included in this schedule are in addition to the requirements of section 2 </w:t>
            </w:r>
            <w:r w:rsidRPr="00097200">
              <w:rPr>
                <w:i/>
                <w:iCs/>
              </w:rPr>
              <w:t>Import specification and entry conditions</w:t>
            </w:r>
            <w:r w:rsidRPr="00097200">
              <w:t xml:space="preserve"> of the import health standard 155.02.06: Importation of Nursery Stock, which can be viewed at the following link:</w:t>
            </w:r>
          </w:p>
          <w:p w14:paraId="40E76C87" w14:textId="77777777" w:rsidR="00712E3A" w:rsidRPr="00097200" w:rsidRDefault="000F7919" w:rsidP="004D1783">
            <w:pPr>
              <w:spacing w:after="120"/>
            </w:pPr>
            <w:hyperlink r:id="rId8" w:history="1">
              <w:r w:rsidR="006853D7" w:rsidRPr="00097200">
                <w:rPr>
                  <w:color w:val="0000FF"/>
                  <w:u w:val="single"/>
                </w:rPr>
                <w:t>https://www.mpi.govt.nz/dmsdocument/1152/direct</w:t>
              </w:r>
            </w:hyperlink>
            <w:r w:rsidR="006853D7" w:rsidRPr="00097200">
              <w:t>.</w:t>
            </w:r>
          </w:p>
          <w:p w14:paraId="093B46B2" w14:textId="77777777" w:rsidR="00712E3A" w:rsidRPr="00097200" w:rsidRDefault="006853D7" w:rsidP="00FC26BE">
            <w:r w:rsidRPr="00097200">
              <w:t xml:space="preserve">The phytosanitary measures to manage the risks associated with potato spindle tuber viroid (PSTVd) on </w:t>
            </w:r>
            <w:r w:rsidRPr="00097200">
              <w:rPr>
                <w:i/>
                <w:iCs/>
              </w:rPr>
              <w:t>Chrysanthemum morifolium</w:t>
            </w:r>
            <w:r w:rsidRPr="00097200">
              <w:t xml:space="preserve"> plant material are:</w:t>
            </w:r>
          </w:p>
          <w:p w14:paraId="4213D15D" w14:textId="77777777" w:rsidR="00712E3A" w:rsidRPr="00097200" w:rsidRDefault="006853D7" w:rsidP="004D1783">
            <w:pPr>
              <w:spacing w:after="120"/>
            </w:pPr>
            <w:r w:rsidRPr="00097200">
              <w:t>Pest free area; Pest free place of production; or Pre-determined testing in Post-Entry Quarantine (PEQ).</w:t>
            </w:r>
            <w:bookmarkStart w:id="12" w:name="sps6a"/>
            <w:bookmarkEnd w:id="12"/>
          </w:p>
        </w:tc>
      </w:tr>
      <w:tr w:rsidR="00712E3A" w14:paraId="5DF442F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1C470" w14:textId="77777777" w:rsidR="00326D34" w:rsidRPr="004D1783" w:rsidRDefault="006853D7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9DB06" w14:textId="77777777" w:rsidR="00326D34" w:rsidRPr="004D1783" w:rsidRDefault="006853D7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12E3A" w14:paraId="53CF3E0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9794E" w14:textId="77777777" w:rsidR="00326D34" w:rsidRPr="004D1783" w:rsidRDefault="006853D7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FB068" w14:textId="20DB4A94" w:rsidR="00326D34" w:rsidRPr="004D1783" w:rsidRDefault="006853D7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r w:rsidRPr="00786DCE">
              <w:rPr>
                <w:i/>
                <w:iCs/>
              </w:rPr>
              <w:t>Chrysanthemum</w:t>
            </w:r>
            <w:r w:rsidR="00FC26BE">
              <w:rPr>
                <w:i/>
                <w:iCs/>
              </w:rPr>
              <w:t> </w:t>
            </w:r>
            <w:r w:rsidRPr="00786DCE">
              <w:rPr>
                <w:i/>
                <w:iCs/>
              </w:rPr>
              <w:t>morifolium</w:t>
            </w:r>
            <w:r w:rsidRPr="00786DCE">
              <w:t xml:space="preserve"> was identified as a host of the plant pathogen, PSTVd, following a biosecurity risk assessment. Due to the biological characteristics and methods of transmission of PSTVd, urgent measures were put in place to manage the risks associated with this pathogen on </w:t>
            </w:r>
            <w:r w:rsidRPr="00786DCE">
              <w:rPr>
                <w:i/>
                <w:iCs/>
              </w:rPr>
              <w:t>C. morifolium</w:t>
            </w:r>
            <w:r w:rsidRPr="00786DCE">
              <w:t xml:space="preserve"> plant material.</w:t>
            </w:r>
            <w:bookmarkStart w:id="19" w:name="sps8a"/>
            <w:bookmarkEnd w:id="19"/>
          </w:p>
        </w:tc>
      </w:tr>
      <w:tr w:rsidR="00712E3A" w14:paraId="3267F048" w14:textId="77777777" w:rsidTr="00B71311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C625F" w14:textId="77777777" w:rsidR="00326D34" w:rsidRPr="004D1783" w:rsidRDefault="006853D7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6B4B3" w14:textId="77777777" w:rsidR="00326D34" w:rsidRPr="004D1783" w:rsidRDefault="006853D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7A6EF6DD" w14:textId="77777777" w:rsidR="00326D34" w:rsidRPr="004D1783" w:rsidRDefault="006853D7" w:rsidP="00FC26BE">
            <w:pPr>
              <w:spacing w:after="24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0E017333" w14:textId="77777777" w:rsidR="00326D34" w:rsidRPr="004D1783" w:rsidRDefault="006853D7" w:rsidP="00FC26BE">
            <w:pPr>
              <w:spacing w:before="360"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2" w:name="sps9b"/>
            <w:bookmarkEnd w:id="22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14:paraId="68AD2931" w14:textId="77777777" w:rsidR="00326D34" w:rsidRPr="004D1783" w:rsidRDefault="006853D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ISPM No. 1</w:t>
            </w:r>
            <w:bookmarkStart w:id="25" w:name="sps9ctext"/>
            <w:bookmarkEnd w:id="25"/>
          </w:p>
          <w:p w14:paraId="56122972" w14:textId="77777777" w:rsidR="00326D34" w:rsidRPr="004D1783" w:rsidRDefault="006853D7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11CCE2CB" w14:textId="77777777" w:rsidR="00326D34" w:rsidRPr="004D1783" w:rsidRDefault="006853D7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7C253A31" w14:textId="77777777" w:rsidR="00326D34" w:rsidRPr="004D1783" w:rsidRDefault="006853D7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3B366FB3" w14:textId="77777777" w:rsidR="00326D34" w:rsidRPr="004D1783" w:rsidRDefault="006853D7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712E3A" w14:paraId="301380C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9D438" w14:textId="77777777" w:rsidR="00326D34" w:rsidRPr="004D1783" w:rsidRDefault="006853D7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F4EEB" w14:textId="77777777" w:rsidR="00326D34" w:rsidRPr="004D1783" w:rsidRDefault="006853D7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712E3A" w14:paraId="14B6EC5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F8830" w14:textId="77777777" w:rsidR="00326D34" w:rsidRPr="004D1783" w:rsidRDefault="006853D7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880FD" w14:textId="16B6EDED" w:rsidR="00326D34" w:rsidRPr="004D1783" w:rsidRDefault="006853D7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21</w:t>
            </w:r>
            <w:r w:rsidR="00FC26BE">
              <w:t> </w:t>
            </w:r>
            <w:r w:rsidRPr="00EC5D60">
              <w:t>June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6D5944F2" w14:textId="77777777" w:rsidR="00326D34" w:rsidRPr="004D1783" w:rsidRDefault="006853D7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712E3A" w14:paraId="51E4573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61D06" w14:textId="77777777" w:rsidR="00326D34" w:rsidRPr="004D1783" w:rsidRDefault="006853D7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45156" w14:textId="77777777" w:rsidR="00326D34" w:rsidRPr="004D1783" w:rsidRDefault="006853D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6F112821" w14:textId="1E67F10F" w:rsidR="00712E3A" w:rsidRPr="00EC5D60" w:rsidRDefault="006853D7" w:rsidP="004D1783">
            <w:r w:rsidRPr="00EC5D60">
              <w:t>Mrs Sally Griffin (Jennings), Coordinator, SPS New Zealand, PO Box 2526, Wellington, New</w:t>
            </w:r>
            <w:r w:rsidR="00FC26BE">
              <w:t> </w:t>
            </w:r>
            <w:r w:rsidRPr="00EC5D60">
              <w:t>Zealand. Tel: +(64 4) 894 0431; Fax: +(64 4) 894 0731; E-mail: sps@mpi.govt.nz</w:t>
            </w:r>
          </w:p>
          <w:p w14:paraId="003D7CAB" w14:textId="74182B92" w:rsidR="00712E3A" w:rsidRPr="00EC5D60" w:rsidRDefault="006853D7" w:rsidP="004D1783">
            <w:pPr>
              <w:spacing w:after="120"/>
            </w:pPr>
            <w:r w:rsidRPr="00EC5D60">
              <w:t>Website:</w:t>
            </w:r>
            <w:r w:rsidR="00FC26BE">
              <w:t> </w:t>
            </w:r>
            <w:hyperlink r:id="rId9" w:history="1">
              <w:r w:rsidR="00FC26BE" w:rsidRPr="00127E77">
                <w:rPr>
                  <w:rStyle w:val="Hyperlink"/>
                </w:rPr>
                <w:t>https://www.mpi.govt.nz/importing/overview/access-and-trade-into-new-zealand/world-trade-organization-notifications/</w:t>
              </w:r>
            </w:hyperlink>
            <w:bookmarkStart w:id="40" w:name="sps12c"/>
            <w:bookmarkEnd w:id="40"/>
          </w:p>
        </w:tc>
      </w:tr>
      <w:tr w:rsidR="00712E3A" w14:paraId="0379B310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FF250BD" w14:textId="77777777" w:rsidR="00326D34" w:rsidRPr="004D1783" w:rsidRDefault="006853D7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E104BA2" w14:textId="77777777" w:rsidR="00326D34" w:rsidRPr="004D1783" w:rsidRDefault="006853D7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6232720C" w14:textId="26E819E9" w:rsidR="00326D34" w:rsidRPr="00EC5D60" w:rsidRDefault="006853D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Mrs Sally Griffin (Jennings), Coordinator, SPS New Zealand, PO Box 2526, Wellington, New</w:t>
            </w:r>
            <w:r w:rsidR="00FC26BE">
              <w:rPr>
                <w:bCs/>
              </w:rPr>
              <w:t> </w:t>
            </w:r>
            <w:r w:rsidRPr="00EC5D60">
              <w:rPr>
                <w:bCs/>
              </w:rPr>
              <w:t>Zealand. Tel: +(64 4) 894 0431; Fax: +(64 4) 894 0731; E-mail: sps@mpi.govt.nz</w:t>
            </w:r>
          </w:p>
          <w:p w14:paraId="444E1B4A" w14:textId="36486EA3" w:rsidR="00326D34" w:rsidRPr="00EC5D60" w:rsidRDefault="006853D7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Website:</w:t>
            </w:r>
            <w:r w:rsidR="00FC26BE">
              <w:rPr>
                <w:bCs/>
              </w:rPr>
              <w:t> </w:t>
            </w:r>
            <w:hyperlink r:id="rId10" w:tgtFrame="_blank" w:history="1">
              <w:r w:rsidRPr="00EC5D60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43" w:name="sps13c"/>
            <w:bookmarkEnd w:id="43"/>
          </w:p>
        </w:tc>
      </w:tr>
    </w:tbl>
    <w:p w14:paraId="6ED723BB" w14:textId="77777777" w:rsidR="007141CF" w:rsidRPr="004D1783" w:rsidRDefault="007141CF" w:rsidP="004D1783"/>
    <w:sectPr w:rsidR="007141CF" w:rsidRPr="004D1783" w:rsidSect="006853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73736" w14:textId="77777777" w:rsidR="00165DE1" w:rsidRDefault="006853D7">
      <w:r>
        <w:separator/>
      </w:r>
    </w:p>
  </w:endnote>
  <w:endnote w:type="continuationSeparator" w:id="0">
    <w:p w14:paraId="505DBBF0" w14:textId="77777777" w:rsidR="00165DE1" w:rsidRDefault="0068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4F91B" w14:textId="03052064" w:rsidR="00326D34" w:rsidRPr="006853D7" w:rsidRDefault="006853D7" w:rsidP="006853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D27DB" w14:textId="38DC58E8" w:rsidR="00326D34" w:rsidRPr="006853D7" w:rsidRDefault="006853D7" w:rsidP="006853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EF39C" w14:textId="77777777" w:rsidR="007C2582" w:rsidRPr="004D1783" w:rsidRDefault="006853D7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2C29B" w14:textId="77777777" w:rsidR="00165DE1" w:rsidRDefault="006853D7">
      <w:r>
        <w:separator/>
      </w:r>
    </w:p>
  </w:footnote>
  <w:footnote w:type="continuationSeparator" w:id="0">
    <w:p w14:paraId="3E4F1660" w14:textId="77777777" w:rsidR="00165DE1" w:rsidRDefault="00685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6DC87" w14:textId="77777777" w:rsidR="006853D7" w:rsidRPr="006853D7" w:rsidRDefault="006853D7" w:rsidP="006853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53D7">
      <w:t>G/SPS/N/NZL/650</w:t>
    </w:r>
  </w:p>
  <w:p w14:paraId="60AC9A0C" w14:textId="77777777" w:rsidR="006853D7" w:rsidRPr="006853D7" w:rsidRDefault="006853D7" w:rsidP="006853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04DC03" w14:textId="02570D79" w:rsidR="006853D7" w:rsidRPr="006853D7" w:rsidRDefault="006853D7" w:rsidP="006853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53D7">
      <w:t xml:space="preserve">- </w:t>
    </w:r>
    <w:r w:rsidRPr="006853D7">
      <w:fldChar w:fldCharType="begin"/>
    </w:r>
    <w:r w:rsidRPr="006853D7">
      <w:instrText xml:space="preserve"> PAGE </w:instrText>
    </w:r>
    <w:r w:rsidRPr="006853D7">
      <w:fldChar w:fldCharType="separate"/>
    </w:r>
    <w:r w:rsidRPr="006853D7">
      <w:rPr>
        <w:noProof/>
      </w:rPr>
      <w:t>1</w:t>
    </w:r>
    <w:r w:rsidRPr="006853D7">
      <w:fldChar w:fldCharType="end"/>
    </w:r>
    <w:r w:rsidRPr="006853D7">
      <w:t xml:space="preserve"> -</w:t>
    </w:r>
  </w:p>
  <w:p w14:paraId="501C0292" w14:textId="3EABE1DE" w:rsidR="00326D34" w:rsidRPr="006853D7" w:rsidRDefault="00326D34" w:rsidP="006853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0C282" w14:textId="77777777" w:rsidR="006853D7" w:rsidRPr="006853D7" w:rsidRDefault="006853D7" w:rsidP="006853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53D7">
      <w:t>G/SPS/N/NZL/650</w:t>
    </w:r>
  </w:p>
  <w:p w14:paraId="2348E5FD" w14:textId="77777777" w:rsidR="006853D7" w:rsidRPr="006853D7" w:rsidRDefault="006853D7" w:rsidP="006853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58DDD3" w14:textId="6FC2E7F0" w:rsidR="006853D7" w:rsidRPr="006853D7" w:rsidRDefault="006853D7" w:rsidP="006853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853D7">
      <w:t xml:space="preserve">- </w:t>
    </w:r>
    <w:r w:rsidRPr="006853D7">
      <w:fldChar w:fldCharType="begin"/>
    </w:r>
    <w:r w:rsidRPr="006853D7">
      <w:instrText xml:space="preserve"> PAGE </w:instrText>
    </w:r>
    <w:r w:rsidRPr="006853D7">
      <w:fldChar w:fldCharType="separate"/>
    </w:r>
    <w:r w:rsidRPr="006853D7">
      <w:rPr>
        <w:noProof/>
      </w:rPr>
      <w:t>2</w:t>
    </w:r>
    <w:r w:rsidRPr="006853D7">
      <w:fldChar w:fldCharType="end"/>
    </w:r>
    <w:r w:rsidRPr="006853D7">
      <w:t xml:space="preserve"> -</w:t>
    </w:r>
  </w:p>
  <w:p w14:paraId="35D39E9F" w14:textId="76B85319" w:rsidR="00326D34" w:rsidRPr="006853D7" w:rsidRDefault="00326D34" w:rsidP="006853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12E3A" w14:paraId="54DAF17D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1A4AC3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B2DD26" w14:textId="45D9FAFE" w:rsidR="00ED54E0" w:rsidRPr="00326D34" w:rsidRDefault="006853D7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712E3A" w14:paraId="6A57E909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E6F3DD2" w14:textId="77777777" w:rsidR="00ED54E0" w:rsidRPr="00326D34" w:rsidRDefault="000F7919" w:rsidP="00545F9C">
          <w:pPr>
            <w:jc w:val="left"/>
          </w:pPr>
          <w:r>
            <w:rPr>
              <w:lang w:eastAsia="en-GB"/>
            </w:rPr>
            <w:pict w14:anchorId="20FA38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A39355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712E3A" w14:paraId="587E783B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93F136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8EF439" w14:textId="77777777" w:rsidR="006853D7" w:rsidRDefault="006853D7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G/SPS/N/NZL/650</w:t>
          </w:r>
        </w:p>
        <w:bookmarkEnd w:id="45"/>
        <w:p w14:paraId="4B997085" w14:textId="669C26F2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712E3A" w14:paraId="4AC92495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D74814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F4D62D" w14:textId="0F117582" w:rsidR="00ED54E0" w:rsidRPr="00326D34" w:rsidRDefault="000920CF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June 2021</w:t>
          </w:r>
        </w:p>
      </w:tc>
    </w:tr>
    <w:tr w:rsidR="00712E3A" w14:paraId="59AA044E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8D56BA" w14:textId="120D767C" w:rsidR="00ED54E0" w:rsidRPr="00326D34" w:rsidRDefault="006853D7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0920CF">
            <w:rPr>
              <w:color w:val="FF0000"/>
              <w:szCs w:val="16"/>
            </w:rPr>
            <w:t>21-</w:t>
          </w:r>
          <w:r w:rsidR="000F7919">
            <w:rPr>
              <w:color w:val="FF0000"/>
              <w:szCs w:val="16"/>
            </w:rPr>
            <w:t>5101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44D4F1" w14:textId="77777777" w:rsidR="00ED54E0" w:rsidRPr="00326D34" w:rsidRDefault="006853D7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712E3A" w14:paraId="4ECA8CAF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740D9C" w14:textId="3417164A" w:rsidR="00ED54E0" w:rsidRPr="00326D34" w:rsidRDefault="006853D7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3AFB62" w14:textId="267CC08A" w:rsidR="00ED54E0" w:rsidRPr="004D1783" w:rsidRDefault="006853D7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4B83E440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446B2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C5E882E" w:tentative="1">
      <w:start w:val="1"/>
      <w:numFmt w:val="lowerLetter"/>
      <w:lvlText w:val="%2."/>
      <w:lvlJc w:val="left"/>
      <w:pPr>
        <w:ind w:left="1080" w:hanging="360"/>
      </w:pPr>
    </w:lvl>
    <w:lvl w:ilvl="2" w:tplc="DE2844E2" w:tentative="1">
      <w:start w:val="1"/>
      <w:numFmt w:val="lowerRoman"/>
      <w:lvlText w:val="%3."/>
      <w:lvlJc w:val="right"/>
      <w:pPr>
        <w:ind w:left="1800" w:hanging="180"/>
      </w:pPr>
    </w:lvl>
    <w:lvl w:ilvl="3" w:tplc="E5C43C38" w:tentative="1">
      <w:start w:val="1"/>
      <w:numFmt w:val="decimal"/>
      <w:lvlText w:val="%4."/>
      <w:lvlJc w:val="left"/>
      <w:pPr>
        <w:ind w:left="2520" w:hanging="360"/>
      </w:pPr>
    </w:lvl>
    <w:lvl w:ilvl="4" w:tplc="A35A56CE" w:tentative="1">
      <w:start w:val="1"/>
      <w:numFmt w:val="lowerLetter"/>
      <w:lvlText w:val="%5."/>
      <w:lvlJc w:val="left"/>
      <w:pPr>
        <w:ind w:left="3240" w:hanging="360"/>
      </w:pPr>
    </w:lvl>
    <w:lvl w:ilvl="5" w:tplc="9064F8C6" w:tentative="1">
      <w:start w:val="1"/>
      <w:numFmt w:val="lowerRoman"/>
      <w:lvlText w:val="%6."/>
      <w:lvlJc w:val="right"/>
      <w:pPr>
        <w:ind w:left="3960" w:hanging="180"/>
      </w:pPr>
    </w:lvl>
    <w:lvl w:ilvl="6" w:tplc="6EC01712" w:tentative="1">
      <w:start w:val="1"/>
      <w:numFmt w:val="decimal"/>
      <w:lvlText w:val="%7."/>
      <w:lvlJc w:val="left"/>
      <w:pPr>
        <w:ind w:left="4680" w:hanging="360"/>
      </w:pPr>
    </w:lvl>
    <w:lvl w:ilvl="7" w:tplc="62C6B728" w:tentative="1">
      <w:start w:val="1"/>
      <w:numFmt w:val="lowerLetter"/>
      <w:lvlText w:val="%8."/>
      <w:lvlJc w:val="left"/>
      <w:pPr>
        <w:ind w:left="5400" w:hanging="360"/>
      </w:pPr>
    </w:lvl>
    <w:lvl w:ilvl="8" w:tplc="14A088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20CF"/>
    <w:rsid w:val="00097200"/>
    <w:rsid w:val="000A4945"/>
    <w:rsid w:val="000B31E1"/>
    <w:rsid w:val="000F7919"/>
    <w:rsid w:val="0011356B"/>
    <w:rsid w:val="00125F47"/>
    <w:rsid w:val="0013337F"/>
    <w:rsid w:val="00160C51"/>
    <w:rsid w:val="00165DE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853D7"/>
    <w:rsid w:val="006A557B"/>
    <w:rsid w:val="006E5090"/>
    <w:rsid w:val="006F1CC4"/>
    <w:rsid w:val="006F5826"/>
    <w:rsid w:val="00700181"/>
    <w:rsid w:val="007024AB"/>
    <w:rsid w:val="00712E3A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71311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C26BE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BB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FC2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govt.nz/dmsdocument/1152/direc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NZL/21_4281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30</cp:revision>
  <dcterms:created xsi:type="dcterms:W3CDTF">2017-07-03T11:18:00Z</dcterms:created>
  <dcterms:modified xsi:type="dcterms:W3CDTF">2021-06-23T07:09:00Z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fe051223-534a-4b47-b5ca-44f3f5755b33</vt:lpwstr>
  </property>
  <property fmtid="{D5CDD505-2E9C-101B-9397-08002B2CF9AE}" pid="3" name="Symbol1">
    <vt:lpwstr>G/SPS/N/NZL/650</vt:lpwstr>
  </property>
  <property fmtid="{D5CDD505-2E9C-101B-9397-08002B2CF9AE}" pid="4" name="WTOCLASSIFICATION">
    <vt:lpwstr>WTO OFFICIAL</vt:lpwstr>
  </property>
</Properties>
</file>