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C7618" w14:textId="77777777" w:rsidR="00EA4725" w:rsidRPr="00441372" w:rsidRDefault="007B680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35007" w14:paraId="6C7EA8D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05B410D" w14:textId="77777777" w:rsidR="00EA4725" w:rsidRPr="00441372" w:rsidRDefault="007B6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7DB6165" w14:textId="77777777" w:rsidR="00EA4725" w:rsidRPr="00441372" w:rsidRDefault="007B680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Myanmar</w:t>
            </w:r>
            <w:bookmarkEnd w:id="1"/>
          </w:p>
          <w:p w14:paraId="16343915" w14:textId="77777777" w:rsidR="00EA4725" w:rsidRPr="00441372" w:rsidRDefault="007B680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35007" w14:paraId="515AD2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0A54F" w14:textId="77777777" w:rsidR="00EA4725" w:rsidRPr="00441372" w:rsidRDefault="007B6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2BA1D" w14:textId="77777777" w:rsidR="00EA4725" w:rsidRPr="00441372" w:rsidRDefault="007B680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Department of Fisheries, Ministry of Agriculture, Livestock and Irrigation</w:t>
            </w:r>
            <w:bookmarkStart w:id="5" w:name="sps2a"/>
            <w:bookmarkEnd w:id="5"/>
          </w:p>
        </w:tc>
      </w:tr>
      <w:tr w:rsidR="00D35007" w14:paraId="1A3CA76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5F05D" w14:textId="77777777" w:rsidR="00EA4725" w:rsidRPr="00441372" w:rsidRDefault="007B6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22F5CE" w14:textId="77777777" w:rsidR="00EA4725" w:rsidRPr="00441372" w:rsidRDefault="007B680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Fishery products</w:t>
            </w:r>
            <w:bookmarkStart w:id="7" w:name="sps3a"/>
            <w:bookmarkEnd w:id="7"/>
          </w:p>
        </w:tc>
      </w:tr>
      <w:tr w:rsidR="00D35007" w14:paraId="5F0D20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EE9314" w14:textId="77777777" w:rsidR="00EA4725" w:rsidRPr="00441372" w:rsidRDefault="007B68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D2163" w14:textId="77777777" w:rsidR="00EA4725" w:rsidRPr="00441372" w:rsidRDefault="007B680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B469281" w14:textId="77777777" w:rsidR="00EA4725" w:rsidRPr="00441372" w:rsidRDefault="007B68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D6F39E6" w14:textId="77777777" w:rsidR="00EA4725" w:rsidRPr="00441372" w:rsidRDefault="007B68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35007" w14:paraId="4F0C4F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B7949B" w14:textId="77777777" w:rsidR="00EA4725" w:rsidRPr="00441372" w:rsidRDefault="007B6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CBA1A" w14:textId="77777777" w:rsidR="00EA4725" w:rsidRPr="00441372" w:rsidRDefault="007B680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Directive No. 9/2014 on documents requirements for imported Fishery Products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Burmese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</w:tc>
      </w:tr>
      <w:tr w:rsidR="00D35007" w14:paraId="1656B4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4C728E" w14:textId="77777777" w:rsidR="00EA4725" w:rsidRPr="00441372" w:rsidRDefault="007B6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38308" w14:textId="77777777" w:rsidR="00EA4725" w:rsidRPr="00441372" w:rsidRDefault="007B6801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Under (Directive No. 9/2014), it is required to obtain the Certificate of Origin, Sanitary Certificate/ Health Certificate, Original Sale Contract and Original Invoice for imported fishery products.</w:t>
            </w:r>
            <w:bookmarkStart w:id="22" w:name="sps6a"/>
            <w:bookmarkEnd w:id="22"/>
          </w:p>
        </w:tc>
      </w:tr>
      <w:tr w:rsidR="00D35007" w14:paraId="4CE3C4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612AB4" w14:textId="77777777" w:rsidR="00EA4725" w:rsidRPr="00441372" w:rsidRDefault="007B6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00606" w14:textId="77777777" w:rsidR="00EA4725" w:rsidRPr="00441372" w:rsidRDefault="007B6801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D35007" w14:paraId="1751A1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0CF64" w14:textId="77777777" w:rsidR="00EA4725" w:rsidRPr="00441372" w:rsidRDefault="007B680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12498" w14:textId="77777777" w:rsidR="00EA4725" w:rsidRPr="00441372" w:rsidRDefault="007B6801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8D5B94F" w14:textId="77777777" w:rsidR="00F901D7" w:rsidRDefault="007B680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</w:p>
          <w:p w14:paraId="28F598F6" w14:textId="388BDE23" w:rsidR="00EA4725" w:rsidRPr="00441372" w:rsidRDefault="007B6801" w:rsidP="00F901D7">
            <w:pPr>
              <w:spacing w:after="120"/>
              <w:ind w:left="-11" w:firstLine="11"/>
            </w:pPr>
            <w:r w:rsidRPr="0065690F">
              <w:t>Food Import and Export Inspection and Certification Systems -Joint FAO/WHO Food Standards Programme. CODEX ALIMENTARIUS COMMISSION (COMBINED TEXT)</w:t>
            </w:r>
          </w:p>
          <w:p w14:paraId="70F9E29E" w14:textId="176FED06" w:rsidR="00851D79" w:rsidRPr="0065690F" w:rsidRDefault="007B6801" w:rsidP="00441372">
            <w:pPr>
              <w:spacing w:after="120"/>
              <w:ind w:left="720" w:hanging="720"/>
            </w:pPr>
            <w:r w:rsidRPr="0065690F">
              <w:t>•</w:t>
            </w:r>
            <w:r w:rsidRPr="0065690F">
              <w:tab/>
              <w:t>Principles for Food Import and Export Inspection and Certification CAC/GL</w:t>
            </w:r>
            <w:r>
              <w:t> </w:t>
            </w:r>
            <w:r w:rsidRPr="0065690F">
              <w:t>20</w:t>
            </w:r>
            <w:r>
              <w:noBreakHyphen/>
            </w:r>
            <w:r w:rsidRPr="0065690F">
              <w:t>1995</w:t>
            </w:r>
            <w:r>
              <w:t>.</w:t>
            </w:r>
          </w:p>
          <w:p w14:paraId="3D77ABA7" w14:textId="4F33ADE0" w:rsidR="00851D79" w:rsidRPr="0065690F" w:rsidRDefault="007B6801" w:rsidP="00441372">
            <w:pPr>
              <w:spacing w:after="120"/>
              <w:ind w:left="720" w:hanging="720"/>
            </w:pPr>
            <w:r w:rsidRPr="0065690F">
              <w:t>•</w:t>
            </w:r>
            <w:r w:rsidRPr="0065690F">
              <w:tab/>
              <w:t>Guideline for the Design, Operation, Assessment an Accreditation of Food Import  and Export Inspection and Certification System CAC/GL 26-1997</w:t>
            </w:r>
            <w:r>
              <w:t>.</w:t>
            </w:r>
          </w:p>
          <w:p w14:paraId="33010102" w14:textId="0CA24F28" w:rsidR="00851D79" w:rsidRPr="0065690F" w:rsidRDefault="007B6801" w:rsidP="00441372">
            <w:pPr>
              <w:spacing w:after="120"/>
              <w:ind w:left="720" w:hanging="720"/>
            </w:pPr>
            <w:r w:rsidRPr="0065690F">
              <w:t>•</w:t>
            </w:r>
            <w:r w:rsidRPr="0065690F">
              <w:tab/>
              <w:t>Guideline for the Development of Equivalence Agreements Regarding Food Import  and Export Inspection and Certification System CAC/GL 34-1999</w:t>
            </w:r>
            <w:r>
              <w:t>.</w:t>
            </w:r>
          </w:p>
          <w:p w14:paraId="48906D50" w14:textId="49C370C5" w:rsidR="00851D79" w:rsidRPr="0065690F" w:rsidRDefault="007B6801" w:rsidP="00441372">
            <w:pPr>
              <w:spacing w:after="120"/>
              <w:ind w:left="720" w:hanging="720"/>
            </w:pPr>
            <w:r w:rsidRPr="0065690F">
              <w:t>•</w:t>
            </w:r>
            <w:r w:rsidRPr="0065690F">
              <w:tab/>
              <w:t>Guideline for General Official Certificate Formats and the Production and Issuance of Certificates CAC/GL 38-2001</w:t>
            </w:r>
            <w:r>
              <w:t>.</w:t>
            </w:r>
          </w:p>
          <w:p w14:paraId="67BE69C1" w14:textId="69CA1B18" w:rsidR="00851D79" w:rsidRPr="0065690F" w:rsidRDefault="007B6801" w:rsidP="00441372">
            <w:pPr>
              <w:spacing w:after="120"/>
              <w:ind w:left="720" w:hanging="720"/>
            </w:pPr>
            <w:r w:rsidRPr="0065690F">
              <w:t>•</w:t>
            </w:r>
            <w:r w:rsidRPr="0065690F">
              <w:tab/>
              <w:t>Guideline for food import control systems CAC/GL 47-2003</w:t>
            </w:r>
            <w:r>
              <w:t>.</w:t>
            </w:r>
          </w:p>
          <w:p w14:paraId="0EEC0D33" w14:textId="3580F82B" w:rsidR="00851D79" w:rsidRPr="0065690F" w:rsidRDefault="007B6801" w:rsidP="00441372">
            <w:pPr>
              <w:spacing w:after="120"/>
              <w:ind w:left="720" w:hanging="720"/>
            </w:pPr>
            <w:r w:rsidRPr="0065690F">
              <w:t>•</w:t>
            </w:r>
            <w:r w:rsidRPr="0065690F">
              <w:tab/>
              <w:t>Guideline on the Judgement of Equivalence of Sanitary Measures associated with Food Inspection and Certification Systems CAC/GL</w:t>
            </w:r>
            <w:r>
              <w:t> </w:t>
            </w:r>
            <w:r w:rsidRPr="0065690F">
              <w:t>53-2003</w:t>
            </w:r>
            <w:r>
              <w:t>.</w:t>
            </w:r>
          </w:p>
          <w:bookmarkEnd w:id="38"/>
          <w:p w14:paraId="2545327D" w14:textId="77777777" w:rsidR="00EA4725" w:rsidRPr="00441372" w:rsidRDefault="007B6801" w:rsidP="00F901D7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6AAE9F07" w14:textId="77777777" w:rsidR="00EA4725" w:rsidRPr="00441372" w:rsidRDefault="007B68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4817C388" w14:textId="77777777" w:rsidR="00EA4725" w:rsidRPr="00441372" w:rsidRDefault="007B680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2B51923" w14:textId="77777777" w:rsidR="00EA4725" w:rsidRPr="00441372" w:rsidRDefault="007B6801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89240AA" w14:textId="77777777" w:rsidR="00EA4725" w:rsidRPr="00441372" w:rsidRDefault="007B680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DC77147" w14:textId="77777777" w:rsidR="00EA4725" w:rsidRPr="00441372" w:rsidRDefault="007B6801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D35007" w14:paraId="338E42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CF315" w14:textId="77777777" w:rsidR="00EA4725" w:rsidRPr="00441372" w:rsidRDefault="007B6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C02180" w14:textId="77777777" w:rsidR="00F901D7" w:rsidRDefault="007B6801" w:rsidP="00441372">
            <w:pPr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2F628B8" w14:textId="3EE23D4B" w:rsidR="00EA4725" w:rsidRPr="00441372" w:rsidRDefault="007B6801" w:rsidP="00441372">
            <w:pPr>
              <w:spacing w:before="120"/>
            </w:pPr>
            <w:r w:rsidRPr="0065690F">
              <w:t>-</w:t>
            </w:r>
            <w:r>
              <w:tab/>
            </w:r>
            <w:r w:rsidRPr="0065690F">
              <w:t>ASEAN Guideline for Food Import Control System - English version</w:t>
            </w:r>
          </w:p>
          <w:p w14:paraId="48850E9C" w14:textId="53783CC4" w:rsidR="00851D79" w:rsidRPr="0065690F" w:rsidRDefault="007B6801" w:rsidP="00F901D7">
            <w:pPr>
              <w:spacing w:after="120"/>
            </w:pPr>
            <w:r w:rsidRPr="0065690F">
              <w:t>-</w:t>
            </w:r>
            <w:r>
              <w:tab/>
            </w:r>
            <w:r w:rsidRPr="0065690F">
              <w:t xml:space="preserve">ASEAN Guidelines for the Design, Operation, Assessment and Accreditation of Food </w:t>
            </w:r>
            <w:r>
              <w:tab/>
            </w:r>
            <w:r w:rsidRPr="0065690F">
              <w:t>Import and Export Inspection and Certification System.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D35007" w14:paraId="3C512C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9FB71" w14:textId="77777777" w:rsidR="00EA4725" w:rsidRPr="00441372" w:rsidRDefault="007B6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0212C" w14:textId="77777777" w:rsidR="00EA4725" w:rsidRPr="00441372" w:rsidRDefault="007B6801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29 October 2014</w:t>
            </w:r>
            <w:bookmarkStart w:id="58" w:name="sps10a"/>
            <w:bookmarkEnd w:id="58"/>
          </w:p>
          <w:p w14:paraId="1E159065" w14:textId="77777777" w:rsidR="00EA4725" w:rsidRPr="00441372" w:rsidRDefault="007B6801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29 October 2014</w:t>
            </w:r>
            <w:bookmarkStart w:id="60" w:name="sps10bisa"/>
            <w:bookmarkEnd w:id="60"/>
          </w:p>
        </w:tc>
      </w:tr>
      <w:tr w:rsidR="00D35007" w14:paraId="14966F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3866F" w14:textId="77777777" w:rsidR="00EA4725" w:rsidRPr="00441372" w:rsidRDefault="007B6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E90274" w14:textId="77777777" w:rsidR="00EA4725" w:rsidRPr="00441372" w:rsidRDefault="007B6801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780FE378" w14:textId="77777777" w:rsidR="00EA4725" w:rsidRPr="00441372" w:rsidRDefault="007B680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D35007" w14:paraId="5102C4C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BD307" w14:textId="77777777" w:rsidR="00EA4725" w:rsidRPr="00441372" w:rsidRDefault="007B680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EB9F49" w14:textId="77777777" w:rsidR="00EA4725" w:rsidRPr="00441372" w:rsidRDefault="007B6801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bookmarkEnd w:id="71"/>
          </w:p>
          <w:p w14:paraId="5F4ABB5D" w14:textId="77777777" w:rsidR="00EA4725" w:rsidRPr="00441372" w:rsidRDefault="007B680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 ]</w:t>
            </w:r>
            <w:bookmarkStart w:id="75" w:name="sps12c"/>
            <w:bookmarkEnd w:id="75"/>
            <w:r w:rsidRPr="00441372">
              <w:rPr>
                <w:b/>
              </w:rPr>
              <w:t>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D35007" w14:paraId="5B60875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2434ED8" w14:textId="77777777" w:rsidR="00EA4725" w:rsidRPr="00441372" w:rsidRDefault="007B680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B34A4CA" w14:textId="77777777" w:rsidR="00EA4725" w:rsidRPr="00441372" w:rsidRDefault="007B680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DA297A6" w14:textId="77777777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Myanmar's SPS Enquiry Point</w:t>
            </w:r>
          </w:p>
          <w:p w14:paraId="71A092F8" w14:textId="77777777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Plant Protection Division, Department of Agriculture,</w:t>
            </w:r>
          </w:p>
          <w:p w14:paraId="383321DD" w14:textId="77777777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Irrigation of the Republic of the Union of Myanmar</w:t>
            </w:r>
          </w:p>
          <w:p w14:paraId="1CA6F92C" w14:textId="77777777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Bayint Naung Road, West Gyogone, Insein Township, P.O.11011, Yangon, Myanmar.</w:t>
            </w:r>
          </w:p>
          <w:p w14:paraId="4CB1D750" w14:textId="77777777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+(95 1) - 64 4214, Fax: +(95 1) 64 4019</w:t>
            </w:r>
          </w:p>
          <w:p w14:paraId="5D9DF918" w14:textId="77777777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spsepoffice@ppdmyanmar.org</w:t>
            </w:r>
          </w:p>
          <w:p w14:paraId="1069F02E" w14:textId="353F8AE7" w:rsidR="00EA4725" w:rsidRPr="0065690F" w:rsidRDefault="007B6801" w:rsidP="00F3021D">
            <w:pPr>
              <w:keepNext/>
              <w:keepLines/>
              <w:rPr>
                <w:bCs/>
              </w:rPr>
            </w:pPr>
            <w:r>
              <w:rPr>
                <w:bCs/>
              </w:rPr>
              <w:t>W</w:t>
            </w:r>
            <w:r w:rsidRPr="0065690F">
              <w:rPr>
                <w:bCs/>
              </w:rPr>
              <w:t xml:space="preserve">ebsite: www.ppdmyanmar.org, </w:t>
            </w:r>
            <w:hyperlink r:id="rId7" w:tgtFrame="_blank" w:history="1">
              <w:r w:rsidRPr="0065690F">
                <w:rPr>
                  <w:bCs/>
                  <w:color w:val="0000FF"/>
                  <w:u w:val="single"/>
                </w:rPr>
                <w:t>https://ppdmyanmar.org/sps-ep/</w:t>
              </w:r>
            </w:hyperlink>
          </w:p>
          <w:p w14:paraId="50CA7A71" w14:textId="77777777" w:rsidR="00F901D7" w:rsidRDefault="00F901D7" w:rsidP="00F3021D">
            <w:pPr>
              <w:keepNext/>
              <w:keepLines/>
              <w:rPr>
                <w:bCs/>
              </w:rPr>
            </w:pPr>
          </w:p>
          <w:p w14:paraId="4B2FBBC0" w14:textId="46C00D49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Department of Fisheries,</w:t>
            </w:r>
          </w:p>
          <w:p w14:paraId="01428095" w14:textId="77777777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Irrigation</w:t>
            </w:r>
          </w:p>
          <w:p w14:paraId="6F4B80B5" w14:textId="77777777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Republic of the Union of Myanmar</w:t>
            </w:r>
          </w:p>
          <w:p w14:paraId="3E95A2E1" w14:textId="77777777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Address: Office No.36, Nay Pyi Taw, Myanmar.</w:t>
            </w:r>
          </w:p>
          <w:p w14:paraId="0D96722D" w14:textId="77777777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http://www.dof.gov.mm/</w:t>
              </w:r>
            </w:hyperlink>
          </w:p>
          <w:p w14:paraId="5FA6D30E" w14:textId="77777777" w:rsidR="00EA4725" w:rsidRPr="0065690F" w:rsidRDefault="007B680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+(95 67) 340 8473</w:t>
            </w:r>
          </w:p>
          <w:p w14:paraId="1DFBAE75" w14:textId="77777777" w:rsidR="00EA4725" w:rsidRPr="0065690F" w:rsidRDefault="007B680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icudof7@gmail.com</w:t>
            </w:r>
            <w:bookmarkStart w:id="85" w:name="sps13c"/>
            <w:bookmarkEnd w:id="85"/>
          </w:p>
        </w:tc>
      </w:tr>
    </w:tbl>
    <w:p w14:paraId="2134B700" w14:textId="77777777" w:rsidR="007141CF" w:rsidRPr="00441372" w:rsidRDefault="007141CF" w:rsidP="00441372"/>
    <w:sectPr w:rsidR="007141CF" w:rsidRPr="00441372" w:rsidSect="00F90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34BC" w14:textId="77777777" w:rsidR="00072498" w:rsidRDefault="007B6801">
      <w:r>
        <w:separator/>
      </w:r>
    </w:p>
  </w:endnote>
  <w:endnote w:type="continuationSeparator" w:id="0">
    <w:p w14:paraId="6D15E2E8" w14:textId="77777777" w:rsidR="00072498" w:rsidRDefault="007B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8870" w14:textId="4D95A9A9" w:rsidR="00EA4725" w:rsidRPr="00F901D7" w:rsidRDefault="007B6801" w:rsidP="00F901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8315" w14:textId="669CB4DA" w:rsidR="00EA4725" w:rsidRPr="00F901D7" w:rsidRDefault="007B6801" w:rsidP="00F901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25AB" w14:textId="77777777" w:rsidR="00C863EB" w:rsidRPr="00441372" w:rsidRDefault="007B680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0CEAB" w14:textId="77777777" w:rsidR="00072498" w:rsidRDefault="007B6801">
      <w:r>
        <w:separator/>
      </w:r>
    </w:p>
  </w:footnote>
  <w:footnote w:type="continuationSeparator" w:id="0">
    <w:p w14:paraId="51A763D4" w14:textId="77777777" w:rsidR="00072498" w:rsidRDefault="007B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53410" w14:textId="77777777" w:rsidR="00F901D7" w:rsidRPr="00F901D7" w:rsidRDefault="007B6801" w:rsidP="00F90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1D7">
      <w:t>G/SPS/N/MMR/5</w:t>
    </w:r>
  </w:p>
  <w:p w14:paraId="27746D25" w14:textId="77777777" w:rsidR="00F901D7" w:rsidRPr="00F901D7" w:rsidRDefault="00F901D7" w:rsidP="00F90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69BBA9" w14:textId="166B24EE" w:rsidR="00F901D7" w:rsidRPr="00F901D7" w:rsidRDefault="007B6801" w:rsidP="00F90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1D7">
      <w:t xml:space="preserve">- </w:t>
    </w:r>
    <w:r w:rsidRPr="00F901D7">
      <w:fldChar w:fldCharType="begin"/>
    </w:r>
    <w:r w:rsidRPr="00F901D7">
      <w:instrText xml:space="preserve"> PAGE </w:instrText>
    </w:r>
    <w:r w:rsidRPr="00F901D7">
      <w:fldChar w:fldCharType="separate"/>
    </w:r>
    <w:r w:rsidRPr="00F901D7">
      <w:rPr>
        <w:noProof/>
      </w:rPr>
      <w:t>2</w:t>
    </w:r>
    <w:r w:rsidRPr="00F901D7">
      <w:fldChar w:fldCharType="end"/>
    </w:r>
    <w:r w:rsidRPr="00F901D7">
      <w:t xml:space="preserve"> -</w:t>
    </w:r>
  </w:p>
  <w:p w14:paraId="347D310F" w14:textId="45CCDDE7" w:rsidR="00EA4725" w:rsidRPr="00F901D7" w:rsidRDefault="00EA4725" w:rsidP="00F901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34E7" w14:textId="77777777" w:rsidR="00F901D7" w:rsidRPr="00F901D7" w:rsidRDefault="007B6801" w:rsidP="00F90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1D7">
      <w:t>G/SPS/N/MMR/5</w:t>
    </w:r>
  </w:p>
  <w:p w14:paraId="6DE358A7" w14:textId="77777777" w:rsidR="00F901D7" w:rsidRPr="00F901D7" w:rsidRDefault="00F901D7" w:rsidP="00F90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028CCC" w14:textId="34384607" w:rsidR="00F901D7" w:rsidRPr="00F901D7" w:rsidRDefault="007B6801" w:rsidP="00F901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901D7">
      <w:t xml:space="preserve">- </w:t>
    </w:r>
    <w:r w:rsidRPr="00F901D7">
      <w:fldChar w:fldCharType="begin"/>
    </w:r>
    <w:r w:rsidRPr="00F901D7">
      <w:instrText xml:space="preserve"> PAGE </w:instrText>
    </w:r>
    <w:r w:rsidRPr="00F901D7">
      <w:fldChar w:fldCharType="separate"/>
    </w:r>
    <w:r w:rsidRPr="00F901D7">
      <w:rPr>
        <w:noProof/>
      </w:rPr>
      <w:t>2</w:t>
    </w:r>
    <w:r w:rsidRPr="00F901D7">
      <w:fldChar w:fldCharType="end"/>
    </w:r>
    <w:r w:rsidRPr="00F901D7">
      <w:t xml:space="preserve"> -</w:t>
    </w:r>
  </w:p>
  <w:p w14:paraId="00D8EDBF" w14:textId="019A9995" w:rsidR="00EA4725" w:rsidRPr="00F901D7" w:rsidRDefault="00EA4725" w:rsidP="00F901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5007" w14:paraId="40BBDA2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DA823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C23D71" w14:textId="4D498E03" w:rsidR="00ED54E0" w:rsidRPr="00EA4725" w:rsidRDefault="007B680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35007" w14:paraId="683FC4C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AC5280" w14:textId="77777777" w:rsidR="00ED54E0" w:rsidRPr="00EA4725" w:rsidRDefault="008E461F" w:rsidP="00422B6F">
          <w:pPr>
            <w:jc w:val="left"/>
          </w:pPr>
          <w:r>
            <w:rPr>
              <w:lang w:eastAsia="en-GB"/>
            </w:rPr>
            <w:pict w14:anchorId="6869BD4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8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E5AD8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35007" w14:paraId="211B6ED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6CECD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E2A58D" w14:textId="77777777" w:rsidR="00F901D7" w:rsidRDefault="007B680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G/SPS/N/MMR/5</w:t>
          </w:r>
          <w:bookmarkEnd w:id="87"/>
        </w:p>
      </w:tc>
    </w:tr>
    <w:tr w:rsidR="00D35007" w14:paraId="7E4E760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6DD0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0B4477" w14:textId="24B613FB" w:rsidR="00ED54E0" w:rsidRPr="00EA4725" w:rsidRDefault="007B6801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21 July 2020</w:t>
          </w:r>
        </w:p>
      </w:tc>
    </w:tr>
    <w:tr w:rsidR="00D35007" w14:paraId="4D5F5E1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12BA7E" w14:textId="58FDC98D" w:rsidR="00ED54E0" w:rsidRPr="00EA4725" w:rsidRDefault="007B680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20-</w:t>
          </w:r>
          <w:r w:rsidR="008E461F">
            <w:rPr>
              <w:color w:val="FF0000"/>
              <w:szCs w:val="16"/>
            </w:rPr>
            <w:t>5022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89466C" w14:textId="77777777" w:rsidR="00ED54E0" w:rsidRPr="00EA4725" w:rsidRDefault="007B680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35007" w14:paraId="2C76137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AAB0A3" w14:textId="01A2B2BC" w:rsidR="00ED54E0" w:rsidRPr="00EA4725" w:rsidRDefault="007B680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5475433" w14:textId="7406469C" w:rsidR="00ED54E0" w:rsidRPr="00441372" w:rsidRDefault="007B680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8D5045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7907F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3C3704" w:tentative="1">
      <w:start w:val="1"/>
      <w:numFmt w:val="lowerLetter"/>
      <w:lvlText w:val="%2."/>
      <w:lvlJc w:val="left"/>
      <w:pPr>
        <w:ind w:left="1080" w:hanging="360"/>
      </w:pPr>
    </w:lvl>
    <w:lvl w:ilvl="2" w:tplc="1406AC50" w:tentative="1">
      <w:start w:val="1"/>
      <w:numFmt w:val="lowerRoman"/>
      <w:lvlText w:val="%3."/>
      <w:lvlJc w:val="right"/>
      <w:pPr>
        <w:ind w:left="1800" w:hanging="180"/>
      </w:pPr>
    </w:lvl>
    <w:lvl w:ilvl="3" w:tplc="FD36CDE4" w:tentative="1">
      <w:start w:val="1"/>
      <w:numFmt w:val="decimal"/>
      <w:lvlText w:val="%4."/>
      <w:lvlJc w:val="left"/>
      <w:pPr>
        <w:ind w:left="2520" w:hanging="360"/>
      </w:pPr>
    </w:lvl>
    <w:lvl w:ilvl="4" w:tplc="580AFBBC" w:tentative="1">
      <w:start w:val="1"/>
      <w:numFmt w:val="lowerLetter"/>
      <w:lvlText w:val="%5."/>
      <w:lvlJc w:val="left"/>
      <w:pPr>
        <w:ind w:left="3240" w:hanging="360"/>
      </w:pPr>
    </w:lvl>
    <w:lvl w:ilvl="5" w:tplc="0B82F5A6" w:tentative="1">
      <w:start w:val="1"/>
      <w:numFmt w:val="lowerRoman"/>
      <w:lvlText w:val="%6."/>
      <w:lvlJc w:val="right"/>
      <w:pPr>
        <w:ind w:left="3960" w:hanging="180"/>
      </w:pPr>
    </w:lvl>
    <w:lvl w:ilvl="6" w:tplc="77100CF6" w:tentative="1">
      <w:start w:val="1"/>
      <w:numFmt w:val="decimal"/>
      <w:lvlText w:val="%7."/>
      <w:lvlJc w:val="left"/>
      <w:pPr>
        <w:ind w:left="4680" w:hanging="360"/>
      </w:pPr>
    </w:lvl>
    <w:lvl w:ilvl="7" w:tplc="B7443348" w:tentative="1">
      <w:start w:val="1"/>
      <w:numFmt w:val="lowerLetter"/>
      <w:lvlText w:val="%8."/>
      <w:lvlJc w:val="left"/>
      <w:pPr>
        <w:ind w:left="5400" w:hanging="360"/>
      </w:pPr>
    </w:lvl>
    <w:lvl w:ilvl="8" w:tplc="D494EBA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72498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B6801"/>
    <w:rsid w:val="007E510C"/>
    <w:rsid w:val="007E6507"/>
    <w:rsid w:val="007F2B8E"/>
    <w:rsid w:val="00807247"/>
    <w:rsid w:val="00821CFF"/>
    <w:rsid w:val="008363D8"/>
    <w:rsid w:val="00840C2B"/>
    <w:rsid w:val="008474E2"/>
    <w:rsid w:val="00851D79"/>
    <w:rsid w:val="008730E9"/>
    <w:rsid w:val="008739FD"/>
    <w:rsid w:val="00893E85"/>
    <w:rsid w:val="008E372C"/>
    <w:rsid w:val="008E461F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500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901D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A5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f.gov.m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pdmyanmar.org/sps-ep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9D58D5D1.dotm</Template>
  <TotalTime>15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2020-07-21T13:30:00Z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G/SPS/N/MMR/5</vt:lpwstr>
  </property>
  <property fmtid="{D5CDD505-2E9C-101B-9397-08002B2CF9AE}" pid="3" name="TitusGUID">
    <vt:lpwstr>41186245-c9db-4f38-b623-581b240a762c</vt:lpwstr>
  </property>
  <property fmtid="{D5CDD505-2E9C-101B-9397-08002B2CF9AE}" pid="4" name="WTOCLASSIFICATION">
    <vt:lpwstr>WTO OFFICIAL</vt:lpwstr>
  </property>
</Properties>
</file>