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EB9D" w14:textId="427F692D" w:rsidR="00DC5F83" w:rsidRPr="00F27E08" w:rsidRDefault="00F27E08" w:rsidP="00F27E08">
      <w:pPr>
        <w:pStyle w:val="Title"/>
        <w:rPr>
          <w:caps w:val="0"/>
          <w:kern w:val="0"/>
        </w:rPr>
      </w:pPr>
      <w:bookmarkStart w:id="8" w:name="_Hlk125456408"/>
      <w:r w:rsidRPr="00F27E08">
        <w:rPr>
          <w:caps w:val="0"/>
          <w:kern w:val="0"/>
        </w:rPr>
        <w:t>NOTIFICATION</w:t>
      </w:r>
    </w:p>
    <w:p w14:paraId="5FC5E928" w14:textId="77777777" w:rsidR="00DC5F83" w:rsidRPr="00F27E08" w:rsidRDefault="002D38D7" w:rsidP="00F27E08">
      <w:pPr>
        <w:pStyle w:val="Title3"/>
      </w:pPr>
      <w:r w:rsidRPr="00F27E08">
        <w:t>Corrigendum</w:t>
      </w:r>
    </w:p>
    <w:p w14:paraId="468E9EF0" w14:textId="3CD8F19A" w:rsidR="00DC5F83" w:rsidRPr="00F27E08" w:rsidRDefault="002D38D7" w:rsidP="00F27E08">
      <w:r w:rsidRPr="00F27E08">
        <w:t xml:space="preserve">The following communication, received on </w:t>
      </w:r>
      <w:r w:rsidR="00F27E08" w:rsidRPr="00F27E08">
        <w:t>6 January 2</w:t>
      </w:r>
      <w:r w:rsidRPr="00F27E08">
        <w:t xml:space="preserve">023, is being circulated at the request of the delegation of </w:t>
      </w:r>
      <w:r w:rsidRPr="00F27E08">
        <w:rPr>
          <w:u w:val="single"/>
        </w:rPr>
        <w:t>Mexico</w:t>
      </w:r>
      <w:r w:rsidRPr="00F27E08">
        <w:t>.</w:t>
      </w:r>
    </w:p>
    <w:p w14:paraId="68743D3E" w14:textId="77777777" w:rsidR="00DC5F83" w:rsidRPr="00F27E08" w:rsidRDefault="00DC5F83" w:rsidP="00F27E08"/>
    <w:p w14:paraId="4E5E6E7B" w14:textId="7949CFD9" w:rsidR="00DC5F83" w:rsidRPr="00F27E08" w:rsidRDefault="00F27E08" w:rsidP="00F27E08">
      <w:pPr>
        <w:jc w:val="center"/>
        <w:rPr>
          <w:b/>
        </w:rPr>
      </w:pPr>
      <w:r w:rsidRPr="00F27E08">
        <w:rPr>
          <w:b/>
        </w:rPr>
        <w:t>_______________</w:t>
      </w:r>
    </w:p>
    <w:p w14:paraId="17C1414C" w14:textId="77777777" w:rsidR="00DC5F83" w:rsidRPr="00F27E08" w:rsidRDefault="00DC5F83" w:rsidP="00F27E08"/>
    <w:p w14:paraId="6BF2C790" w14:textId="77777777" w:rsidR="00DC5F83" w:rsidRPr="00F27E08" w:rsidRDefault="00DC5F83" w:rsidP="00F27E08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F11595" w:rsidRPr="00F27E08" w14:paraId="1045BBDF" w14:textId="77777777" w:rsidTr="00F27E08">
        <w:tc>
          <w:tcPr>
            <w:tcW w:w="9189" w:type="dxa"/>
            <w:shd w:val="clear" w:color="auto" w:fill="auto"/>
          </w:tcPr>
          <w:p w14:paraId="5BDEE00A" w14:textId="77777777" w:rsidR="00DC5F83" w:rsidRPr="00F27E08" w:rsidRDefault="002D38D7" w:rsidP="00F27E08">
            <w:pPr>
              <w:spacing w:before="120" w:after="120"/>
              <w:rPr>
                <w:u w:val="single"/>
              </w:rPr>
            </w:pPr>
            <w:proofErr w:type="spellStart"/>
            <w:r w:rsidRPr="00F27E08">
              <w:rPr>
                <w:i/>
                <w:iCs/>
                <w:u w:val="single"/>
              </w:rPr>
              <w:t>Requisitos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</w:t>
            </w:r>
            <w:proofErr w:type="spellStart"/>
            <w:r w:rsidRPr="00F27E08">
              <w:rPr>
                <w:i/>
                <w:iCs/>
                <w:u w:val="single"/>
              </w:rPr>
              <w:t>fitosanitarios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para la </w:t>
            </w:r>
            <w:proofErr w:type="spellStart"/>
            <w:r w:rsidRPr="00F27E08">
              <w:rPr>
                <w:i/>
                <w:iCs/>
                <w:u w:val="single"/>
              </w:rPr>
              <w:t>importación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a México de </w:t>
            </w:r>
            <w:proofErr w:type="spellStart"/>
            <w:r w:rsidRPr="00F27E08">
              <w:rPr>
                <w:i/>
                <w:iCs/>
                <w:u w:val="single"/>
              </w:rPr>
              <w:t>grano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de trigo (Triticum </w:t>
            </w:r>
            <w:proofErr w:type="spellStart"/>
            <w:r w:rsidRPr="00F27E08">
              <w:rPr>
                <w:i/>
                <w:iCs/>
                <w:u w:val="single"/>
              </w:rPr>
              <w:t>aestivum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L.), </w:t>
            </w:r>
            <w:proofErr w:type="spellStart"/>
            <w:r w:rsidRPr="00F27E08">
              <w:rPr>
                <w:i/>
                <w:iCs/>
                <w:u w:val="single"/>
              </w:rPr>
              <w:t>originario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y </w:t>
            </w:r>
            <w:proofErr w:type="spellStart"/>
            <w:r w:rsidRPr="00F27E08">
              <w:rPr>
                <w:i/>
                <w:iCs/>
                <w:u w:val="single"/>
              </w:rPr>
              <w:t>procedente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F27E08">
              <w:rPr>
                <w:i/>
                <w:iCs/>
                <w:u w:val="single"/>
              </w:rPr>
              <w:t>Lituania</w:t>
            </w:r>
            <w:proofErr w:type="spellEnd"/>
            <w:r w:rsidRPr="00F27E08">
              <w:rPr>
                <w:i/>
                <w:iCs/>
                <w:u w:val="single"/>
              </w:rPr>
              <w:t xml:space="preserve"> </w:t>
            </w:r>
            <w:r w:rsidRPr="00F27E08">
              <w:rPr>
                <w:u w:val="single"/>
              </w:rPr>
              <w:t>(Phytosanitary requirements governing the importation into Mexico of wheat (</w:t>
            </w:r>
            <w:r w:rsidRPr="00F27E08">
              <w:rPr>
                <w:i/>
                <w:iCs/>
                <w:u w:val="single"/>
              </w:rPr>
              <w:t xml:space="preserve">Triticum </w:t>
            </w:r>
            <w:proofErr w:type="spellStart"/>
            <w:r w:rsidRPr="00F27E08">
              <w:rPr>
                <w:i/>
                <w:iCs/>
                <w:u w:val="single"/>
              </w:rPr>
              <w:t>aestivum</w:t>
            </w:r>
            <w:proofErr w:type="spellEnd"/>
            <w:r w:rsidRPr="00F27E08">
              <w:rPr>
                <w:u w:val="single"/>
              </w:rPr>
              <w:t xml:space="preserve"> L.) grain originating in and coming from Lithuania)</w:t>
            </w:r>
          </w:p>
        </w:tc>
      </w:tr>
      <w:tr w:rsidR="00F11595" w:rsidRPr="00F27E08" w14:paraId="335A58F2" w14:textId="77777777" w:rsidTr="00F27E08">
        <w:tc>
          <w:tcPr>
            <w:tcW w:w="9189" w:type="dxa"/>
            <w:shd w:val="clear" w:color="auto" w:fill="auto"/>
          </w:tcPr>
          <w:p w14:paraId="5E45247D" w14:textId="77777777" w:rsidR="00DC5F83" w:rsidRPr="00F27E08" w:rsidRDefault="00323207" w:rsidP="00F27E08">
            <w:pPr>
              <w:spacing w:before="120" w:after="240"/>
              <w:rPr>
                <w:u w:val="single"/>
              </w:rPr>
            </w:pPr>
            <w:r w:rsidRPr="00F27E08">
              <w:t>A corrigendum to notification G/SPS/N/MEX/407/Add.1 is being made, which should read as follows:</w:t>
            </w:r>
          </w:p>
          <w:p w14:paraId="1D95BE62" w14:textId="2F515A50" w:rsidR="00323207" w:rsidRPr="00F27E08" w:rsidRDefault="002D38D7" w:rsidP="00F27E08">
            <w:pPr>
              <w:spacing w:before="240" w:after="240"/>
            </w:pPr>
            <w:r w:rsidRPr="00F27E08">
              <w:t>Please be advised that the public consultation period for WTO Members in respect of the requirements proposed by the National Agri</w:t>
            </w:r>
            <w:r w:rsidR="00F27E08" w:rsidRPr="00F27E08">
              <w:t>-</w:t>
            </w:r>
            <w:r w:rsidRPr="00F27E08">
              <w:t>Food Health, Safety and Quality Service (</w:t>
            </w:r>
            <w:proofErr w:type="spellStart"/>
            <w:r w:rsidRPr="00F27E08">
              <w:t>SENASICA</w:t>
            </w:r>
            <w:proofErr w:type="spellEnd"/>
            <w:r w:rsidRPr="00F27E08">
              <w:t>) for the importation into Mexico of wheat (</w:t>
            </w:r>
            <w:r w:rsidRPr="00F27E08">
              <w:rPr>
                <w:i/>
                <w:iCs/>
              </w:rPr>
              <w:t xml:space="preserve">Triticum </w:t>
            </w:r>
            <w:proofErr w:type="spellStart"/>
            <w:r w:rsidRPr="00F27E08">
              <w:rPr>
                <w:i/>
                <w:iCs/>
              </w:rPr>
              <w:t>aestivum</w:t>
            </w:r>
            <w:proofErr w:type="spellEnd"/>
            <w:r w:rsidRPr="00F27E08">
              <w:t xml:space="preserve"> L.) grain originating in and coming from Lithuania has now closed.</w:t>
            </w:r>
          </w:p>
          <w:p w14:paraId="14B56974" w14:textId="7E08E612" w:rsidR="00323207" w:rsidRPr="00F27E08" w:rsidRDefault="002D38D7" w:rsidP="00F27E08">
            <w:r w:rsidRPr="00F27E08">
              <w:t xml:space="preserve">The requirements may be viewed via the consultation module for phytosanitary requirements for the importation of goods of plant origin on the </w:t>
            </w:r>
            <w:proofErr w:type="spellStart"/>
            <w:r w:rsidRPr="00F27E08">
              <w:t>SENASICA</w:t>
            </w:r>
            <w:proofErr w:type="spellEnd"/>
            <w:r w:rsidRPr="00F27E08">
              <w:t xml:space="preserve"> inter</w:t>
            </w:r>
            <w:r w:rsidR="00F27E08" w:rsidRPr="00F27E08">
              <w:t>-</w:t>
            </w:r>
            <w:r w:rsidRPr="00F27E08">
              <w:t>institutional website:</w:t>
            </w:r>
          </w:p>
          <w:p w14:paraId="0E9B554B" w14:textId="01ED04FC" w:rsidR="00323207" w:rsidRPr="00F27E08" w:rsidRDefault="000771CF" w:rsidP="00F27E08">
            <w:pPr>
              <w:rPr>
                <w:rStyle w:val="Hyperlink"/>
              </w:rPr>
            </w:pPr>
            <w:hyperlink r:id="rId7" w:history="1">
              <w:r w:rsidR="00F27E08" w:rsidRPr="00F27E08">
                <w:rPr>
                  <w:rStyle w:val="Hyperlink"/>
                </w:rPr>
                <w:t>https://sistemasssl.senasica.gob.mx/mcrfi/ConsultaCatalogos.xhtml</w:t>
              </w:r>
            </w:hyperlink>
          </w:p>
          <w:p w14:paraId="13C97A02" w14:textId="541E40E8" w:rsidR="00323207" w:rsidRPr="00F27E08" w:rsidRDefault="000771CF" w:rsidP="00F27E08">
            <w:pPr>
              <w:spacing w:after="120"/>
              <w:rPr>
                <w:rStyle w:val="Hyperlink"/>
              </w:rPr>
            </w:pPr>
            <w:hyperlink r:id="rId8" w:tgtFrame="_blank" w:history="1">
              <w:r w:rsidR="00F27E08" w:rsidRPr="00F27E08">
                <w:rPr>
                  <w:rStyle w:val="Hyperlink"/>
                </w:rPr>
                <w:t>https://members.wto.org/crnattachments/2023/SPS/MEX/23_0246_00_s.pdf</w:t>
              </w:r>
            </w:hyperlink>
          </w:p>
        </w:tc>
      </w:tr>
      <w:tr w:rsidR="00F11595" w:rsidRPr="00F27E08" w14:paraId="73FCB5DC" w14:textId="77777777" w:rsidTr="00F27E08">
        <w:tc>
          <w:tcPr>
            <w:tcW w:w="9189" w:type="dxa"/>
            <w:shd w:val="clear" w:color="auto" w:fill="auto"/>
          </w:tcPr>
          <w:p w14:paraId="2C131AED" w14:textId="5A983AB4" w:rsidR="00DC5F83" w:rsidRPr="00F27E08" w:rsidRDefault="002D38D7" w:rsidP="00F27E08">
            <w:pPr>
              <w:spacing w:before="120" w:after="120"/>
              <w:rPr>
                <w:b/>
              </w:rPr>
            </w:pPr>
            <w:r w:rsidRPr="00F27E08">
              <w:rPr>
                <w:b/>
              </w:rPr>
              <w:t>Text(s) available from</w:t>
            </w:r>
            <w:r w:rsidR="00F27E08" w:rsidRPr="00F27E08">
              <w:rPr>
                <w:b/>
              </w:rPr>
              <w:t>: [</w:t>
            </w:r>
            <w:r w:rsidRPr="00F27E08">
              <w:rPr>
                <w:b/>
              </w:rPr>
              <w:t>X] National Notification Authority, [X] National Enquiry Point</w:t>
            </w:r>
            <w:r w:rsidR="00F27E08" w:rsidRPr="00F27E08">
              <w:rPr>
                <w:b/>
              </w:rPr>
              <w:t>. A</w:t>
            </w:r>
            <w:r w:rsidRPr="00F27E08">
              <w:rPr>
                <w:b/>
              </w:rPr>
              <w:t xml:space="preserve">ddress, fax number and </w:t>
            </w:r>
            <w:r w:rsidR="006068C9" w:rsidRPr="00F27E08">
              <w:rPr>
                <w:b/>
              </w:rPr>
              <w:t>email</w:t>
            </w:r>
            <w:r w:rsidRPr="00F27E08">
              <w:rPr>
                <w:b/>
              </w:rPr>
              <w:t xml:space="preserve"> address (if available) of other body:</w:t>
            </w:r>
          </w:p>
        </w:tc>
      </w:tr>
      <w:tr w:rsidR="00F11595" w:rsidRPr="00FF319F" w14:paraId="4C4BB231" w14:textId="77777777" w:rsidTr="00F27E08">
        <w:tc>
          <w:tcPr>
            <w:tcW w:w="9189" w:type="dxa"/>
            <w:shd w:val="clear" w:color="auto" w:fill="auto"/>
          </w:tcPr>
          <w:p w14:paraId="40D9A8DD" w14:textId="6530497A" w:rsidR="00DC5F83" w:rsidRPr="00FF319F" w:rsidRDefault="002D38D7" w:rsidP="00F27E08">
            <w:pPr>
              <w:spacing w:before="120"/>
              <w:rPr>
                <w:lang w:val="es-ES"/>
              </w:rPr>
            </w:pPr>
            <w:r w:rsidRPr="00FF319F">
              <w:rPr>
                <w:i/>
                <w:iCs/>
                <w:lang w:val="es-ES"/>
              </w:rPr>
              <w:t>Dirección General de Normas</w:t>
            </w:r>
            <w:r w:rsidRPr="00FF319F">
              <w:rPr>
                <w:lang w:val="es-ES"/>
              </w:rPr>
              <w:t xml:space="preserve"> (</w:t>
            </w:r>
            <w:proofErr w:type="spellStart"/>
            <w:r w:rsidRPr="00FF319F">
              <w:rPr>
                <w:lang w:val="es-ES"/>
              </w:rPr>
              <w:t>Directorate</w:t>
            </w:r>
            <w:proofErr w:type="spellEnd"/>
            <w:r w:rsidR="00F27E08" w:rsidRPr="00FF319F">
              <w:rPr>
                <w:lang w:val="es-ES"/>
              </w:rPr>
              <w:t>-</w:t>
            </w:r>
            <w:r w:rsidRPr="00FF319F">
              <w:rPr>
                <w:lang w:val="es-ES"/>
              </w:rPr>
              <w:t xml:space="preserve">General </w:t>
            </w:r>
            <w:proofErr w:type="spellStart"/>
            <w:r w:rsidRPr="00FF319F">
              <w:rPr>
                <w:lang w:val="es-ES"/>
              </w:rPr>
              <w:t>of</w:t>
            </w:r>
            <w:proofErr w:type="spellEnd"/>
            <w:r w:rsidRPr="00FF319F">
              <w:rPr>
                <w:lang w:val="es-ES"/>
              </w:rPr>
              <w:t xml:space="preserve"> </w:t>
            </w:r>
            <w:proofErr w:type="spellStart"/>
            <w:r w:rsidRPr="00FF319F">
              <w:rPr>
                <w:lang w:val="es-ES"/>
              </w:rPr>
              <w:t>Standards</w:t>
            </w:r>
            <w:proofErr w:type="spellEnd"/>
            <w:r w:rsidRPr="00FF319F">
              <w:rPr>
                <w:lang w:val="es-ES"/>
              </w:rPr>
              <w:t>)</w:t>
            </w:r>
          </w:p>
          <w:p w14:paraId="79300E82" w14:textId="0FA9E157" w:rsidR="00F11595" w:rsidRPr="00FF319F" w:rsidRDefault="002D38D7" w:rsidP="00F27E08">
            <w:pPr>
              <w:rPr>
                <w:lang w:val="es-ES"/>
              </w:rPr>
            </w:pPr>
            <w:r w:rsidRPr="00FF319F">
              <w:rPr>
                <w:i/>
                <w:iCs/>
                <w:lang w:val="es-ES"/>
              </w:rPr>
              <w:t xml:space="preserve">Dirección de Promoción </w:t>
            </w:r>
            <w:r w:rsidR="00F27E08" w:rsidRPr="00FF319F">
              <w:rPr>
                <w:i/>
                <w:iCs/>
                <w:lang w:val="es-ES"/>
              </w:rPr>
              <w:t>-</w:t>
            </w:r>
            <w:r w:rsidRPr="00FF319F">
              <w:rPr>
                <w:i/>
                <w:iCs/>
                <w:lang w:val="es-ES"/>
              </w:rPr>
              <w:t xml:space="preserve"> Centro de Información</w:t>
            </w:r>
            <w:r w:rsidRPr="00FF319F">
              <w:rPr>
                <w:lang w:val="es-ES"/>
              </w:rPr>
              <w:t xml:space="preserve"> (</w:t>
            </w:r>
            <w:proofErr w:type="spellStart"/>
            <w:r w:rsidRPr="00FF319F">
              <w:rPr>
                <w:lang w:val="es-ES"/>
              </w:rPr>
              <w:t>Directorate</w:t>
            </w:r>
            <w:proofErr w:type="spellEnd"/>
            <w:r w:rsidRPr="00FF319F">
              <w:rPr>
                <w:lang w:val="es-ES"/>
              </w:rPr>
              <w:t xml:space="preserve"> </w:t>
            </w:r>
            <w:proofErr w:type="spellStart"/>
            <w:r w:rsidRPr="00FF319F">
              <w:rPr>
                <w:lang w:val="es-ES"/>
              </w:rPr>
              <w:t>for</w:t>
            </w:r>
            <w:proofErr w:type="spellEnd"/>
            <w:r w:rsidRPr="00FF319F">
              <w:rPr>
                <w:lang w:val="es-ES"/>
              </w:rPr>
              <w:t xml:space="preserve"> </w:t>
            </w:r>
            <w:proofErr w:type="spellStart"/>
            <w:r w:rsidRPr="00FF319F">
              <w:rPr>
                <w:lang w:val="es-ES"/>
              </w:rPr>
              <w:t>Promotion</w:t>
            </w:r>
            <w:proofErr w:type="spellEnd"/>
            <w:r w:rsidRPr="00FF319F">
              <w:rPr>
                <w:lang w:val="es-ES"/>
              </w:rPr>
              <w:t xml:space="preserve"> </w:t>
            </w:r>
            <w:r w:rsidR="00F27E08" w:rsidRPr="00FF319F">
              <w:rPr>
                <w:lang w:val="es-ES"/>
              </w:rPr>
              <w:t>-</w:t>
            </w:r>
            <w:r w:rsidRPr="00FF319F">
              <w:rPr>
                <w:lang w:val="es-ES"/>
              </w:rPr>
              <w:t xml:space="preserve"> </w:t>
            </w:r>
            <w:proofErr w:type="spellStart"/>
            <w:r w:rsidRPr="00FF319F">
              <w:rPr>
                <w:lang w:val="es-ES"/>
              </w:rPr>
              <w:t>Information</w:t>
            </w:r>
            <w:proofErr w:type="spellEnd"/>
            <w:r w:rsidRPr="00FF319F">
              <w:rPr>
                <w:lang w:val="es-ES"/>
              </w:rPr>
              <w:t xml:space="preserve"> Centre)</w:t>
            </w:r>
          </w:p>
          <w:p w14:paraId="43A98477" w14:textId="77777777" w:rsidR="00F11595" w:rsidRPr="00FF319F" w:rsidRDefault="002D38D7" w:rsidP="00F27E08">
            <w:pPr>
              <w:rPr>
                <w:lang w:val="es-ES"/>
              </w:rPr>
            </w:pPr>
            <w:r w:rsidRPr="00FF319F">
              <w:rPr>
                <w:lang w:val="es-ES"/>
              </w:rPr>
              <w:t>Pachuca 189, Colonia Condesa, Cuauhtémoc, 06140 Ciudad de México</w:t>
            </w:r>
          </w:p>
          <w:p w14:paraId="594BB128" w14:textId="26A50B52" w:rsidR="00F11595" w:rsidRPr="00FF319F" w:rsidRDefault="002D38D7" w:rsidP="00F27E08">
            <w:pPr>
              <w:rPr>
                <w:lang w:val="es-ES"/>
              </w:rPr>
            </w:pPr>
            <w:r w:rsidRPr="00FF319F">
              <w:rPr>
                <w:lang w:val="es-ES"/>
              </w:rPr>
              <w:t>Tel.</w:t>
            </w:r>
            <w:r w:rsidR="00F27E08" w:rsidRPr="00FF319F">
              <w:rPr>
                <w:lang w:val="es-ES"/>
              </w:rPr>
              <w:t>: (</w:t>
            </w:r>
            <w:r w:rsidRPr="00FF319F">
              <w:rPr>
                <w:lang w:val="es-ES"/>
              </w:rPr>
              <w:t>+52 55) 5729 9300, Ext. 4156/4135</w:t>
            </w:r>
          </w:p>
          <w:p w14:paraId="47D822E6" w14:textId="7ED4152A" w:rsidR="00F11595" w:rsidRPr="00FF319F" w:rsidRDefault="002D38D7" w:rsidP="00F27E08">
            <w:pPr>
              <w:rPr>
                <w:lang w:val="es-ES"/>
              </w:rPr>
            </w:pPr>
            <w:r w:rsidRPr="00FF319F">
              <w:rPr>
                <w:lang w:val="es-ES"/>
              </w:rPr>
              <w:t>Fax</w:t>
            </w:r>
            <w:r w:rsidR="00F27E08" w:rsidRPr="00FF319F">
              <w:rPr>
                <w:lang w:val="es-ES"/>
              </w:rPr>
              <w:t>: (</w:t>
            </w:r>
            <w:r w:rsidRPr="00FF319F">
              <w:rPr>
                <w:lang w:val="es-ES"/>
              </w:rPr>
              <w:t>+52 55) 5520 9715</w:t>
            </w:r>
          </w:p>
          <w:p w14:paraId="49BFA373" w14:textId="0A4F5FF8" w:rsidR="00F11595" w:rsidRPr="00FF319F" w:rsidRDefault="002D38D7" w:rsidP="00F27E08">
            <w:pPr>
              <w:tabs>
                <w:tab w:val="left" w:pos="1988"/>
              </w:tabs>
              <w:rPr>
                <w:lang w:val="es-ES"/>
              </w:rPr>
            </w:pPr>
            <w:r w:rsidRPr="00FF319F">
              <w:rPr>
                <w:lang w:val="es-ES"/>
              </w:rPr>
              <w:t>Email:</w:t>
            </w:r>
            <w:r w:rsidRPr="00FF319F">
              <w:rPr>
                <w:lang w:val="es-ES"/>
              </w:rPr>
              <w:tab/>
            </w:r>
            <w:hyperlink r:id="rId9" w:history="1">
              <w:r w:rsidR="00F27E08" w:rsidRPr="00FF319F">
                <w:rPr>
                  <w:rStyle w:val="Hyperlink"/>
                  <w:lang w:val="es-ES"/>
                </w:rPr>
                <w:t>tania.fosado@economia.gob.mx</w:t>
              </w:r>
            </w:hyperlink>
          </w:p>
          <w:p w14:paraId="57EE6112" w14:textId="0EE71274" w:rsidR="00F11595" w:rsidRPr="00FF319F" w:rsidRDefault="00477213" w:rsidP="00F27E08">
            <w:pPr>
              <w:tabs>
                <w:tab w:val="left" w:pos="1988"/>
              </w:tabs>
              <w:rPr>
                <w:rStyle w:val="Hyperlink"/>
                <w:lang w:val="es-ES"/>
              </w:rPr>
            </w:pPr>
            <w:r w:rsidRPr="00FF319F">
              <w:rPr>
                <w:lang w:val="es-ES"/>
              </w:rPr>
              <w:tab/>
            </w:r>
            <w:hyperlink r:id="rId10" w:history="1">
              <w:r w:rsidR="00F27E08" w:rsidRPr="00FF319F">
                <w:rPr>
                  <w:rStyle w:val="Hyperlink"/>
                  <w:lang w:val="es-ES"/>
                </w:rPr>
                <w:t>emeterio.mosso@economia.gob.mx</w:t>
              </w:r>
            </w:hyperlink>
          </w:p>
          <w:p w14:paraId="6F0ED7C3" w14:textId="6E206562" w:rsidR="00F11595" w:rsidRPr="00FF319F" w:rsidRDefault="002D38D7" w:rsidP="00F27E08">
            <w:pPr>
              <w:rPr>
                <w:lang w:val="es-ES"/>
              </w:rPr>
            </w:pPr>
            <w:proofErr w:type="spellStart"/>
            <w:r w:rsidRPr="00FF319F">
              <w:rPr>
                <w:lang w:val="es-ES"/>
              </w:rPr>
              <w:t>Website</w:t>
            </w:r>
            <w:proofErr w:type="spellEnd"/>
            <w:r w:rsidRPr="00FF319F">
              <w:rPr>
                <w:lang w:val="es-ES"/>
              </w:rPr>
              <w:t xml:space="preserve">: </w:t>
            </w:r>
            <w:hyperlink r:id="rId11" w:history="1">
              <w:r w:rsidR="00F27E08" w:rsidRPr="00FF319F">
                <w:rPr>
                  <w:rStyle w:val="Hyperlink"/>
                  <w:lang w:val="es-ES"/>
                </w:rPr>
                <w:t>http://www.economia.gob.mx/?P=855</w:t>
              </w:r>
            </w:hyperlink>
          </w:p>
          <w:p w14:paraId="27784715" w14:textId="2384FDD9" w:rsidR="00F11595" w:rsidRPr="00FF319F" w:rsidRDefault="00F11595" w:rsidP="00F27E08">
            <w:pPr>
              <w:spacing w:after="120"/>
              <w:rPr>
                <w:lang w:val="es-ES"/>
              </w:rPr>
            </w:pPr>
          </w:p>
        </w:tc>
      </w:tr>
    </w:tbl>
    <w:p w14:paraId="0EFFD92C" w14:textId="77777777" w:rsidR="00DC5F83" w:rsidRPr="00FF319F" w:rsidRDefault="00DC5F83" w:rsidP="00F27E08">
      <w:pPr>
        <w:rPr>
          <w:lang w:val="es-ES"/>
        </w:rPr>
      </w:pPr>
    </w:p>
    <w:bookmarkEnd w:id="8"/>
    <w:p w14:paraId="083B1885" w14:textId="54A47E04" w:rsidR="00B15EAC" w:rsidRPr="00F27E08" w:rsidRDefault="00F27E08" w:rsidP="00F27E08">
      <w:pPr>
        <w:jc w:val="center"/>
        <w:rPr>
          <w:b/>
        </w:rPr>
      </w:pPr>
      <w:r w:rsidRPr="00F27E08">
        <w:rPr>
          <w:b/>
        </w:rPr>
        <w:t>__________</w:t>
      </w:r>
    </w:p>
    <w:sectPr w:rsidR="00B15EAC" w:rsidRPr="00F27E08" w:rsidSect="00F27E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F629" w14:textId="77777777" w:rsidR="00DA5EB0" w:rsidRPr="00F27E08" w:rsidRDefault="002D38D7">
      <w:bookmarkStart w:id="4" w:name="_Hlk125456425"/>
      <w:bookmarkStart w:id="5" w:name="_Hlk125456426"/>
      <w:r w:rsidRPr="00F27E08">
        <w:separator/>
      </w:r>
      <w:bookmarkEnd w:id="4"/>
      <w:bookmarkEnd w:id="5"/>
    </w:p>
  </w:endnote>
  <w:endnote w:type="continuationSeparator" w:id="0">
    <w:p w14:paraId="5250A750" w14:textId="77777777" w:rsidR="00DA5EB0" w:rsidRPr="00F27E08" w:rsidRDefault="002D38D7">
      <w:bookmarkStart w:id="6" w:name="_Hlk125456427"/>
      <w:bookmarkStart w:id="7" w:name="_Hlk125456428"/>
      <w:r w:rsidRPr="00F27E08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8B47" w14:textId="6F25E058" w:rsidR="00DC5F83" w:rsidRPr="00F27E08" w:rsidRDefault="00F27E08" w:rsidP="00F27E08">
    <w:pPr>
      <w:pStyle w:val="Footer"/>
    </w:pPr>
    <w:r w:rsidRPr="00F27E0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E4AB" w14:textId="1FDB8224" w:rsidR="00DD65B2" w:rsidRPr="00F27E08" w:rsidRDefault="00F27E08" w:rsidP="00F27E08">
    <w:pPr>
      <w:pStyle w:val="Footer"/>
    </w:pPr>
    <w:r w:rsidRPr="00F27E0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42B9" w14:textId="3058BD1B" w:rsidR="00DD65B2" w:rsidRPr="00F27E08" w:rsidRDefault="00F27E08" w:rsidP="00F27E08">
    <w:pPr>
      <w:pStyle w:val="Footer"/>
    </w:pPr>
    <w:r w:rsidRPr="00F27E0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6E3F" w14:textId="77777777" w:rsidR="00DA5EB0" w:rsidRPr="00F27E08" w:rsidRDefault="002D38D7">
      <w:bookmarkStart w:id="0" w:name="_Hlk125456421"/>
      <w:bookmarkStart w:id="1" w:name="_Hlk125456422"/>
      <w:r w:rsidRPr="00F27E08">
        <w:separator/>
      </w:r>
      <w:bookmarkEnd w:id="0"/>
      <w:bookmarkEnd w:id="1"/>
    </w:p>
  </w:footnote>
  <w:footnote w:type="continuationSeparator" w:id="0">
    <w:p w14:paraId="1C59D86A" w14:textId="77777777" w:rsidR="00DA5EB0" w:rsidRPr="00F27E08" w:rsidRDefault="002D38D7">
      <w:bookmarkStart w:id="2" w:name="_Hlk125456423"/>
      <w:bookmarkStart w:id="3" w:name="_Hlk125456424"/>
      <w:r w:rsidRPr="00F27E08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D0A5" w14:textId="77777777" w:rsidR="00F27E08" w:rsidRPr="00F27E08" w:rsidRDefault="00F27E08" w:rsidP="00F27E08">
    <w:pPr>
      <w:pStyle w:val="Header"/>
      <w:spacing w:after="240"/>
      <w:jc w:val="center"/>
    </w:pPr>
    <w:r w:rsidRPr="00F27E08">
      <w:t>G/SPS/N/MEX/407/Add.1/Corr.1</w:t>
    </w:r>
  </w:p>
  <w:p w14:paraId="10EA2F19" w14:textId="77777777" w:rsidR="00F27E08" w:rsidRPr="00F27E08" w:rsidRDefault="00F27E08" w:rsidP="00F27E08">
    <w:pPr>
      <w:pStyle w:val="Header"/>
      <w:pBdr>
        <w:bottom w:val="single" w:sz="4" w:space="1" w:color="auto"/>
      </w:pBdr>
      <w:jc w:val="center"/>
    </w:pPr>
    <w:r w:rsidRPr="00F27E08">
      <w:t xml:space="preserve">- </w:t>
    </w:r>
    <w:r w:rsidRPr="00F27E08">
      <w:fldChar w:fldCharType="begin"/>
    </w:r>
    <w:r w:rsidRPr="00F27E08">
      <w:instrText xml:space="preserve"> PAGE  \* Arabic  \* MERGEFORMAT </w:instrText>
    </w:r>
    <w:r w:rsidRPr="00F27E08">
      <w:fldChar w:fldCharType="separate"/>
    </w:r>
    <w:r w:rsidRPr="00F27E08">
      <w:t>1</w:t>
    </w:r>
    <w:r w:rsidRPr="00F27E08">
      <w:fldChar w:fldCharType="end"/>
    </w:r>
    <w:r w:rsidRPr="00F27E08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519D" w14:textId="77777777" w:rsidR="00F27E08" w:rsidRPr="00F27E08" w:rsidRDefault="00F27E08" w:rsidP="00F27E08">
    <w:pPr>
      <w:pStyle w:val="Header"/>
      <w:spacing w:after="240"/>
      <w:jc w:val="center"/>
    </w:pPr>
    <w:r w:rsidRPr="00F27E08">
      <w:t>G/SPS/N/MEX/407/Add.1/Corr.1</w:t>
    </w:r>
  </w:p>
  <w:p w14:paraId="65EBBB71" w14:textId="77777777" w:rsidR="00F27E08" w:rsidRPr="00F27E08" w:rsidRDefault="00F27E08" w:rsidP="00F27E08">
    <w:pPr>
      <w:pStyle w:val="Header"/>
      <w:pBdr>
        <w:bottom w:val="single" w:sz="4" w:space="1" w:color="auto"/>
      </w:pBdr>
      <w:jc w:val="center"/>
    </w:pPr>
    <w:r w:rsidRPr="00F27E08">
      <w:t xml:space="preserve">- </w:t>
    </w:r>
    <w:r w:rsidRPr="00F27E08">
      <w:fldChar w:fldCharType="begin"/>
    </w:r>
    <w:r w:rsidRPr="00F27E08">
      <w:instrText xml:space="preserve"> PAGE  \* Arabic  \* MERGEFORMAT </w:instrText>
    </w:r>
    <w:r w:rsidRPr="00F27E08">
      <w:fldChar w:fldCharType="separate"/>
    </w:r>
    <w:r w:rsidRPr="00F27E08">
      <w:t>1</w:t>
    </w:r>
    <w:r w:rsidRPr="00F27E08">
      <w:fldChar w:fldCharType="end"/>
    </w:r>
    <w:r w:rsidRPr="00F27E08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27E08" w:rsidRPr="00F27E08" w14:paraId="03F189C7" w14:textId="77777777" w:rsidTr="00F27E0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4EC9D87" w14:textId="77777777" w:rsidR="00F27E08" w:rsidRPr="00F27E08" w:rsidRDefault="00F27E08" w:rsidP="00F27E0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643928" w14:textId="77777777" w:rsidR="00F27E08" w:rsidRPr="00F27E08" w:rsidRDefault="00F27E08" w:rsidP="00F27E0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27E08" w:rsidRPr="00F27E08" w14:paraId="7B552CB8" w14:textId="77777777" w:rsidTr="00F27E0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43F4D64" w14:textId="4B636087" w:rsidR="00F27E08" w:rsidRPr="00F27E08" w:rsidRDefault="00F27E08" w:rsidP="00F27E08">
          <w:pPr>
            <w:jc w:val="left"/>
            <w:rPr>
              <w:rFonts w:eastAsia="Verdana" w:cs="Verdana"/>
              <w:szCs w:val="18"/>
            </w:rPr>
          </w:pPr>
          <w:r w:rsidRPr="00F27E08">
            <w:rPr>
              <w:rFonts w:eastAsia="Verdana" w:cs="Verdana"/>
              <w:noProof/>
              <w:szCs w:val="18"/>
            </w:rPr>
            <w:drawing>
              <wp:inline distT="0" distB="0" distL="0" distR="0" wp14:anchorId="3E7AE97E" wp14:editId="0167054B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B88D4B6" w14:textId="77777777" w:rsidR="00F27E08" w:rsidRPr="00F27E08" w:rsidRDefault="00F27E08" w:rsidP="00F27E0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27E08" w:rsidRPr="00F27E08" w14:paraId="63C0DEFA" w14:textId="77777777" w:rsidTr="00F27E0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DA1908C" w14:textId="77777777" w:rsidR="00F27E08" w:rsidRPr="00F27E08" w:rsidRDefault="00F27E08" w:rsidP="00F27E0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330E86" w14:textId="6E2A2DF2" w:rsidR="00F27E08" w:rsidRPr="00F27E08" w:rsidRDefault="00F27E08" w:rsidP="00F27E08">
          <w:pPr>
            <w:jc w:val="right"/>
            <w:rPr>
              <w:rFonts w:eastAsia="Verdana" w:cs="Verdana"/>
              <w:b/>
              <w:szCs w:val="18"/>
            </w:rPr>
          </w:pPr>
          <w:r w:rsidRPr="00F27E08">
            <w:rPr>
              <w:b/>
              <w:szCs w:val="18"/>
            </w:rPr>
            <w:t>G/SPS/N/MEX/407/Add.1/Corr.1</w:t>
          </w:r>
        </w:p>
      </w:tc>
    </w:tr>
    <w:tr w:rsidR="00F27E08" w:rsidRPr="00F27E08" w14:paraId="15C0449D" w14:textId="77777777" w:rsidTr="00F27E0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93714C7" w14:textId="77777777" w:rsidR="00F27E08" w:rsidRPr="00F27E08" w:rsidRDefault="00F27E08" w:rsidP="00F27E0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250F14" w14:textId="13FB0B26" w:rsidR="00F27E08" w:rsidRPr="00F27E08" w:rsidRDefault="00F27E08" w:rsidP="00F27E08">
          <w:pPr>
            <w:jc w:val="right"/>
            <w:rPr>
              <w:rFonts w:eastAsia="Verdana" w:cs="Verdana"/>
              <w:szCs w:val="18"/>
            </w:rPr>
          </w:pPr>
          <w:r w:rsidRPr="00F27E08">
            <w:rPr>
              <w:rFonts w:eastAsia="Verdana" w:cs="Verdana"/>
              <w:szCs w:val="18"/>
            </w:rPr>
            <w:t>9 January 2023</w:t>
          </w:r>
        </w:p>
      </w:tc>
    </w:tr>
    <w:tr w:rsidR="00F27E08" w:rsidRPr="00F27E08" w14:paraId="32D57BDA" w14:textId="77777777" w:rsidTr="00F27E0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15066B" w14:textId="1F5CFC7C" w:rsidR="00F27E08" w:rsidRPr="00F27E08" w:rsidRDefault="00F27E08" w:rsidP="00F27E08">
          <w:pPr>
            <w:jc w:val="left"/>
            <w:rPr>
              <w:rFonts w:eastAsia="Verdana" w:cs="Verdana"/>
              <w:b/>
              <w:szCs w:val="18"/>
            </w:rPr>
          </w:pPr>
          <w:r w:rsidRPr="00F27E08">
            <w:rPr>
              <w:rFonts w:eastAsia="Verdana" w:cs="Verdana"/>
              <w:color w:val="FF0000"/>
              <w:szCs w:val="18"/>
            </w:rPr>
            <w:t>(23</w:t>
          </w:r>
          <w:r w:rsidRPr="00F27E08">
            <w:rPr>
              <w:rFonts w:eastAsia="Verdana" w:cs="Verdana"/>
              <w:color w:val="FF0000"/>
              <w:szCs w:val="18"/>
            </w:rPr>
            <w:noBreakHyphen/>
          </w:r>
          <w:r w:rsidR="00FF319F">
            <w:rPr>
              <w:rFonts w:eastAsia="Verdana" w:cs="Verdana"/>
              <w:color w:val="FF0000"/>
              <w:szCs w:val="18"/>
            </w:rPr>
            <w:t>0245</w:t>
          </w:r>
          <w:r w:rsidRPr="00F27E0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A3E002" w14:textId="2889FBB9" w:rsidR="00F27E08" w:rsidRPr="00F27E08" w:rsidRDefault="00F27E08" w:rsidP="00F27E08">
          <w:pPr>
            <w:jc w:val="right"/>
            <w:rPr>
              <w:rFonts w:eastAsia="Verdana" w:cs="Verdana"/>
              <w:szCs w:val="18"/>
            </w:rPr>
          </w:pPr>
          <w:r w:rsidRPr="00F27E08">
            <w:rPr>
              <w:rFonts w:eastAsia="Verdana" w:cs="Verdana"/>
              <w:szCs w:val="18"/>
            </w:rPr>
            <w:t xml:space="preserve">Page: </w:t>
          </w:r>
          <w:r w:rsidRPr="00F27E08">
            <w:rPr>
              <w:rFonts w:eastAsia="Verdana" w:cs="Verdana"/>
              <w:szCs w:val="18"/>
            </w:rPr>
            <w:fldChar w:fldCharType="begin"/>
          </w:r>
          <w:r w:rsidRPr="00F27E0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27E08">
            <w:rPr>
              <w:rFonts w:eastAsia="Verdana" w:cs="Verdana"/>
              <w:szCs w:val="18"/>
            </w:rPr>
            <w:fldChar w:fldCharType="separate"/>
          </w:r>
          <w:r w:rsidRPr="00F27E08">
            <w:rPr>
              <w:rFonts w:eastAsia="Verdana" w:cs="Verdana"/>
              <w:szCs w:val="18"/>
            </w:rPr>
            <w:t>1</w:t>
          </w:r>
          <w:r w:rsidRPr="00F27E08">
            <w:rPr>
              <w:rFonts w:eastAsia="Verdana" w:cs="Verdana"/>
              <w:szCs w:val="18"/>
            </w:rPr>
            <w:fldChar w:fldCharType="end"/>
          </w:r>
          <w:r w:rsidRPr="00F27E08">
            <w:rPr>
              <w:rFonts w:eastAsia="Verdana" w:cs="Verdana"/>
              <w:szCs w:val="18"/>
            </w:rPr>
            <w:t>/</w:t>
          </w:r>
          <w:r w:rsidRPr="00F27E08">
            <w:rPr>
              <w:rFonts w:eastAsia="Verdana" w:cs="Verdana"/>
              <w:szCs w:val="18"/>
            </w:rPr>
            <w:fldChar w:fldCharType="begin"/>
          </w:r>
          <w:r w:rsidRPr="00F27E0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27E08">
            <w:rPr>
              <w:rFonts w:eastAsia="Verdana" w:cs="Verdana"/>
              <w:szCs w:val="18"/>
            </w:rPr>
            <w:fldChar w:fldCharType="separate"/>
          </w:r>
          <w:r w:rsidRPr="00F27E08">
            <w:rPr>
              <w:rFonts w:eastAsia="Verdana" w:cs="Verdana"/>
              <w:szCs w:val="18"/>
            </w:rPr>
            <w:t>1</w:t>
          </w:r>
          <w:r w:rsidRPr="00F27E08">
            <w:rPr>
              <w:rFonts w:eastAsia="Verdana" w:cs="Verdana"/>
              <w:szCs w:val="18"/>
            </w:rPr>
            <w:fldChar w:fldCharType="end"/>
          </w:r>
        </w:p>
      </w:tc>
    </w:tr>
    <w:tr w:rsidR="00F27E08" w:rsidRPr="00F27E08" w14:paraId="035C5771" w14:textId="77777777" w:rsidTr="00F27E0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FD2CD7" w14:textId="79FE3587" w:rsidR="00F27E08" w:rsidRPr="00F27E08" w:rsidRDefault="00F27E08" w:rsidP="00F27E08">
          <w:pPr>
            <w:jc w:val="left"/>
            <w:rPr>
              <w:rFonts w:eastAsia="Verdana" w:cs="Verdana"/>
              <w:szCs w:val="18"/>
            </w:rPr>
          </w:pPr>
          <w:r w:rsidRPr="00F27E0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5AE1B5C" w14:textId="6842AED6" w:rsidR="00F27E08" w:rsidRPr="00F27E08" w:rsidRDefault="00F27E08" w:rsidP="00F27E08">
          <w:pPr>
            <w:jc w:val="right"/>
            <w:rPr>
              <w:rFonts w:eastAsia="Verdana" w:cs="Verdana"/>
              <w:bCs/>
              <w:szCs w:val="18"/>
            </w:rPr>
          </w:pPr>
          <w:r w:rsidRPr="00F27E0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E728E08" w14:textId="77777777" w:rsidR="00DD65B2" w:rsidRPr="00F27E08" w:rsidRDefault="00DD65B2" w:rsidP="00F27E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24A55C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EB639A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2A0AE4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08E1DBC"/>
    <w:numStyleLink w:val="LegalHeadings"/>
  </w:abstractNum>
  <w:abstractNum w:abstractNumId="13" w15:restartNumberingAfterBreak="0">
    <w:nsid w:val="57551E12"/>
    <w:multiLevelType w:val="multilevel"/>
    <w:tmpl w:val="308E1D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4850964">
    <w:abstractNumId w:val="8"/>
  </w:num>
  <w:num w:numId="2" w16cid:durableId="1904556298">
    <w:abstractNumId w:val="3"/>
  </w:num>
  <w:num w:numId="3" w16cid:durableId="1206025483">
    <w:abstractNumId w:val="2"/>
  </w:num>
  <w:num w:numId="4" w16cid:durableId="1027146762">
    <w:abstractNumId w:val="1"/>
  </w:num>
  <w:num w:numId="5" w16cid:durableId="1944264236">
    <w:abstractNumId w:val="0"/>
  </w:num>
  <w:num w:numId="6" w16cid:durableId="524102731">
    <w:abstractNumId w:val="13"/>
  </w:num>
  <w:num w:numId="7" w16cid:durableId="1578442097">
    <w:abstractNumId w:val="11"/>
  </w:num>
  <w:num w:numId="8" w16cid:durableId="2131387990">
    <w:abstractNumId w:val="14"/>
  </w:num>
  <w:num w:numId="9" w16cid:durableId="1681350805">
    <w:abstractNumId w:val="9"/>
  </w:num>
  <w:num w:numId="10" w16cid:durableId="1880782912">
    <w:abstractNumId w:val="7"/>
  </w:num>
  <w:num w:numId="11" w16cid:durableId="1186404601">
    <w:abstractNumId w:val="6"/>
  </w:num>
  <w:num w:numId="12" w16cid:durableId="544412434">
    <w:abstractNumId w:val="5"/>
  </w:num>
  <w:num w:numId="13" w16cid:durableId="1422871920">
    <w:abstractNumId w:val="4"/>
  </w:num>
  <w:num w:numId="14" w16cid:durableId="1020736189">
    <w:abstractNumId w:val="12"/>
  </w:num>
  <w:num w:numId="15" w16cid:durableId="1384794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3"/>
    <w:rsid w:val="00001BC7"/>
    <w:rsid w:val="000074D5"/>
    <w:rsid w:val="0002424F"/>
    <w:rsid w:val="00033711"/>
    <w:rsid w:val="00057BEF"/>
    <w:rsid w:val="00067D73"/>
    <w:rsid w:val="00071B26"/>
    <w:rsid w:val="000771CF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71559"/>
    <w:rsid w:val="00195BD4"/>
    <w:rsid w:val="001B50DF"/>
    <w:rsid w:val="001D0E4B"/>
    <w:rsid w:val="002149CB"/>
    <w:rsid w:val="002242B5"/>
    <w:rsid w:val="00255119"/>
    <w:rsid w:val="00276383"/>
    <w:rsid w:val="002838E2"/>
    <w:rsid w:val="00287066"/>
    <w:rsid w:val="002934C2"/>
    <w:rsid w:val="002C21B9"/>
    <w:rsid w:val="002C5F5F"/>
    <w:rsid w:val="002D38D7"/>
    <w:rsid w:val="00317B39"/>
    <w:rsid w:val="00323207"/>
    <w:rsid w:val="003244C8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0CD8"/>
    <w:rsid w:val="0043612A"/>
    <w:rsid w:val="00445CE3"/>
    <w:rsid w:val="00477213"/>
    <w:rsid w:val="00490B26"/>
    <w:rsid w:val="004A6CC9"/>
    <w:rsid w:val="004B3CDA"/>
    <w:rsid w:val="004B5F59"/>
    <w:rsid w:val="004E1A35"/>
    <w:rsid w:val="004E55A0"/>
    <w:rsid w:val="004F4ADE"/>
    <w:rsid w:val="00524772"/>
    <w:rsid w:val="00533502"/>
    <w:rsid w:val="00551B8A"/>
    <w:rsid w:val="00571EE1"/>
    <w:rsid w:val="00592965"/>
    <w:rsid w:val="005B571A"/>
    <w:rsid w:val="005C6D4E"/>
    <w:rsid w:val="005D21E5"/>
    <w:rsid w:val="005D43A7"/>
    <w:rsid w:val="005D4F0E"/>
    <w:rsid w:val="005E14C9"/>
    <w:rsid w:val="005F449D"/>
    <w:rsid w:val="00605630"/>
    <w:rsid w:val="006068C9"/>
    <w:rsid w:val="006652F7"/>
    <w:rsid w:val="00674833"/>
    <w:rsid w:val="006A2F2A"/>
    <w:rsid w:val="006A403A"/>
    <w:rsid w:val="006E0C67"/>
    <w:rsid w:val="007000FD"/>
    <w:rsid w:val="007015A6"/>
    <w:rsid w:val="00727F5B"/>
    <w:rsid w:val="00735ADA"/>
    <w:rsid w:val="007550A7"/>
    <w:rsid w:val="00795114"/>
    <w:rsid w:val="007A761F"/>
    <w:rsid w:val="007B7BB1"/>
    <w:rsid w:val="007C4766"/>
    <w:rsid w:val="007D39B5"/>
    <w:rsid w:val="0081167C"/>
    <w:rsid w:val="00827789"/>
    <w:rsid w:val="00834FB6"/>
    <w:rsid w:val="008402D9"/>
    <w:rsid w:val="00842D59"/>
    <w:rsid w:val="00847E33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683D"/>
    <w:rsid w:val="00966A36"/>
    <w:rsid w:val="009A0D78"/>
    <w:rsid w:val="009D63FB"/>
    <w:rsid w:val="009F4023"/>
    <w:rsid w:val="009F491D"/>
    <w:rsid w:val="009F4D54"/>
    <w:rsid w:val="00A37C79"/>
    <w:rsid w:val="00A41C24"/>
    <w:rsid w:val="00A46611"/>
    <w:rsid w:val="00A60556"/>
    <w:rsid w:val="00A67526"/>
    <w:rsid w:val="00A71940"/>
    <w:rsid w:val="00A73F8C"/>
    <w:rsid w:val="00A76CF4"/>
    <w:rsid w:val="00A80119"/>
    <w:rsid w:val="00A84BF5"/>
    <w:rsid w:val="00AC2DD5"/>
    <w:rsid w:val="00AC7C4D"/>
    <w:rsid w:val="00AD1003"/>
    <w:rsid w:val="00AD59FD"/>
    <w:rsid w:val="00AE3C0C"/>
    <w:rsid w:val="00AF33E8"/>
    <w:rsid w:val="00B016F2"/>
    <w:rsid w:val="00B07663"/>
    <w:rsid w:val="00B15EAC"/>
    <w:rsid w:val="00B24B85"/>
    <w:rsid w:val="00B30392"/>
    <w:rsid w:val="00B4336E"/>
    <w:rsid w:val="00B45F9E"/>
    <w:rsid w:val="00B46156"/>
    <w:rsid w:val="00B63581"/>
    <w:rsid w:val="00B7461A"/>
    <w:rsid w:val="00B83FE6"/>
    <w:rsid w:val="00B86771"/>
    <w:rsid w:val="00B87A9C"/>
    <w:rsid w:val="00B96CC4"/>
    <w:rsid w:val="00BA17C2"/>
    <w:rsid w:val="00BA5D80"/>
    <w:rsid w:val="00BB432E"/>
    <w:rsid w:val="00BC17E5"/>
    <w:rsid w:val="00BC2650"/>
    <w:rsid w:val="00C05660"/>
    <w:rsid w:val="00C171E0"/>
    <w:rsid w:val="00C21A81"/>
    <w:rsid w:val="00C34F2D"/>
    <w:rsid w:val="00C400B5"/>
    <w:rsid w:val="00C41B3D"/>
    <w:rsid w:val="00C65229"/>
    <w:rsid w:val="00C65F6E"/>
    <w:rsid w:val="00C67AA4"/>
    <w:rsid w:val="00C71274"/>
    <w:rsid w:val="00C97117"/>
    <w:rsid w:val="00C97830"/>
    <w:rsid w:val="00CA67EB"/>
    <w:rsid w:val="00CB2591"/>
    <w:rsid w:val="00CD0195"/>
    <w:rsid w:val="00CD5EC3"/>
    <w:rsid w:val="00CE1C9D"/>
    <w:rsid w:val="00D65AF6"/>
    <w:rsid w:val="00D66DCB"/>
    <w:rsid w:val="00D66F5C"/>
    <w:rsid w:val="00D748BC"/>
    <w:rsid w:val="00DA5EB0"/>
    <w:rsid w:val="00DB47DD"/>
    <w:rsid w:val="00DB7CB0"/>
    <w:rsid w:val="00DC5F83"/>
    <w:rsid w:val="00DD65B2"/>
    <w:rsid w:val="00E0420D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361"/>
    <w:rsid w:val="00F11595"/>
    <w:rsid w:val="00F11625"/>
    <w:rsid w:val="00F27E08"/>
    <w:rsid w:val="00F325A3"/>
    <w:rsid w:val="00F73EAC"/>
    <w:rsid w:val="00F84BAB"/>
    <w:rsid w:val="00F854DF"/>
    <w:rsid w:val="00F94181"/>
    <w:rsid w:val="00F94FC2"/>
    <w:rsid w:val="00FB17AE"/>
    <w:rsid w:val="00FC4ECA"/>
    <w:rsid w:val="00FD5C46"/>
    <w:rsid w:val="00FE550F"/>
    <w:rsid w:val="00FF0748"/>
    <w:rsid w:val="00FF319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BAD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0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7E0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7E0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7E0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7E0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7E0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7E0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7E0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7E0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7E0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27E0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27E0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27E0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27E0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27E0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27E0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27E0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27E0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27E0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0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27E0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27E0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7E0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27E0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27E0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27E0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27E0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7E0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7E0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7E0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27E08"/>
    <w:rPr>
      <w:szCs w:val="20"/>
    </w:rPr>
  </w:style>
  <w:style w:type="character" w:customStyle="1" w:styleId="EndnoteTextChar">
    <w:name w:val="Endnote Text Char"/>
    <w:link w:val="EndnoteText"/>
    <w:uiPriority w:val="49"/>
    <w:rsid w:val="00F27E0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27E0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27E0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27E0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27E0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27E08"/>
    <w:pPr>
      <w:ind w:left="567" w:right="567" w:firstLine="0"/>
    </w:pPr>
  </w:style>
  <w:style w:type="character" w:styleId="FootnoteReference">
    <w:name w:val="footnote reference"/>
    <w:uiPriority w:val="5"/>
    <w:rsid w:val="00F27E0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7E0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27E0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27E08"/>
    <w:pPr>
      <w:numPr>
        <w:numId w:val="6"/>
      </w:numPr>
    </w:pPr>
  </w:style>
  <w:style w:type="paragraph" w:styleId="ListBullet">
    <w:name w:val="List Bullet"/>
    <w:basedOn w:val="Normal"/>
    <w:uiPriority w:val="1"/>
    <w:rsid w:val="00F27E0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7E0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7E0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7E0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7E0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27E08"/>
    <w:pPr>
      <w:ind w:left="720"/>
      <w:contextualSpacing/>
    </w:pPr>
  </w:style>
  <w:style w:type="numbering" w:customStyle="1" w:styleId="ListBullets">
    <w:name w:val="ListBullets"/>
    <w:uiPriority w:val="99"/>
    <w:rsid w:val="00F27E0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27E0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7E0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7E0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27E0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27E0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7E0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7E0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27E0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27E0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27E0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7E0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7E0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7E0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7E0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27E0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7E0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27E0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27E0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27E0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27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7E0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27E0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7E08"/>
  </w:style>
  <w:style w:type="paragraph" w:styleId="BlockText">
    <w:name w:val="Block Text"/>
    <w:basedOn w:val="Normal"/>
    <w:uiPriority w:val="99"/>
    <w:semiHidden/>
    <w:unhideWhenUsed/>
    <w:rsid w:val="00F27E0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7E0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7E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7E0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E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7E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7E0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27E0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7E0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7E0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7E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E0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7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27E0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7E08"/>
  </w:style>
  <w:style w:type="character" w:customStyle="1" w:styleId="DateChar">
    <w:name w:val="Date Char"/>
    <w:basedOn w:val="DefaultParagraphFont"/>
    <w:link w:val="Date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7E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7E0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7E0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27E0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7E0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7E0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27E0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27E0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7E0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7E0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27E0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27E0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27E0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27E0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E0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7E0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27E0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27E0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27E0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7E0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7E0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7E0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7E0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7E0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7E0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7E0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7E0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7E0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7E0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27E0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7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27E0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27E0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27E08"/>
    <w:rPr>
      <w:lang w:val="en-GB"/>
    </w:rPr>
  </w:style>
  <w:style w:type="paragraph" w:styleId="List">
    <w:name w:val="List"/>
    <w:basedOn w:val="Normal"/>
    <w:uiPriority w:val="99"/>
    <w:semiHidden/>
    <w:unhideWhenUsed/>
    <w:rsid w:val="00F27E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7E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7E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7E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7E0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7E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7E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7E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7E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7E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7E0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7E0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7E0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7E0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7E0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7E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7E0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7E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7E0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27E0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7E0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7E0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7E0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27E0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27E0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7E0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7E0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27E0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27E0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7E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7E0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7E0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27E0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27E0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27E0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DC5F8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90B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90B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90B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90B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90B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90B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90B2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0B2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0B2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0B2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0B2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0B2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0B2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0B2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0B2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0B2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0B2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0B2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0B2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0B2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0B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0B2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0B2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0B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7E08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477213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5BD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5BD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5B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5B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5B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5B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5B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5B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5B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5B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5B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5B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5B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5B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5B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5B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5B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95BD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5B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5BD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5BD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5BD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5BD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5BD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5BD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5BD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5BD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5BD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5BD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5BD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5BD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5BD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5BD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5BD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5BD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5BD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5BD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95BD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95B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5BD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5BD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5B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5BD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95BD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95BD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95B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F27E08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MEX/23_0246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stemasssl.senasica.gob.mx/mcrfi/ConsultaCatalogos.x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ia.gob.mx/?P=85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meterio.mosso@economia.gob.m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nia.fosado@economia.gob.m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216</Words>
  <Characters>1513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2023-01-25T14:35:00Z</cp:lastPrinted>
  <dcterms:created xsi:type="dcterms:W3CDTF">2023-01-25T14:37:00Z</dcterms:created>
  <dcterms:modified xsi:type="dcterms:W3CDTF">2023-01-27T09:25:00Z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e4ad453f-90ed-4a94-a078-ae1577e024f7</vt:lpwstr>
  </property>
  <property fmtid="{D5CDD505-2E9C-101B-9397-08002B2CF9AE}" pid="3" name="WTOCLASSIFICATION">
    <vt:lpwstr>WTO OFFICIAL</vt:lpwstr>
  </property>
</Properties>
</file>