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17EB7" w14:textId="77777777" w:rsidR="00EA4725" w:rsidRPr="00441372" w:rsidRDefault="00F4367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074AB" w14:paraId="1208FE54" w14:textId="77777777" w:rsidTr="00F3021D">
        <w:tc>
          <w:tcPr>
            <w:tcW w:w="707" w:type="dxa"/>
            <w:tcBorders>
              <w:bottom w:val="single" w:sz="6" w:space="0" w:color="auto"/>
            </w:tcBorders>
            <w:shd w:val="clear" w:color="auto" w:fill="auto"/>
          </w:tcPr>
          <w:p w14:paraId="7E76F0BE" w14:textId="77777777" w:rsidR="00EA4725" w:rsidRPr="00441372" w:rsidRDefault="00F43673" w:rsidP="00441372">
            <w:pPr>
              <w:spacing w:before="120" w:after="120"/>
              <w:jc w:val="left"/>
            </w:pPr>
            <w:r w:rsidRPr="00441372">
              <w:rPr>
                <w:b/>
              </w:rPr>
              <w:t>1.</w:t>
            </w:r>
          </w:p>
        </w:tc>
        <w:tc>
          <w:tcPr>
            <w:tcW w:w="8320" w:type="dxa"/>
            <w:tcBorders>
              <w:bottom w:val="single" w:sz="6" w:space="0" w:color="auto"/>
            </w:tcBorders>
            <w:shd w:val="clear" w:color="auto" w:fill="auto"/>
          </w:tcPr>
          <w:p w14:paraId="33FEA70E" w14:textId="77777777" w:rsidR="00EA4725" w:rsidRPr="00441372" w:rsidRDefault="00F43673"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Kyrgyz Republic</w:t>
            </w:r>
            <w:bookmarkEnd w:id="2"/>
          </w:p>
          <w:p w14:paraId="4B5B8BA4" w14:textId="77777777" w:rsidR="00EA4725" w:rsidRPr="00441372" w:rsidRDefault="00F43673"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0074AB" w14:paraId="1D7D5227" w14:textId="77777777" w:rsidTr="00F3021D">
        <w:tc>
          <w:tcPr>
            <w:tcW w:w="707" w:type="dxa"/>
            <w:tcBorders>
              <w:top w:val="single" w:sz="6" w:space="0" w:color="auto"/>
              <w:bottom w:val="single" w:sz="6" w:space="0" w:color="auto"/>
            </w:tcBorders>
            <w:shd w:val="clear" w:color="auto" w:fill="auto"/>
          </w:tcPr>
          <w:p w14:paraId="7E1197A1" w14:textId="77777777" w:rsidR="00EA4725" w:rsidRPr="00441372" w:rsidRDefault="00F4367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3F307C2" w14:textId="77777777" w:rsidR="00EA4725" w:rsidRPr="00441372" w:rsidRDefault="00F43673" w:rsidP="00441372">
            <w:pPr>
              <w:spacing w:before="120" w:after="120"/>
            </w:pPr>
            <w:bookmarkStart w:id="5" w:name="X_SPS_Reg_2A"/>
            <w:r w:rsidRPr="00441372">
              <w:rPr>
                <w:b/>
              </w:rPr>
              <w:t>Agency responsible</w:t>
            </w:r>
            <w:bookmarkEnd w:id="5"/>
            <w:r w:rsidRPr="00441372">
              <w:rPr>
                <w:b/>
              </w:rPr>
              <w:t>:</w:t>
            </w:r>
            <w:r w:rsidRPr="0065690F">
              <w:t xml:space="preserve"> The Eurasian Economic Commission</w:t>
            </w:r>
            <w:bookmarkStart w:id="6" w:name="sps2a"/>
            <w:bookmarkEnd w:id="6"/>
          </w:p>
        </w:tc>
      </w:tr>
      <w:tr w:rsidR="000074AB" w14:paraId="2EBF73B0" w14:textId="77777777" w:rsidTr="00F3021D">
        <w:tc>
          <w:tcPr>
            <w:tcW w:w="707" w:type="dxa"/>
            <w:tcBorders>
              <w:top w:val="single" w:sz="6" w:space="0" w:color="auto"/>
              <w:bottom w:val="single" w:sz="6" w:space="0" w:color="auto"/>
            </w:tcBorders>
            <w:shd w:val="clear" w:color="auto" w:fill="auto"/>
          </w:tcPr>
          <w:p w14:paraId="6BC5703E" w14:textId="77777777" w:rsidR="00EA4725" w:rsidRPr="00441372" w:rsidRDefault="00F4367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06FDEB5" w14:textId="77777777" w:rsidR="00EA4725" w:rsidRPr="00441372" w:rsidRDefault="00F43673"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Goods (products) subject to veterinary control</w:t>
            </w:r>
            <w:bookmarkStart w:id="8" w:name="sps3a"/>
            <w:bookmarkEnd w:id="8"/>
          </w:p>
        </w:tc>
      </w:tr>
      <w:tr w:rsidR="000074AB" w14:paraId="38A3A5D9" w14:textId="77777777" w:rsidTr="00F3021D">
        <w:tc>
          <w:tcPr>
            <w:tcW w:w="707" w:type="dxa"/>
            <w:tcBorders>
              <w:top w:val="single" w:sz="6" w:space="0" w:color="auto"/>
              <w:bottom w:val="single" w:sz="6" w:space="0" w:color="auto"/>
            </w:tcBorders>
            <w:shd w:val="clear" w:color="auto" w:fill="auto"/>
          </w:tcPr>
          <w:p w14:paraId="01C5E7AE" w14:textId="77777777" w:rsidR="00EA4725" w:rsidRPr="00441372" w:rsidRDefault="00F4367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055AF4B" w14:textId="77777777" w:rsidR="00EA4725" w:rsidRPr="00441372" w:rsidRDefault="00F43673"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123282C1" w14:textId="77777777" w:rsidR="00EA4725" w:rsidRPr="00441372" w:rsidRDefault="00F43673"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36CEDA90" w14:textId="77777777" w:rsidR="00EA4725" w:rsidRPr="00441372" w:rsidRDefault="00F43673"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0074AB" w14:paraId="6B7C8F73" w14:textId="77777777" w:rsidTr="00F3021D">
        <w:tc>
          <w:tcPr>
            <w:tcW w:w="707" w:type="dxa"/>
            <w:tcBorders>
              <w:top w:val="single" w:sz="6" w:space="0" w:color="auto"/>
              <w:bottom w:val="single" w:sz="6" w:space="0" w:color="auto"/>
            </w:tcBorders>
            <w:shd w:val="clear" w:color="auto" w:fill="auto"/>
          </w:tcPr>
          <w:p w14:paraId="791E4002" w14:textId="77777777" w:rsidR="00EA4725" w:rsidRPr="00441372" w:rsidRDefault="00F4367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88A8630" w14:textId="37794284" w:rsidR="00EA4725" w:rsidRPr="00441372" w:rsidRDefault="00F43673" w:rsidP="00441372">
            <w:pPr>
              <w:spacing w:before="120" w:after="120"/>
            </w:pPr>
            <w:bookmarkStart w:id="16" w:name="X_SPS_Reg_5A"/>
            <w:r w:rsidRPr="00441372">
              <w:rPr>
                <w:b/>
              </w:rPr>
              <w:t>Title of the notified document</w:t>
            </w:r>
            <w:bookmarkEnd w:id="16"/>
            <w:r w:rsidRPr="00441372">
              <w:rPr>
                <w:b/>
              </w:rPr>
              <w:t>:</w:t>
            </w:r>
            <w:r w:rsidRPr="0065690F">
              <w:t xml:space="preserve"> Eurasian Economic Commission Collegium Draft Decision on amendments to the Regulation on Common veterinary (sanitary and veterinary) requirements for goods subject to veterinary control (surveillance) and Eurasian Economic Commission Collegium Draft Decision on amendments to the Decision of the Commission of the Customs Union of April 7, 2011 No. 607</w:t>
            </w:r>
            <w:bookmarkStart w:id="17" w:name="sps5a"/>
            <w:bookmarkEnd w:id="17"/>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Russian</w:t>
            </w:r>
            <w:bookmarkEnd w:id="19"/>
            <w:r w:rsidR="007E510C" w:rsidRPr="00441372">
              <w:rPr>
                <w:bCs/>
              </w:rPr>
              <w:t>.</w:t>
            </w:r>
            <w:bookmarkStart w:id="20" w:name="X_SPS_Reg_5C"/>
            <w:r w:rsidR="000D73FE">
              <w:t xml:space="preserve"> </w:t>
            </w:r>
            <w:r w:rsidRPr="00441372">
              <w:rPr>
                <w:b/>
              </w:rPr>
              <w:t>Number of pages</w:t>
            </w:r>
            <w:bookmarkEnd w:id="20"/>
            <w:r w:rsidRPr="00441372">
              <w:rPr>
                <w:b/>
              </w:rPr>
              <w:t>:</w:t>
            </w:r>
            <w:r w:rsidRPr="0065690F">
              <w:t xml:space="preserve"> </w:t>
            </w:r>
            <w:bookmarkStart w:id="21" w:name="sps5c"/>
            <w:r w:rsidRPr="0065690F">
              <w:t>16 and 20 respectively</w:t>
            </w:r>
            <w:bookmarkEnd w:id="21"/>
          </w:p>
          <w:p w14:paraId="154AA3DA" w14:textId="77777777" w:rsidR="00EA4725" w:rsidRPr="00441372" w:rsidRDefault="00043B00" w:rsidP="00441372">
            <w:pPr>
              <w:spacing w:after="120"/>
            </w:pPr>
            <w:hyperlink r:id="rId7" w:tgtFrame="_blank" w:history="1">
              <w:r w:rsidR="00F43673" w:rsidRPr="00441372">
                <w:rPr>
                  <w:color w:val="0000FF"/>
                  <w:u w:val="single"/>
                </w:rPr>
                <w:t>https://docs.eaeunion.org/ria/ru-ru/0104290/ria_12102020</w:t>
              </w:r>
            </w:hyperlink>
            <w:bookmarkStart w:id="22" w:name="sps5d"/>
            <w:bookmarkEnd w:id="22"/>
          </w:p>
        </w:tc>
      </w:tr>
      <w:tr w:rsidR="000074AB" w14:paraId="1F936701" w14:textId="77777777" w:rsidTr="00F3021D">
        <w:tc>
          <w:tcPr>
            <w:tcW w:w="707" w:type="dxa"/>
            <w:tcBorders>
              <w:top w:val="single" w:sz="6" w:space="0" w:color="auto"/>
              <w:bottom w:val="single" w:sz="6" w:space="0" w:color="auto"/>
            </w:tcBorders>
            <w:shd w:val="clear" w:color="auto" w:fill="auto"/>
          </w:tcPr>
          <w:p w14:paraId="249823E4" w14:textId="77777777" w:rsidR="00EA4725" w:rsidRPr="00441372" w:rsidRDefault="00F4367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BA5B811" w14:textId="77777777" w:rsidR="00EA4725" w:rsidRPr="00441372" w:rsidRDefault="00F43673" w:rsidP="00441372">
            <w:pPr>
              <w:spacing w:before="120" w:after="120"/>
            </w:pPr>
            <w:bookmarkStart w:id="23" w:name="X_SPS_Reg_6A"/>
            <w:r w:rsidRPr="00441372">
              <w:rPr>
                <w:b/>
              </w:rPr>
              <w:t>Description of content</w:t>
            </w:r>
            <w:bookmarkEnd w:id="23"/>
            <w:r w:rsidRPr="00441372">
              <w:rPr>
                <w:b/>
              </w:rPr>
              <w:t>:</w:t>
            </w:r>
            <w:r w:rsidRPr="0065690F">
              <w:t xml:space="preserve"> The drafts determine veterinary requirements and forms of veterinary certificates for non-food raw materials obtained from fish, crustaceans, molluscs or other aquatic animals, as well as for fertilizers of animal origin or containing components of animal origin.</w:t>
            </w:r>
            <w:bookmarkStart w:id="24" w:name="sps6a"/>
            <w:bookmarkEnd w:id="24"/>
          </w:p>
        </w:tc>
      </w:tr>
      <w:tr w:rsidR="000074AB" w14:paraId="3268C486" w14:textId="77777777" w:rsidTr="00F3021D">
        <w:tc>
          <w:tcPr>
            <w:tcW w:w="707" w:type="dxa"/>
            <w:tcBorders>
              <w:top w:val="single" w:sz="6" w:space="0" w:color="auto"/>
              <w:bottom w:val="single" w:sz="6" w:space="0" w:color="auto"/>
            </w:tcBorders>
            <w:shd w:val="clear" w:color="auto" w:fill="auto"/>
          </w:tcPr>
          <w:p w14:paraId="74E34A88" w14:textId="77777777" w:rsidR="00EA4725" w:rsidRPr="00441372" w:rsidRDefault="00F4367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EAF33F3" w14:textId="77777777" w:rsidR="00EA4725" w:rsidRPr="00441372" w:rsidRDefault="00F43673" w:rsidP="00441372">
            <w:pPr>
              <w:spacing w:before="120" w:after="120"/>
            </w:pPr>
            <w:bookmarkStart w:id="25" w:name="X_SPS_Reg_7A"/>
            <w:r w:rsidRPr="00441372">
              <w:rPr>
                <w:b/>
              </w:rPr>
              <w:t>Objective and rationale</w:t>
            </w:r>
            <w:bookmarkEnd w:id="25"/>
            <w:r w:rsidRPr="00441372">
              <w:rPr>
                <w:b/>
              </w:rPr>
              <w:t xml:space="preserve">: </w:t>
            </w:r>
            <w:proofErr w:type="gramStart"/>
            <w:r w:rsidRPr="00441372">
              <w:rPr>
                <w:b/>
              </w:rPr>
              <w:t>[ ]</w:t>
            </w:r>
            <w:bookmarkStart w:id="26" w:name="sps7a"/>
            <w:bookmarkEnd w:id="26"/>
            <w:proofErr w:type="gramEnd"/>
            <w:r w:rsidRPr="00441372">
              <w:rPr>
                <w:b/>
              </w:rPr>
              <w:t> </w:t>
            </w:r>
            <w:bookmarkStart w:id="27" w:name="X_SPS_Reg_7B"/>
            <w:r w:rsidRPr="00441372">
              <w:rPr>
                <w:b/>
              </w:rPr>
              <w:t>food safety</w:t>
            </w:r>
            <w:bookmarkEnd w:id="27"/>
            <w:r w:rsidRPr="00441372">
              <w:rPr>
                <w:b/>
              </w:rPr>
              <w:t>, [</w:t>
            </w:r>
            <w:bookmarkStart w:id="28" w:name="sps7b"/>
            <w:r w:rsidRPr="00441372">
              <w:rPr>
                <w:b/>
              </w:rPr>
              <w:t>X</w:t>
            </w:r>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0074AB" w14:paraId="24C32536" w14:textId="77777777" w:rsidTr="00F3021D">
        <w:tc>
          <w:tcPr>
            <w:tcW w:w="707" w:type="dxa"/>
            <w:tcBorders>
              <w:top w:val="single" w:sz="6" w:space="0" w:color="auto"/>
              <w:bottom w:val="single" w:sz="6" w:space="0" w:color="auto"/>
            </w:tcBorders>
            <w:shd w:val="clear" w:color="auto" w:fill="auto"/>
          </w:tcPr>
          <w:p w14:paraId="78481AF3" w14:textId="77777777" w:rsidR="00EA4725" w:rsidRPr="00441372" w:rsidRDefault="00F4367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13EC70E" w14:textId="77777777" w:rsidR="00EA4725" w:rsidRPr="00441372" w:rsidRDefault="00F43673"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6067116A" w14:textId="77777777" w:rsidR="00EA4725" w:rsidRPr="00441372" w:rsidRDefault="00F43673"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6D140B96" w14:textId="77777777" w:rsidR="00EA4725" w:rsidRPr="00441372" w:rsidRDefault="00F43673" w:rsidP="00441372">
            <w:pPr>
              <w:spacing w:after="120"/>
              <w:ind w:left="720" w:hanging="720"/>
              <w:rPr>
                <w:b/>
              </w:rPr>
            </w:pPr>
            <w:r w:rsidRPr="00441372">
              <w:rPr>
                <w:b/>
              </w:rPr>
              <w:t>[</w:t>
            </w:r>
            <w:bookmarkStart w:id="41" w:name="sps8b"/>
            <w:r w:rsidRPr="00441372">
              <w:rPr>
                <w:b/>
              </w:rPr>
              <w:t>X</w:t>
            </w:r>
            <w:bookmarkEnd w:id="41"/>
            <w:r w:rsidRPr="00441372">
              <w:rPr>
                <w:b/>
              </w:rPr>
              <w:t>]</w:t>
            </w:r>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r w:rsidRPr="0065690F">
              <w:t xml:space="preserve">Terrestrial Animal Health Code, Chapter 5.1 </w:t>
            </w:r>
            <w:bookmarkEnd w:id="43"/>
          </w:p>
          <w:p w14:paraId="350D7D5E" w14:textId="77777777" w:rsidR="00EA4725" w:rsidRPr="00441372" w:rsidRDefault="00F43673"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618F4CFF" w14:textId="77777777" w:rsidR="00EA4725" w:rsidRPr="00441372" w:rsidRDefault="00F43673"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5189C846" w14:textId="77777777" w:rsidR="00EA4725" w:rsidRPr="00441372" w:rsidRDefault="00F43673"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2DD50604" w14:textId="77777777" w:rsidR="00EA4725" w:rsidRPr="00441372" w:rsidRDefault="00F43673"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60548019" w14:textId="77777777" w:rsidR="00EA4725" w:rsidRPr="00441372" w:rsidRDefault="00F43673"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0074AB" w14:paraId="30DC798A" w14:textId="77777777" w:rsidTr="00F3021D">
        <w:tc>
          <w:tcPr>
            <w:tcW w:w="707" w:type="dxa"/>
            <w:tcBorders>
              <w:top w:val="single" w:sz="6" w:space="0" w:color="auto"/>
              <w:bottom w:val="single" w:sz="6" w:space="0" w:color="auto"/>
            </w:tcBorders>
            <w:shd w:val="clear" w:color="auto" w:fill="auto"/>
          </w:tcPr>
          <w:p w14:paraId="6D775232" w14:textId="77777777" w:rsidR="00EA4725" w:rsidRPr="00441372" w:rsidRDefault="00F4367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599303E" w14:textId="1DD2DEAA" w:rsidR="00EA4725" w:rsidRPr="00441372" w:rsidRDefault="00F43673"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0074AB" w14:paraId="714DAB85" w14:textId="77777777" w:rsidTr="00F3021D">
        <w:tc>
          <w:tcPr>
            <w:tcW w:w="707" w:type="dxa"/>
            <w:tcBorders>
              <w:top w:val="single" w:sz="6" w:space="0" w:color="auto"/>
              <w:bottom w:val="single" w:sz="6" w:space="0" w:color="auto"/>
            </w:tcBorders>
            <w:shd w:val="clear" w:color="auto" w:fill="auto"/>
          </w:tcPr>
          <w:p w14:paraId="152F73C2" w14:textId="77777777" w:rsidR="00EA4725" w:rsidRPr="00441372" w:rsidRDefault="00F4367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8789E09" w14:textId="77777777" w:rsidR="00EA4725" w:rsidRPr="00441372" w:rsidRDefault="00F43673"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14:paraId="2653A0D4" w14:textId="77777777" w:rsidR="00EA4725" w:rsidRPr="00441372" w:rsidRDefault="00F43673"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0074AB" w14:paraId="0B5E2F4B" w14:textId="77777777" w:rsidTr="00F3021D">
        <w:tc>
          <w:tcPr>
            <w:tcW w:w="707" w:type="dxa"/>
            <w:tcBorders>
              <w:top w:val="single" w:sz="6" w:space="0" w:color="auto"/>
              <w:bottom w:val="single" w:sz="6" w:space="0" w:color="auto"/>
            </w:tcBorders>
            <w:shd w:val="clear" w:color="auto" w:fill="auto"/>
          </w:tcPr>
          <w:p w14:paraId="4BBA0A99" w14:textId="77777777" w:rsidR="00EA4725" w:rsidRPr="00441372" w:rsidRDefault="00F4367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B355E08" w14:textId="77777777" w:rsidR="00EA4725" w:rsidRPr="00441372" w:rsidRDefault="00F43673"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w:t>
            </w:r>
            <w:bookmarkStart w:id="66" w:name="sps11a"/>
            <w:bookmarkEnd w:id="66"/>
          </w:p>
          <w:p w14:paraId="09653991" w14:textId="77777777" w:rsidR="00EA4725" w:rsidRPr="00441372" w:rsidRDefault="00F43673"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0074AB" w14:paraId="00BCEBF8" w14:textId="77777777" w:rsidTr="00F3021D">
        <w:tc>
          <w:tcPr>
            <w:tcW w:w="707" w:type="dxa"/>
            <w:tcBorders>
              <w:top w:val="single" w:sz="6" w:space="0" w:color="auto"/>
              <w:bottom w:val="single" w:sz="6" w:space="0" w:color="auto"/>
            </w:tcBorders>
            <w:shd w:val="clear" w:color="auto" w:fill="auto"/>
          </w:tcPr>
          <w:p w14:paraId="37490BE4" w14:textId="77777777" w:rsidR="00EA4725" w:rsidRPr="00441372" w:rsidRDefault="00F4367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859F3C9" w14:textId="77777777" w:rsidR="00EA4725" w:rsidRPr="00441372" w:rsidRDefault="00F43673"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19 December 2020</w:t>
            </w:r>
            <w:bookmarkEnd w:id="73"/>
          </w:p>
          <w:p w14:paraId="7DEA2435" w14:textId="77777777" w:rsidR="00EA4725" w:rsidRPr="00441372" w:rsidRDefault="00F43673"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 ]</w:t>
            </w:r>
            <w:bookmarkStart w:id="77" w:name="sps12c"/>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1A7BFC51" w14:textId="77777777" w:rsidR="000074AB" w:rsidRPr="0065690F" w:rsidRDefault="00F43673" w:rsidP="00441372">
            <w:r w:rsidRPr="0065690F">
              <w:t>The Eurasian Economic Commission</w:t>
            </w:r>
          </w:p>
          <w:p w14:paraId="218B7B08" w14:textId="77777777" w:rsidR="000074AB" w:rsidRPr="0065690F" w:rsidRDefault="00F43673" w:rsidP="00441372">
            <w:r w:rsidRPr="0065690F">
              <w:t>Department for sanitary, phytosanitary and veterinary measures</w:t>
            </w:r>
          </w:p>
          <w:p w14:paraId="7EFB9FF2" w14:textId="77777777" w:rsidR="000074AB" w:rsidRPr="0065690F" w:rsidRDefault="00F43673" w:rsidP="00441372">
            <w:r w:rsidRPr="0065690F">
              <w:t xml:space="preserve">2 </w:t>
            </w:r>
            <w:proofErr w:type="spellStart"/>
            <w:r w:rsidRPr="0065690F">
              <w:t>Letnikovskaya</w:t>
            </w:r>
            <w:proofErr w:type="spellEnd"/>
            <w:r w:rsidRPr="0065690F">
              <w:t xml:space="preserve"> St., bld.1/2</w:t>
            </w:r>
          </w:p>
          <w:p w14:paraId="1633F00B" w14:textId="77777777" w:rsidR="000074AB" w:rsidRPr="0065690F" w:rsidRDefault="00F43673" w:rsidP="00441372">
            <w:r w:rsidRPr="0065690F">
              <w:t>115114 Moscow, Russian Federation</w:t>
            </w:r>
          </w:p>
          <w:p w14:paraId="618C837A" w14:textId="77777777" w:rsidR="000074AB" w:rsidRPr="0065690F" w:rsidRDefault="00F43673" w:rsidP="00441372">
            <w:r w:rsidRPr="0065690F">
              <w:t>Tel: +(7495) 669 2400 (ext. 5151)</w:t>
            </w:r>
          </w:p>
          <w:p w14:paraId="669CC2F9" w14:textId="77777777" w:rsidR="000074AB" w:rsidRPr="0065690F" w:rsidRDefault="00F43673" w:rsidP="00441372">
            <w:r w:rsidRPr="0065690F">
              <w:t>Fax: +(7495) 669 2415</w:t>
            </w:r>
          </w:p>
          <w:p w14:paraId="26F0BAA0" w14:textId="4EBC5FB4" w:rsidR="000074AB" w:rsidRPr="0065690F" w:rsidRDefault="00F43673" w:rsidP="00441372">
            <w:r w:rsidRPr="0065690F">
              <w:t xml:space="preserve">E-mail: </w:t>
            </w:r>
            <w:hyperlink r:id="rId8" w:history="1">
              <w:r w:rsidRPr="00D16EEC">
                <w:rPr>
                  <w:rStyle w:val="Hyperlink"/>
                </w:rPr>
                <w:t>info@eecommission.org</w:t>
              </w:r>
            </w:hyperlink>
            <w:r>
              <w:t xml:space="preserve"> </w:t>
            </w:r>
          </w:p>
          <w:p w14:paraId="7C3462BD" w14:textId="5D3A09B1" w:rsidR="000074AB" w:rsidRPr="0065690F" w:rsidRDefault="00043B00" w:rsidP="00F43673">
            <w:pPr>
              <w:spacing w:after="120"/>
              <w:ind w:firstLine="720"/>
            </w:pPr>
            <w:hyperlink r:id="rId9" w:history="1">
              <w:r w:rsidR="00F43673" w:rsidRPr="00D16EEC">
                <w:rPr>
                  <w:rStyle w:val="Hyperlink"/>
                </w:rPr>
                <w:t>dept_sps@eecommission.org</w:t>
              </w:r>
            </w:hyperlink>
            <w:bookmarkStart w:id="80" w:name="sps12d"/>
            <w:bookmarkEnd w:id="80"/>
            <w:r w:rsidR="00F43673">
              <w:t xml:space="preserve"> </w:t>
            </w:r>
          </w:p>
        </w:tc>
      </w:tr>
      <w:tr w:rsidR="000074AB" w14:paraId="50BD31B5" w14:textId="77777777" w:rsidTr="00F3021D">
        <w:tc>
          <w:tcPr>
            <w:tcW w:w="707" w:type="dxa"/>
            <w:tcBorders>
              <w:top w:val="single" w:sz="6" w:space="0" w:color="auto"/>
            </w:tcBorders>
            <w:shd w:val="clear" w:color="auto" w:fill="auto"/>
          </w:tcPr>
          <w:p w14:paraId="6AB52D95" w14:textId="77777777" w:rsidR="00EA4725" w:rsidRPr="00441372" w:rsidRDefault="00F4367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3A29894" w14:textId="77777777" w:rsidR="00EA4725" w:rsidRPr="00441372" w:rsidRDefault="00F43673"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 ]</w:t>
            </w:r>
            <w:bookmarkStart w:id="84" w:name="sps13b"/>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4FC436D6" w14:textId="77777777" w:rsidR="00EA4725" w:rsidRPr="0065690F" w:rsidRDefault="00F43673" w:rsidP="00F3021D">
            <w:pPr>
              <w:keepNext/>
              <w:keepLines/>
              <w:rPr>
                <w:bCs/>
              </w:rPr>
            </w:pPr>
            <w:r w:rsidRPr="0065690F">
              <w:rPr>
                <w:bCs/>
              </w:rPr>
              <w:t>The Eurasian Economic Commission</w:t>
            </w:r>
          </w:p>
          <w:p w14:paraId="35789E1D" w14:textId="77777777" w:rsidR="00EA4725" w:rsidRPr="0065690F" w:rsidRDefault="00F43673" w:rsidP="00F3021D">
            <w:pPr>
              <w:keepNext/>
              <w:keepLines/>
              <w:rPr>
                <w:bCs/>
              </w:rPr>
            </w:pPr>
            <w:r w:rsidRPr="0065690F">
              <w:rPr>
                <w:bCs/>
              </w:rPr>
              <w:t>Department for sanitary, phytosanitary and veterinary measures</w:t>
            </w:r>
          </w:p>
          <w:p w14:paraId="6F56875D" w14:textId="77777777" w:rsidR="00EA4725" w:rsidRPr="0065690F" w:rsidRDefault="00F43673"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St., bld.1/2</w:t>
            </w:r>
          </w:p>
          <w:p w14:paraId="6593E9E7" w14:textId="77777777" w:rsidR="00EA4725" w:rsidRPr="0065690F" w:rsidRDefault="00F43673" w:rsidP="00F3021D">
            <w:pPr>
              <w:keepNext/>
              <w:keepLines/>
              <w:rPr>
                <w:bCs/>
              </w:rPr>
            </w:pPr>
            <w:r w:rsidRPr="0065690F">
              <w:rPr>
                <w:bCs/>
              </w:rPr>
              <w:t>115114 Moscow, Russian Federation</w:t>
            </w:r>
          </w:p>
          <w:p w14:paraId="76812B24" w14:textId="77777777" w:rsidR="00EA4725" w:rsidRPr="0065690F" w:rsidRDefault="00F43673" w:rsidP="00F3021D">
            <w:pPr>
              <w:keepNext/>
              <w:keepLines/>
              <w:rPr>
                <w:bCs/>
              </w:rPr>
            </w:pPr>
            <w:r w:rsidRPr="0065690F">
              <w:rPr>
                <w:bCs/>
              </w:rPr>
              <w:t>Tel: +(7495) 669 2400 (ext. 5151)</w:t>
            </w:r>
          </w:p>
          <w:p w14:paraId="5460F751" w14:textId="77777777" w:rsidR="00EA4725" w:rsidRPr="0065690F" w:rsidRDefault="00F43673" w:rsidP="00F3021D">
            <w:pPr>
              <w:keepNext/>
              <w:keepLines/>
              <w:rPr>
                <w:bCs/>
              </w:rPr>
            </w:pPr>
            <w:r w:rsidRPr="0065690F">
              <w:rPr>
                <w:bCs/>
              </w:rPr>
              <w:t>Fax: +(7495) 669 2415</w:t>
            </w:r>
          </w:p>
          <w:p w14:paraId="26FCC65A" w14:textId="550A4AD1" w:rsidR="00EA4725" w:rsidRPr="0065690F" w:rsidRDefault="00F43673" w:rsidP="00F3021D">
            <w:pPr>
              <w:keepNext/>
              <w:keepLines/>
              <w:rPr>
                <w:bCs/>
              </w:rPr>
            </w:pPr>
            <w:r w:rsidRPr="0065690F">
              <w:rPr>
                <w:bCs/>
              </w:rPr>
              <w:t xml:space="preserve">E-mail: </w:t>
            </w:r>
            <w:hyperlink r:id="rId10" w:history="1">
              <w:r w:rsidRPr="00D16EEC">
                <w:rPr>
                  <w:rStyle w:val="Hyperlink"/>
                  <w:bCs/>
                </w:rPr>
                <w:t>info@eecommission.org</w:t>
              </w:r>
            </w:hyperlink>
            <w:r>
              <w:rPr>
                <w:bCs/>
              </w:rPr>
              <w:t xml:space="preserve"> </w:t>
            </w:r>
          </w:p>
          <w:p w14:paraId="4A524210" w14:textId="7D1F88AC" w:rsidR="00EA4725" w:rsidRPr="0065690F" w:rsidRDefault="00043B00" w:rsidP="00F43673">
            <w:pPr>
              <w:keepNext/>
              <w:keepLines/>
              <w:spacing w:after="120"/>
              <w:ind w:firstLine="720"/>
              <w:rPr>
                <w:bCs/>
              </w:rPr>
            </w:pPr>
            <w:hyperlink r:id="rId11" w:history="1">
              <w:r w:rsidR="00F43673" w:rsidRPr="00D16EEC">
                <w:rPr>
                  <w:rStyle w:val="Hyperlink"/>
                  <w:bCs/>
                </w:rPr>
                <w:t>dept_sps@eecommission.org</w:t>
              </w:r>
            </w:hyperlink>
            <w:bookmarkStart w:id="87" w:name="sps13c"/>
            <w:bookmarkEnd w:id="87"/>
            <w:r w:rsidR="00F43673">
              <w:rPr>
                <w:bCs/>
              </w:rPr>
              <w:t xml:space="preserve"> </w:t>
            </w:r>
          </w:p>
        </w:tc>
      </w:tr>
    </w:tbl>
    <w:p w14:paraId="0528DB0D" w14:textId="77777777" w:rsidR="007141CF" w:rsidRPr="00441372" w:rsidRDefault="007141CF" w:rsidP="00441372"/>
    <w:sectPr w:rsidR="007141CF" w:rsidRPr="00441372" w:rsidSect="000D73F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0C92E" w14:textId="77777777" w:rsidR="00D8008A" w:rsidRDefault="00F43673">
      <w:r>
        <w:separator/>
      </w:r>
    </w:p>
  </w:endnote>
  <w:endnote w:type="continuationSeparator" w:id="0">
    <w:p w14:paraId="0B48C7E3" w14:textId="77777777" w:rsidR="00D8008A" w:rsidRDefault="00F4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FEB15" w14:textId="63AA7417" w:rsidR="00EA4725" w:rsidRPr="000D73FE" w:rsidRDefault="000D73FE" w:rsidP="000D73F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C7C1" w14:textId="6800BCB5" w:rsidR="00EA4725" w:rsidRPr="000D73FE" w:rsidRDefault="000D73FE" w:rsidP="000D73F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03750" w14:textId="77777777" w:rsidR="00C863EB" w:rsidRPr="00441372" w:rsidRDefault="00F4367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84397" w14:textId="77777777" w:rsidR="00D8008A" w:rsidRDefault="00F43673">
      <w:r>
        <w:separator/>
      </w:r>
    </w:p>
  </w:footnote>
  <w:footnote w:type="continuationSeparator" w:id="0">
    <w:p w14:paraId="1EC963ED" w14:textId="77777777" w:rsidR="00D8008A" w:rsidRDefault="00F43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6FD61" w14:textId="77777777" w:rsidR="000D73FE" w:rsidRPr="000D73FE" w:rsidRDefault="000D73FE" w:rsidP="000D73FE">
    <w:pPr>
      <w:pStyle w:val="Header"/>
      <w:pBdr>
        <w:bottom w:val="single" w:sz="4" w:space="1" w:color="auto"/>
      </w:pBdr>
      <w:tabs>
        <w:tab w:val="clear" w:pos="4513"/>
        <w:tab w:val="clear" w:pos="9027"/>
      </w:tabs>
      <w:jc w:val="center"/>
    </w:pPr>
    <w:r w:rsidRPr="000D73FE">
      <w:t>G/SPS/N/KGZ/15</w:t>
    </w:r>
  </w:p>
  <w:p w14:paraId="47BB703F" w14:textId="77777777" w:rsidR="000D73FE" w:rsidRPr="000D73FE" w:rsidRDefault="000D73FE" w:rsidP="000D73FE">
    <w:pPr>
      <w:pStyle w:val="Header"/>
      <w:pBdr>
        <w:bottom w:val="single" w:sz="4" w:space="1" w:color="auto"/>
      </w:pBdr>
      <w:tabs>
        <w:tab w:val="clear" w:pos="4513"/>
        <w:tab w:val="clear" w:pos="9027"/>
      </w:tabs>
      <w:jc w:val="center"/>
    </w:pPr>
  </w:p>
  <w:p w14:paraId="24DBD9ED" w14:textId="3F735CC9" w:rsidR="000D73FE" w:rsidRPr="000D73FE" w:rsidRDefault="000D73FE" w:rsidP="000D73FE">
    <w:pPr>
      <w:pStyle w:val="Header"/>
      <w:pBdr>
        <w:bottom w:val="single" w:sz="4" w:space="1" w:color="auto"/>
      </w:pBdr>
      <w:tabs>
        <w:tab w:val="clear" w:pos="4513"/>
        <w:tab w:val="clear" w:pos="9027"/>
      </w:tabs>
      <w:jc w:val="center"/>
    </w:pPr>
    <w:r w:rsidRPr="000D73FE">
      <w:t xml:space="preserve">- </w:t>
    </w:r>
    <w:r w:rsidRPr="000D73FE">
      <w:fldChar w:fldCharType="begin"/>
    </w:r>
    <w:r w:rsidRPr="000D73FE">
      <w:instrText xml:space="preserve"> PAGE </w:instrText>
    </w:r>
    <w:r w:rsidRPr="000D73FE">
      <w:fldChar w:fldCharType="separate"/>
    </w:r>
    <w:r w:rsidRPr="000D73FE">
      <w:rPr>
        <w:noProof/>
      </w:rPr>
      <w:t>2</w:t>
    </w:r>
    <w:r w:rsidRPr="000D73FE">
      <w:fldChar w:fldCharType="end"/>
    </w:r>
    <w:r w:rsidRPr="000D73FE">
      <w:t xml:space="preserve"> -</w:t>
    </w:r>
  </w:p>
  <w:p w14:paraId="574271CE" w14:textId="05764258" w:rsidR="00EA4725" w:rsidRPr="000D73FE" w:rsidRDefault="00EA4725" w:rsidP="000D73F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8360B" w14:textId="77777777" w:rsidR="000D73FE" w:rsidRPr="000D73FE" w:rsidRDefault="000D73FE" w:rsidP="000D73FE">
    <w:pPr>
      <w:pStyle w:val="Header"/>
      <w:pBdr>
        <w:bottom w:val="single" w:sz="4" w:space="1" w:color="auto"/>
      </w:pBdr>
      <w:tabs>
        <w:tab w:val="clear" w:pos="4513"/>
        <w:tab w:val="clear" w:pos="9027"/>
      </w:tabs>
      <w:jc w:val="center"/>
    </w:pPr>
    <w:r w:rsidRPr="000D73FE">
      <w:t>G/SPS/N/KGZ/15</w:t>
    </w:r>
  </w:p>
  <w:p w14:paraId="32BFDC61" w14:textId="77777777" w:rsidR="000D73FE" w:rsidRPr="000D73FE" w:rsidRDefault="000D73FE" w:rsidP="000D73FE">
    <w:pPr>
      <w:pStyle w:val="Header"/>
      <w:pBdr>
        <w:bottom w:val="single" w:sz="4" w:space="1" w:color="auto"/>
      </w:pBdr>
      <w:tabs>
        <w:tab w:val="clear" w:pos="4513"/>
        <w:tab w:val="clear" w:pos="9027"/>
      </w:tabs>
      <w:jc w:val="center"/>
    </w:pPr>
  </w:p>
  <w:p w14:paraId="01816BAA" w14:textId="4FCE2720" w:rsidR="000D73FE" w:rsidRPr="000D73FE" w:rsidRDefault="000D73FE" w:rsidP="000D73FE">
    <w:pPr>
      <w:pStyle w:val="Header"/>
      <w:pBdr>
        <w:bottom w:val="single" w:sz="4" w:space="1" w:color="auto"/>
      </w:pBdr>
      <w:tabs>
        <w:tab w:val="clear" w:pos="4513"/>
        <w:tab w:val="clear" w:pos="9027"/>
      </w:tabs>
      <w:jc w:val="center"/>
    </w:pPr>
    <w:r w:rsidRPr="000D73FE">
      <w:t xml:space="preserve">- </w:t>
    </w:r>
    <w:r w:rsidRPr="000D73FE">
      <w:fldChar w:fldCharType="begin"/>
    </w:r>
    <w:r w:rsidRPr="000D73FE">
      <w:instrText xml:space="preserve"> PAGE </w:instrText>
    </w:r>
    <w:r w:rsidRPr="000D73FE">
      <w:fldChar w:fldCharType="separate"/>
    </w:r>
    <w:r w:rsidRPr="000D73FE">
      <w:rPr>
        <w:noProof/>
      </w:rPr>
      <w:t>2</w:t>
    </w:r>
    <w:r w:rsidRPr="000D73FE">
      <w:fldChar w:fldCharType="end"/>
    </w:r>
    <w:r w:rsidRPr="000D73FE">
      <w:t xml:space="preserve"> -</w:t>
    </w:r>
  </w:p>
  <w:p w14:paraId="400D37BF" w14:textId="1D347BE3" w:rsidR="00EA4725" w:rsidRPr="000D73FE" w:rsidRDefault="00EA4725" w:rsidP="000D73F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74AB" w14:paraId="7142CCC5" w14:textId="77777777" w:rsidTr="00EE3CAF">
      <w:trPr>
        <w:trHeight w:val="240"/>
        <w:jc w:val="center"/>
      </w:trPr>
      <w:tc>
        <w:tcPr>
          <w:tcW w:w="3794" w:type="dxa"/>
          <w:shd w:val="clear" w:color="auto" w:fill="FFFFFF"/>
          <w:tcMar>
            <w:left w:w="108" w:type="dxa"/>
            <w:right w:w="108" w:type="dxa"/>
          </w:tcMar>
          <w:vAlign w:val="center"/>
        </w:tcPr>
        <w:p w14:paraId="2FEEB5FE"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73C89681" w14:textId="1E92E5C3" w:rsidR="00ED54E0" w:rsidRPr="00EA4725" w:rsidRDefault="000D73FE" w:rsidP="00422B6F">
          <w:pPr>
            <w:jc w:val="right"/>
            <w:rPr>
              <w:b/>
              <w:color w:val="FF0000"/>
              <w:szCs w:val="16"/>
            </w:rPr>
          </w:pPr>
          <w:r>
            <w:rPr>
              <w:b/>
              <w:color w:val="FF0000"/>
              <w:szCs w:val="16"/>
            </w:rPr>
            <w:t xml:space="preserve"> </w:t>
          </w:r>
        </w:p>
      </w:tc>
    </w:tr>
    <w:bookmarkEnd w:id="88"/>
    <w:tr w:rsidR="000074AB" w14:paraId="5DA29BA9" w14:textId="77777777" w:rsidTr="00EE3CAF">
      <w:trPr>
        <w:trHeight w:val="213"/>
        <w:jc w:val="center"/>
      </w:trPr>
      <w:tc>
        <w:tcPr>
          <w:tcW w:w="3794" w:type="dxa"/>
          <w:vMerge w:val="restart"/>
          <w:shd w:val="clear" w:color="auto" w:fill="FFFFFF"/>
          <w:tcMar>
            <w:left w:w="0" w:type="dxa"/>
            <w:right w:w="0" w:type="dxa"/>
          </w:tcMar>
        </w:tcPr>
        <w:p w14:paraId="2AB68FCA" w14:textId="18D608B1" w:rsidR="00ED54E0" w:rsidRPr="00EA4725" w:rsidRDefault="00016777" w:rsidP="00422B6F">
          <w:pPr>
            <w:jc w:val="left"/>
          </w:pPr>
          <w:r>
            <w:rPr>
              <w:noProof/>
              <w:lang w:eastAsia="en-GB"/>
            </w:rPr>
            <w:drawing>
              <wp:inline distT="0" distB="0" distL="0" distR="0" wp14:anchorId="01820CAB" wp14:editId="6C65CF7E">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B6F35A" w14:textId="77777777" w:rsidR="00ED54E0" w:rsidRPr="00EA4725" w:rsidRDefault="00ED54E0" w:rsidP="00422B6F">
          <w:pPr>
            <w:jc w:val="right"/>
            <w:rPr>
              <w:b/>
              <w:szCs w:val="16"/>
            </w:rPr>
          </w:pPr>
        </w:p>
      </w:tc>
    </w:tr>
    <w:tr w:rsidR="000074AB" w14:paraId="27640253" w14:textId="77777777" w:rsidTr="00EE3CAF">
      <w:trPr>
        <w:trHeight w:val="868"/>
        <w:jc w:val="center"/>
      </w:trPr>
      <w:tc>
        <w:tcPr>
          <w:tcW w:w="3794" w:type="dxa"/>
          <w:vMerge/>
          <w:shd w:val="clear" w:color="auto" w:fill="FFFFFF"/>
          <w:tcMar>
            <w:left w:w="108" w:type="dxa"/>
            <w:right w:w="108" w:type="dxa"/>
          </w:tcMar>
        </w:tcPr>
        <w:p w14:paraId="423A85A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A5A9B52" w14:textId="77777777" w:rsidR="000D73FE" w:rsidRDefault="000D73FE" w:rsidP="00656ABC">
          <w:pPr>
            <w:jc w:val="right"/>
            <w:rPr>
              <w:b/>
              <w:szCs w:val="16"/>
            </w:rPr>
          </w:pPr>
          <w:bookmarkStart w:id="89" w:name="bmkSymbols"/>
          <w:r>
            <w:rPr>
              <w:b/>
              <w:szCs w:val="16"/>
            </w:rPr>
            <w:t>G/SPS/N/KGZ/15</w:t>
          </w:r>
        </w:p>
        <w:bookmarkEnd w:id="89"/>
        <w:p w14:paraId="26E48235" w14:textId="3373BE5C" w:rsidR="00656ABC" w:rsidRPr="00EA4725" w:rsidRDefault="00656ABC" w:rsidP="00656ABC">
          <w:pPr>
            <w:jc w:val="right"/>
            <w:rPr>
              <w:b/>
              <w:szCs w:val="16"/>
            </w:rPr>
          </w:pPr>
        </w:p>
      </w:tc>
    </w:tr>
    <w:tr w:rsidR="000074AB" w14:paraId="17DC7D92" w14:textId="77777777" w:rsidTr="00EE3CAF">
      <w:trPr>
        <w:trHeight w:val="240"/>
        <w:jc w:val="center"/>
      </w:trPr>
      <w:tc>
        <w:tcPr>
          <w:tcW w:w="3794" w:type="dxa"/>
          <w:vMerge/>
          <w:shd w:val="clear" w:color="auto" w:fill="FFFFFF"/>
          <w:tcMar>
            <w:left w:w="108" w:type="dxa"/>
            <w:right w:w="108" w:type="dxa"/>
          </w:tcMar>
          <w:vAlign w:val="center"/>
        </w:tcPr>
        <w:p w14:paraId="42B9E02D" w14:textId="77777777" w:rsidR="00ED54E0" w:rsidRPr="00EA4725" w:rsidRDefault="00ED54E0" w:rsidP="00422B6F"/>
      </w:tc>
      <w:tc>
        <w:tcPr>
          <w:tcW w:w="5448" w:type="dxa"/>
          <w:gridSpan w:val="2"/>
          <w:shd w:val="clear" w:color="auto" w:fill="FFFFFF"/>
          <w:tcMar>
            <w:left w:w="108" w:type="dxa"/>
            <w:right w:w="108" w:type="dxa"/>
          </w:tcMar>
          <w:vAlign w:val="center"/>
        </w:tcPr>
        <w:p w14:paraId="6FD9F6C3" w14:textId="77777777" w:rsidR="00ED54E0" w:rsidRPr="00EA4725" w:rsidRDefault="00F43673" w:rsidP="00422B6F">
          <w:pPr>
            <w:jc w:val="right"/>
            <w:rPr>
              <w:szCs w:val="16"/>
            </w:rPr>
          </w:pPr>
          <w:bookmarkStart w:id="90" w:name="spsDateDistribution"/>
          <w:r w:rsidRPr="00EA4725">
            <w:rPr>
              <w:szCs w:val="16"/>
            </w:rPr>
            <w:t>20 October 2020</w:t>
          </w:r>
          <w:bookmarkStart w:id="91" w:name="bmkDate"/>
          <w:bookmarkEnd w:id="90"/>
          <w:bookmarkEnd w:id="91"/>
        </w:p>
      </w:tc>
    </w:tr>
    <w:tr w:rsidR="000074AB" w14:paraId="3279ABC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C9FEB8" w14:textId="02A7F3FB" w:rsidR="00ED54E0" w:rsidRPr="00EA4725" w:rsidRDefault="00F43673" w:rsidP="00422B6F">
          <w:pPr>
            <w:jc w:val="left"/>
            <w:rPr>
              <w:b/>
            </w:rPr>
          </w:pPr>
          <w:bookmarkStart w:id="92" w:name="bmkSerial"/>
          <w:r w:rsidRPr="00441372">
            <w:rPr>
              <w:color w:val="FF0000"/>
              <w:szCs w:val="16"/>
            </w:rPr>
            <w:t>(</w:t>
          </w:r>
          <w:bookmarkStart w:id="93" w:name="spsSerialNumber"/>
          <w:bookmarkEnd w:id="93"/>
          <w:r w:rsidR="00B1106D">
            <w:rPr>
              <w:color w:val="FF0000"/>
              <w:szCs w:val="16"/>
            </w:rPr>
            <w:t>20-</w:t>
          </w:r>
          <w:r w:rsidR="00043B00">
            <w:rPr>
              <w:color w:val="FF0000"/>
              <w:szCs w:val="16"/>
            </w:rPr>
            <w:t>7228</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603D808E" w14:textId="77777777" w:rsidR="00ED54E0" w:rsidRPr="00EA4725" w:rsidRDefault="00F4367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074AB" w14:paraId="30BA0FF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BF5DE4" w14:textId="2954083B" w:rsidR="00ED54E0" w:rsidRPr="00EA4725" w:rsidRDefault="000D73F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881A595" w14:textId="5311D351" w:rsidR="00ED54E0" w:rsidRPr="00441372" w:rsidRDefault="000D73FE" w:rsidP="00EC687E">
          <w:pPr>
            <w:jc w:val="right"/>
            <w:rPr>
              <w:bCs/>
              <w:szCs w:val="18"/>
            </w:rPr>
          </w:pPr>
          <w:bookmarkStart w:id="96" w:name="bmkLanguage"/>
          <w:r>
            <w:rPr>
              <w:bCs/>
              <w:szCs w:val="18"/>
            </w:rPr>
            <w:t>Original: English</w:t>
          </w:r>
          <w:bookmarkEnd w:id="96"/>
        </w:p>
      </w:tc>
    </w:tr>
  </w:tbl>
  <w:p w14:paraId="6D04071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B18738A">
      <w:start w:val="1"/>
      <w:numFmt w:val="decimal"/>
      <w:pStyle w:val="SummaryText"/>
      <w:lvlText w:val="%1."/>
      <w:lvlJc w:val="left"/>
      <w:pPr>
        <w:ind w:left="360" w:hanging="360"/>
      </w:pPr>
    </w:lvl>
    <w:lvl w:ilvl="1" w:tplc="D136B85E" w:tentative="1">
      <w:start w:val="1"/>
      <w:numFmt w:val="lowerLetter"/>
      <w:lvlText w:val="%2."/>
      <w:lvlJc w:val="left"/>
      <w:pPr>
        <w:ind w:left="1080" w:hanging="360"/>
      </w:pPr>
    </w:lvl>
    <w:lvl w:ilvl="2" w:tplc="654EF4C6" w:tentative="1">
      <w:start w:val="1"/>
      <w:numFmt w:val="lowerRoman"/>
      <w:lvlText w:val="%3."/>
      <w:lvlJc w:val="right"/>
      <w:pPr>
        <w:ind w:left="1800" w:hanging="180"/>
      </w:pPr>
    </w:lvl>
    <w:lvl w:ilvl="3" w:tplc="D4AC6A46" w:tentative="1">
      <w:start w:val="1"/>
      <w:numFmt w:val="decimal"/>
      <w:lvlText w:val="%4."/>
      <w:lvlJc w:val="left"/>
      <w:pPr>
        <w:ind w:left="2520" w:hanging="360"/>
      </w:pPr>
    </w:lvl>
    <w:lvl w:ilvl="4" w:tplc="81A2B11E" w:tentative="1">
      <w:start w:val="1"/>
      <w:numFmt w:val="lowerLetter"/>
      <w:lvlText w:val="%5."/>
      <w:lvlJc w:val="left"/>
      <w:pPr>
        <w:ind w:left="3240" w:hanging="360"/>
      </w:pPr>
    </w:lvl>
    <w:lvl w:ilvl="5" w:tplc="43B842D4" w:tentative="1">
      <w:start w:val="1"/>
      <w:numFmt w:val="lowerRoman"/>
      <w:lvlText w:val="%6."/>
      <w:lvlJc w:val="right"/>
      <w:pPr>
        <w:ind w:left="3960" w:hanging="180"/>
      </w:pPr>
    </w:lvl>
    <w:lvl w:ilvl="6" w:tplc="257C8576" w:tentative="1">
      <w:start w:val="1"/>
      <w:numFmt w:val="decimal"/>
      <w:lvlText w:val="%7."/>
      <w:lvlJc w:val="left"/>
      <w:pPr>
        <w:ind w:left="4680" w:hanging="360"/>
      </w:pPr>
    </w:lvl>
    <w:lvl w:ilvl="7" w:tplc="7EF8716C" w:tentative="1">
      <w:start w:val="1"/>
      <w:numFmt w:val="lowerLetter"/>
      <w:lvlText w:val="%8."/>
      <w:lvlJc w:val="left"/>
      <w:pPr>
        <w:ind w:left="5400" w:hanging="360"/>
      </w:pPr>
    </w:lvl>
    <w:lvl w:ilvl="8" w:tplc="A000C7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74AB"/>
    <w:rsid w:val="00016777"/>
    <w:rsid w:val="000272F6"/>
    <w:rsid w:val="00037AC4"/>
    <w:rsid w:val="000423BF"/>
    <w:rsid w:val="00043B00"/>
    <w:rsid w:val="00084B3C"/>
    <w:rsid w:val="00092985"/>
    <w:rsid w:val="000A11E9"/>
    <w:rsid w:val="000A4945"/>
    <w:rsid w:val="000B31E1"/>
    <w:rsid w:val="000D73FE"/>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1106D"/>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008A"/>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3673"/>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8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F4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eecommissio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eaeunion.org/ria/ru-ru/0104290/ria_1210202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pt_sps@eecommissio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eecommissio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ept_sps@eecommission.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2969</Characters>
  <Application>Microsoft Office Word</Application>
  <DocSecurity>0</DocSecurity>
  <Lines>78</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2020-10-19T15:00:00Z</dcterms:created>
  <dcterms:modified xsi:type="dcterms:W3CDTF">2020-10-19T15:13:00Z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G/SPS/N/KGZ/15</vt:lpwstr>
  </property>
  <property fmtid="{D5CDD505-2E9C-101B-9397-08002B2CF9AE}" pid="3" name="TitusGUID">
    <vt:lpwstr>fa6df58b-c335-40c3-8c2e-7d8179037e93</vt:lpwstr>
  </property>
  <property fmtid="{D5CDD505-2E9C-101B-9397-08002B2CF9AE}" pid="4" name="WTOCLASSIFICATION">
    <vt:lpwstr>WTO OFFICIAL</vt:lpwstr>
  </property>
</Properties>
</file>