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62425" w14:textId="77777777" w:rsidR="00AD0FDA" w:rsidRPr="00934B4C" w:rsidRDefault="00ED4B8F" w:rsidP="00934B4C">
      <w:pPr>
        <w:pStyle w:val="Title"/>
        <w:rPr>
          <w:caps w:val="0"/>
          <w:kern w:val="0"/>
        </w:rPr>
      </w:pPr>
      <w:bookmarkStart w:id="0" w:name="_GoBack"/>
      <w:bookmarkEnd w:id="0"/>
      <w:r w:rsidRPr="00934B4C">
        <w:rPr>
          <w:caps w:val="0"/>
          <w:kern w:val="0"/>
        </w:rPr>
        <w:t>NOTIFICATION</w:t>
      </w:r>
    </w:p>
    <w:p w14:paraId="75A565B9" w14:textId="77777777" w:rsidR="00AD0FDA" w:rsidRPr="00934B4C" w:rsidRDefault="00ED4B8F" w:rsidP="00934B4C">
      <w:pPr>
        <w:pStyle w:val="Title3"/>
      </w:pPr>
      <w:r w:rsidRPr="00934B4C">
        <w:t>Addendum</w:t>
      </w:r>
    </w:p>
    <w:p w14:paraId="653C5295" w14:textId="77777777" w:rsidR="007141CF" w:rsidRPr="00934B4C" w:rsidRDefault="00ED4B8F" w:rsidP="00934B4C">
      <w:pPr>
        <w:spacing w:after="120"/>
      </w:pPr>
      <w:r w:rsidRPr="00934B4C">
        <w:t xml:space="preserve">The following communication, received on </w:t>
      </w:r>
      <w:bookmarkStart w:id="1" w:name="spsDateReception"/>
      <w:r w:rsidRPr="00934B4C">
        <w:t>22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5638F904" w14:textId="77777777" w:rsidR="00AD0FDA" w:rsidRPr="00934B4C" w:rsidRDefault="00AD0FDA" w:rsidP="00934B4C"/>
    <w:p w14:paraId="62B5F4F4" w14:textId="77777777" w:rsidR="00AD0FDA" w:rsidRPr="00934B4C" w:rsidRDefault="00ED4B8F" w:rsidP="00934B4C">
      <w:pPr>
        <w:jc w:val="center"/>
        <w:rPr>
          <w:b/>
        </w:rPr>
      </w:pPr>
      <w:r w:rsidRPr="00934B4C">
        <w:rPr>
          <w:b/>
        </w:rPr>
        <w:t>_______________</w:t>
      </w:r>
    </w:p>
    <w:p w14:paraId="7983210F" w14:textId="77777777" w:rsidR="00AD0FDA" w:rsidRPr="00934B4C" w:rsidRDefault="00AD0FDA" w:rsidP="00934B4C"/>
    <w:p w14:paraId="3698364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672DB" w14:paraId="7E610E07" w14:textId="77777777" w:rsidTr="00D0271D">
        <w:tc>
          <w:tcPr>
            <w:tcW w:w="9242" w:type="dxa"/>
            <w:shd w:val="clear" w:color="auto" w:fill="auto"/>
          </w:tcPr>
          <w:p w14:paraId="08674F7C" w14:textId="77777777" w:rsidR="00AD0FDA" w:rsidRPr="00934B4C" w:rsidRDefault="00ED4B8F" w:rsidP="00934B4C">
            <w:pPr>
              <w:spacing w:after="240"/>
              <w:rPr>
                <w:u w:val="single"/>
              </w:rPr>
            </w:pPr>
            <w:r w:rsidRPr="00934B4C">
              <w:rPr>
                <w:u w:val="single"/>
              </w:rPr>
              <w:t>Amendments to the Enforcement Ordinance of the Standards of Feed and Feed Additives (Amendment of maximum residue limits (MRLs) for Fipronil)</w:t>
            </w:r>
            <w:bookmarkStart w:id="5" w:name="spsTitle"/>
            <w:bookmarkEnd w:id="5"/>
          </w:p>
        </w:tc>
      </w:tr>
      <w:tr w:rsidR="002672DB" w14:paraId="20596C9E" w14:textId="77777777" w:rsidTr="00D0271D">
        <w:tc>
          <w:tcPr>
            <w:tcW w:w="9242" w:type="dxa"/>
            <w:shd w:val="clear" w:color="auto" w:fill="auto"/>
          </w:tcPr>
          <w:p w14:paraId="6C641568" w14:textId="77777777" w:rsidR="00AD0FDA" w:rsidRPr="00934B4C" w:rsidRDefault="00ED4B8F" w:rsidP="00106921">
            <w:pPr>
              <w:spacing w:after="120"/>
              <w:rPr>
                <w:u w:val="single"/>
              </w:rPr>
            </w:pPr>
            <w:r w:rsidRPr="00934B4C">
              <w:t>The proposed maximum residue limits (MRLs) for Fipronil notified in G/SPS/N/JPN/764 (dated 2</w:t>
            </w:r>
            <w:r>
              <w:t> </w:t>
            </w:r>
            <w:r w:rsidRPr="00934B4C">
              <w:t>July</w:t>
            </w:r>
            <w:r>
              <w:t> </w:t>
            </w:r>
            <w:r w:rsidRPr="00934B4C">
              <w:t>2020) were adopted.</w:t>
            </w:r>
          </w:p>
          <w:p w14:paraId="56962227" w14:textId="77777777" w:rsidR="002672DB" w:rsidRPr="00934B4C" w:rsidRDefault="00ED4B8F" w:rsidP="00106921">
            <w:pPr>
              <w:spacing w:after="120"/>
            </w:pPr>
            <w:r w:rsidRPr="00934B4C">
              <w:t>These amendments have been published in "KAMPO" (15 October 2020) (Official Government Gazette available in Japanese only).</w:t>
            </w:r>
          </w:p>
          <w:p w14:paraId="58A9173F" w14:textId="77777777" w:rsidR="002672DB" w:rsidRPr="00934B4C" w:rsidRDefault="00ED4B8F" w:rsidP="00934B4C">
            <w:pPr>
              <w:spacing w:after="240"/>
            </w:pPr>
            <w:r w:rsidRPr="00934B4C">
              <w:t>The date of entry into force: 16 April 2021 (Only withdrawal of the MRL for hay: 15 October 2020)</w:t>
            </w:r>
          </w:p>
          <w:p w14:paraId="69EDA6FF" w14:textId="77777777" w:rsidR="002672DB" w:rsidRPr="00934B4C" w:rsidRDefault="00ED4B8F" w:rsidP="00E77426">
            <w:pPr>
              <w:tabs>
                <w:tab w:val="left" w:pos="3686"/>
                <w:tab w:val="left" w:pos="7088"/>
              </w:tabs>
            </w:pPr>
            <w:r w:rsidRPr="00934B4C">
              <w:t xml:space="preserve">Commodity (for feed) </w:t>
            </w:r>
            <w:r w:rsidR="00106921">
              <w:tab/>
              <w:t xml:space="preserve"> </w:t>
            </w:r>
            <w:r w:rsidRPr="00934B4C">
              <w:t xml:space="preserve">Proposed </w:t>
            </w:r>
            <w:proofErr w:type="gramStart"/>
            <w:r w:rsidRPr="00934B4C">
              <w:t>MRL(</w:t>
            </w:r>
            <w:proofErr w:type="gramEnd"/>
            <w:r w:rsidRPr="00934B4C">
              <w:t xml:space="preserve">mg/kg) </w:t>
            </w:r>
            <w:r w:rsidR="00106921">
              <w:tab/>
              <w:t xml:space="preserve"> </w:t>
            </w:r>
            <w:r w:rsidRPr="00934B4C">
              <w:t>Current MRL(mg/kg)</w:t>
            </w:r>
          </w:p>
          <w:p w14:paraId="5D2C800B" w14:textId="77777777" w:rsidR="002672DB" w:rsidRPr="00934B4C" w:rsidRDefault="00ED4B8F" w:rsidP="00E77426">
            <w:pPr>
              <w:tabs>
                <w:tab w:val="left" w:pos="4820"/>
                <w:tab w:val="left" w:pos="7938"/>
              </w:tabs>
            </w:pPr>
            <w:r w:rsidRPr="00934B4C">
              <w:t>Compound feed for cattle, sheep,</w:t>
            </w:r>
            <w:r w:rsidR="00106921">
              <w:t xml:space="preserve"> </w:t>
            </w:r>
            <w:r w:rsidR="00106921" w:rsidRPr="00934B4C">
              <w:t>goat or deer</w:t>
            </w:r>
            <w:r w:rsidRPr="00934B4C">
              <w:t xml:space="preserve"> </w:t>
            </w:r>
            <w:r w:rsidR="00106921">
              <w:tab/>
            </w:r>
            <w:r w:rsidRPr="00934B4C">
              <w:t xml:space="preserve">(withdraw) </w:t>
            </w:r>
            <w:r w:rsidR="00106921">
              <w:tab/>
            </w:r>
            <w:r w:rsidR="00106921">
              <w:tab/>
            </w:r>
            <w:r w:rsidRPr="00934B4C">
              <w:t xml:space="preserve"> 0.02</w:t>
            </w:r>
          </w:p>
          <w:p w14:paraId="0F39060F" w14:textId="77777777" w:rsidR="002672DB" w:rsidRPr="00934B4C" w:rsidRDefault="00ED4B8F" w:rsidP="00E77426">
            <w:pPr>
              <w:tabs>
                <w:tab w:val="left" w:pos="4820"/>
                <w:tab w:val="left" w:pos="7938"/>
              </w:tabs>
            </w:pPr>
            <w:r w:rsidRPr="00934B4C">
              <w:t xml:space="preserve">Compound feed for pig </w:t>
            </w:r>
            <w:r w:rsidR="00106921">
              <w:tab/>
            </w:r>
            <w:r w:rsidRPr="00934B4C">
              <w:t>(withdraw)</w:t>
            </w:r>
            <w:r w:rsidR="00106921">
              <w:t xml:space="preserve"> </w:t>
            </w:r>
            <w:r w:rsidR="00106921">
              <w:tab/>
            </w:r>
            <w:r w:rsidR="00E77426">
              <w:t xml:space="preserve"> </w:t>
            </w:r>
            <w:r w:rsidRPr="00934B4C">
              <w:t>0.02</w:t>
            </w:r>
          </w:p>
          <w:p w14:paraId="19AA1BAF" w14:textId="77777777" w:rsidR="002672DB" w:rsidRPr="00934B4C" w:rsidRDefault="00ED4B8F" w:rsidP="00E77426">
            <w:pPr>
              <w:tabs>
                <w:tab w:val="left" w:pos="4820"/>
                <w:tab w:val="left" w:pos="7938"/>
              </w:tabs>
            </w:pPr>
            <w:r w:rsidRPr="00934B4C">
              <w:t xml:space="preserve">Compound feed for chicken or quail </w:t>
            </w:r>
            <w:r w:rsidR="001D0598">
              <w:tab/>
            </w:r>
            <w:r w:rsidRPr="00934B4C">
              <w:t>(withdraw)</w:t>
            </w:r>
            <w:r w:rsidR="001D0598">
              <w:tab/>
            </w:r>
            <w:r w:rsidRPr="00934B4C">
              <w:t xml:space="preserve"> 0.01</w:t>
            </w:r>
          </w:p>
          <w:p w14:paraId="2DF4BED3" w14:textId="77777777" w:rsidR="002672DB" w:rsidRPr="00934B4C" w:rsidRDefault="00ED4B8F" w:rsidP="00E77426">
            <w:pPr>
              <w:tabs>
                <w:tab w:val="left" w:pos="5387"/>
                <w:tab w:val="left" w:pos="8222"/>
              </w:tabs>
            </w:pPr>
            <w:r w:rsidRPr="00934B4C">
              <w:t>Maize</w:t>
            </w:r>
            <w:r w:rsidR="00106921">
              <w:t xml:space="preserve"> </w:t>
            </w:r>
            <w:r w:rsidR="00106921">
              <w:tab/>
            </w:r>
            <w:r w:rsidRPr="00934B4C">
              <w:t xml:space="preserve">0.02 </w:t>
            </w:r>
            <w:r w:rsidR="001D0598">
              <w:tab/>
            </w:r>
            <w:r w:rsidRPr="00934B4C">
              <w:t xml:space="preserve"> -</w:t>
            </w:r>
          </w:p>
          <w:p w14:paraId="21496B9D" w14:textId="77777777" w:rsidR="002672DB" w:rsidRPr="00934B4C" w:rsidRDefault="00ED4B8F" w:rsidP="00E77426">
            <w:pPr>
              <w:tabs>
                <w:tab w:val="left" w:pos="5387"/>
                <w:tab w:val="left" w:pos="8222"/>
              </w:tabs>
            </w:pPr>
            <w:r w:rsidRPr="00934B4C">
              <w:t xml:space="preserve">Miro </w:t>
            </w:r>
            <w:r w:rsidR="001D0598">
              <w:tab/>
            </w:r>
            <w:r w:rsidRPr="00934B4C">
              <w:t>0.01</w:t>
            </w:r>
            <w:r w:rsidR="001D0598">
              <w:tab/>
            </w:r>
            <w:r w:rsidR="00E77426">
              <w:t xml:space="preserve"> </w:t>
            </w:r>
            <w:r w:rsidRPr="00934B4C">
              <w:t>-</w:t>
            </w:r>
          </w:p>
          <w:p w14:paraId="18B21A0A" w14:textId="77777777" w:rsidR="002672DB" w:rsidRPr="00934B4C" w:rsidRDefault="00ED4B8F" w:rsidP="00E77426">
            <w:pPr>
              <w:tabs>
                <w:tab w:val="left" w:pos="5245"/>
                <w:tab w:val="left" w:pos="8222"/>
              </w:tabs>
            </w:pPr>
            <w:r w:rsidRPr="00934B4C">
              <w:t>Barley</w:t>
            </w:r>
            <w:r w:rsidR="001D0598">
              <w:tab/>
            </w:r>
            <w:r w:rsidRPr="00934B4C">
              <w:t>0.002</w:t>
            </w:r>
            <w:r w:rsidR="001D0598">
              <w:tab/>
            </w:r>
            <w:r w:rsidRPr="00934B4C">
              <w:t xml:space="preserve"> -</w:t>
            </w:r>
          </w:p>
          <w:p w14:paraId="039DA75C" w14:textId="77777777" w:rsidR="002672DB" w:rsidRPr="00934B4C" w:rsidRDefault="00ED4B8F" w:rsidP="00E77426">
            <w:pPr>
              <w:tabs>
                <w:tab w:val="left" w:pos="5245"/>
                <w:tab w:val="left" w:pos="8222"/>
              </w:tabs>
            </w:pPr>
            <w:r w:rsidRPr="00934B4C">
              <w:t>Wheat</w:t>
            </w:r>
            <w:r w:rsidR="00E77426">
              <w:tab/>
            </w:r>
            <w:r w:rsidRPr="00934B4C">
              <w:t>0.002</w:t>
            </w:r>
            <w:r w:rsidR="00E77426">
              <w:tab/>
            </w:r>
            <w:r w:rsidRPr="00934B4C">
              <w:t xml:space="preserve"> -</w:t>
            </w:r>
          </w:p>
          <w:p w14:paraId="522A30F7" w14:textId="77777777" w:rsidR="002672DB" w:rsidRPr="00934B4C" w:rsidRDefault="00ED4B8F" w:rsidP="004944A9">
            <w:pPr>
              <w:tabs>
                <w:tab w:val="left" w:pos="5245"/>
                <w:tab w:val="left" w:pos="8222"/>
              </w:tabs>
            </w:pPr>
            <w:r w:rsidRPr="00934B4C">
              <w:t>Rye</w:t>
            </w:r>
            <w:r w:rsidR="00E77426">
              <w:tab/>
            </w:r>
            <w:r w:rsidRPr="00934B4C">
              <w:t>0.002</w:t>
            </w:r>
            <w:r w:rsidR="00E77426">
              <w:tab/>
            </w:r>
            <w:r w:rsidRPr="00934B4C">
              <w:t xml:space="preserve"> -</w:t>
            </w:r>
          </w:p>
          <w:p w14:paraId="37A54494" w14:textId="77777777" w:rsidR="002672DB" w:rsidRPr="00934B4C" w:rsidRDefault="00ED4B8F" w:rsidP="004944A9">
            <w:pPr>
              <w:tabs>
                <w:tab w:val="left" w:pos="5245"/>
                <w:tab w:val="left" w:pos="8222"/>
              </w:tabs>
            </w:pPr>
            <w:r w:rsidRPr="00934B4C">
              <w:t>Oat</w:t>
            </w:r>
            <w:r w:rsidR="00E77426">
              <w:tab/>
            </w:r>
            <w:r w:rsidRPr="00934B4C">
              <w:t>0.002</w:t>
            </w:r>
            <w:r w:rsidR="00E77426">
              <w:tab/>
            </w:r>
            <w:r w:rsidRPr="00934B4C">
              <w:t xml:space="preserve"> -</w:t>
            </w:r>
          </w:p>
          <w:p w14:paraId="5A44BB3B" w14:textId="77777777" w:rsidR="002672DB" w:rsidRPr="00934B4C" w:rsidRDefault="00ED4B8F" w:rsidP="004944A9">
            <w:pPr>
              <w:tabs>
                <w:tab w:val="left" w:pos="4820"/>
                <w:tab w:val="left" w:pos="8080"/>
              </w:tabs>
              <w:spacing w:after="240"/>
            </w:pPr>
            <w:r w:rsidRPr="00934B4C">
              <w:t>Hay</w:t>
            </w:r>
            <w:r w:rsidR="00E77426">
              <w:tab/>
            </w:r>
            <w:r w:rsidRPr="00934B4C">
              <w:t>(withdraw)</w:t>
            </w:r>
            <w:r w:rsidR="00E77426">
              <w:tab/>
            </w:r>
            <w:r w:rsidRPr="00934B4C">
              <w:t xml:space="preserve"> 0.2</w:t>
            </w:r>
          </w:p>
          <w:p w14:paraId="19CF9BA1" w14:textId="77777777" w:rsidR="002672DB" w:rsidRPr="00934B4C" w:rsidRDefault="00ED4B8F" w:rsidP="00106921">
            <w:r w:rsidRPr="00934B4C">
              <w:t>Residue definition for enforcement: Fipronil</w:t>
            </w:r>
          </w:p>
          <w:p w14:paraId="4C92371F" w14:textId="77777777" w:rsidR="002672DB" w:rsidRPr="00934B4C" w:rsidRDefault="00ED4B8F" w:rsidP="00934B4C">
            <w:pPr>
              <w:spacing w:after="240"/>
            </w:pPr>
            <w:r w:rsidRPr="00934B4C">
              <w:t>Hay includes hay and fodder (dry), straw, forage (green) and silage. The MRL is set as 90% dry matter base.</w:t>
            </w:r>
            <w:bookmarkStart w:id="6" w:name="spsMeasure"/>
            <w:bookmarkEnd w:id="6"/>
          </w:p>
        </w:tc>
      </w:tr>
      <w:tr w:rsidR="002672DB" w14:paraId="5D1E28F8" w14:textId="77777777" w:rsidTr="00D0271D">
        <w:tc>
          <w:tcPr>
            <w:tcW w:w="9242" w:type="dxa"/>
            <w:shd w:val="clear" w:color="auto" w:fill="auto"/>
          </w:tcPr>
          <w:p w14:paraId="21A8A066" w14:textId="77777777" w:rsidR="00AD0FDA" w:rsidRPr="00934B4C" w:rsidRDefault="00ED4B8F" w:rsidP="00934B4C">
            <w:pPr>
              <w:spacing w:after="240"/>
              <w:rPr>
                <w:b/>
              </w:rPr>
            </w:pPr>
            <w:r w:rsidRPr="00934B4C">
              <w:rPr>
                <w:b/>
              </w:rPr>
              <w:t>This addendum concerns a:</w:t>
            </w:r>
          </w:p>
        </w:tc>
      </w:tr>
      <w:tr w:rsidR="002672DB" w14:paraId="20AA0582" w14:textId="77777777" w:rsidTr="00D0271D">
        <w:tc>
          <w:tcPr>
            <w:tcW w:w="9242" w:type="dxa"/>
            <w:shd w:val="clear" w:color="auto" w:fill="auto"/>
          </w:tcPr>
          <w:p w14:paraId="6916899C" w14:textId="77777777" w:rsidR="00AD0FDA" w:rsidRPr="00934B4C" w:rsidRDefault="00ED4B8F"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2672DB" w14:paraId="24AFF8FC" w14:textId="77777777" w:rsidTr="00D0271D">
        <w:tc>
          <w:tcPr>
            <w:tcW w:w="9242" w:type="dxa"/>
            <w:shd w:val="clear" w:color="auto" w:fill="auto"/>
          </w:tcPr>
          <w:p w14:paraId="35A20BEB" w14:textId="77777777" w:rsidR="00AD0FDA" w:rsidRPr="00934B4C" w:rsidRDefault="00ED4B8F"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672DB" w14:paraId="3D0EEB2B" w14:textId="77777777" w:rsidTr="00D0271D">
        <w:tc>
          <w:tcPr>
            <w:tcW w:w="9242" w:type="dxa"/>
            <w:shd w:val="clear" w:color="auto" w:fill="auto"/>
          </w:tcPr>
          <w:p w14:paraId="0DEFA162" w14:textId="77777777" w:rsidR="00AD0FDA" w:rsidRPr="00934B4C" w:rsidRDefault="00ED4B8F"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2672DB" w14:paraId="15927866" w14:textId="77777777" w:rsidTr="00D0271D">
        <w:tc>
          <w:tcPr>
            <w:tcW w:w="9242" w:type="dxa"/>
            <w:shd w:val="clear" w:color="auto" w:fill="auto"/>
          </w:tcPr>
          <w:p w14:paraId="00609DCD" w14:textId="77777777" w:rsidR="00AD0FDA" w:rsidRPr="00934B4C" w:rsidRDefault="00ED4B8F" w:rsidP="00934B4C">
            <w:pPr>
              <w:ind w:left="1440" w:hanging="873"/>
            </w:pPr>
            <w:proofErr w:type="gramStart"/>
            <w:r w:rsidRPr="00934B4C">
              <w:t>[ ]</w:t>
            </w:r>
            <w:bookmarkStart w:id="10" w:name="spsWithdraw"/>
            <w:bookmarkEnd w:id="10"/>
            <w:proofErr w:type="gramEnd"/>
            <w:r w:rsidRPr="00934B4C">
              <w:tab/>
              <w:t>Withdrawal of proposed regulation</w:t>
            </w:r>
          </w:p>
        </w:tc>
      </w:tr>
      <w:tr w:rsidR="002672DB" w14:paraId="371DDC01" w14:textId="77777777" w:rsidTr="00D0271D">
        <w:tc>
          <w:tcPr>
            <w:tcW w:w="9242" w:type="dxa"/>
            <w:shd w:val="clear" w:color="auto" w:fill="auto"/>
          </w:tcPr>
          <w:p w14:paraId="2F219A01" w14:textId="77777777" w:rsidR="00AD0FDA" w:rsidRPr="00934B4C" w:rsidRDefault="00ED4B8F"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2672DB" w14:paraId="53F8C98F" w14:textId="77777777" w:rsidTr="00D0271D">
        <w:tc>
          <w:tcPr>
            <w:tcW w:w="9242" w:type="dxa"/>
            <w:shd w:val="clear" w:color="auto" w:fill="auto"/>
          </w:tcPr>
          <w:p w14:paraId="0F8DF4E6" w14:textId="77777777" w:rsidR="00AD0FDA" w:rsidRPr="00934B4C" w:rsidRDefault="00ED4B8F"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2672DB" w14:paraId="21EBD024" w14:textId="77777777" w:rsidTr="00D0271D">
        <w:tc>
          <w:tcPr>
            <w:tcW w:w="9242" w:type="dxa"/>
            <w:shd w:val="clear" w:color="auto" w:fill="auto"/>
          </w:tcPr>
          <w:p w14:paraId="0A596106" w14:textId="77777777" w:rsidR="00AD0FDA" w:rsidRPr="00934B4C" w:rsidRDefault="00ED4B8F" w:rsidP="00AD5812">
            <w:pPr>
              <w:keepNext/>
              <w:keepLines/>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672DB" w14:paraId="0AE4224C" w14:textId="77777777" w:rsidTr="00D0271D">
        <w:tc>
          <w:tcPr>
            <w:tcW w:w="9242" w:type="dxa"/>
            <w:shd w:val="clear" w:color="auto" w:fill="auto"/>
          </w:tcPr>
          <w:p w14:paraId="6E9CA7F4" w14:textId="77777777" w:rsidR="00AD0FDA" w:rsidRPr="00934B4C" w:rsidRDefault="00ED4B8F"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2672DB" w14:paraId="5D98B47E" w14:textId="77777777" w:rsidTr="00D0271D">
        <w:tc>
          <w:tcPr>
            <w:tcW w:w="9242" w:type="dxa"/>
            <w:shd w:val="clear" w:color="auto" w:fill="auto"/>
          </w:tcPr>
          <w:p w14:paraId="6D046B63" w14:textId="77777777" w:rsidR="00AD0FDA" w:rsidRPr="00934B4C" w:rsidRDefault="00ED4B8F"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672DB" w:rsidRPr="005E3FAC" w14:paraId="69AEE25E" w14:textId="77777777" w:rsidTr="00D0271D">
        <w:tc>
          <w:tcPr>
            <w:tcW w:w="9242" w:type="dxa"/>
            <w:shd w:val="clear" w:color="auto" w:fill="auto"/>
          </w:tcPr>
          <w:p w14:paraId="4651259B" w14:textId="77777777" w:rsidR="00AD0FDA" w:rsidRPr="00934B4C" w:rsidRDefault="00ED4B8F" w:rsidP="00934B4C">
            <w:r w:rsidRPr="00934B4C">
              <w:t>Standards Information Service</w:t>
            </w:r>
          </w:p>
          <w:p w14:paraId="321C915D" w14:textId="77777777" w:rsidR="002672DB" w:rsidRPr="00934B4C" w:rsidRDefault="00ED4B8F" w:rsidP="00934B4C">
            <w:r w:rsidRPr="00934B4C">
              <w:t>International Trade Division</w:t>
            </w:r>
          </w:p>
          <w:p w14:paraId="0D015F66" w14:textId="77777777" w:rsidR="002672DB" w:rsidRPr="00934B4C" w:rsidRDefault="00ED4B8F" w:rsidP="00934B4C">
            <w:r w:rsidRPr="00934B4C">
              <w:t>Economic Affairs Bureau</w:t>
            </w:r>
          </w:p>
          <w:p w14:paraId="08B591E4" w14:textId="77777777" w:rsidR="002672DB" w:rsidRPr="00934B4C" w:rsidRDefault="00ED4B8F" w:rsidP="00934B4C">
            <w:r w:rsidRPr="00934B4C">
              <w:t>Ministry of Foreign Affairs</w:t>
            </w:r>
          </w:p>
          <w:p w14:paraId="38AA9665" w14:textId="77777777" w:rsidR="002672DB" w:rsidRPr="00106921" w:rsidRDefault="00ED4B8F" w:rsidP="00934B4C">
            <w:pPr>
              <w:rPr>
                <w:lang w:val="es-ES"/>
              </w:rPr>
            </w:pPr>
            <w:r w:rsidRPr="00106921">
              <w:rPr>
                <w:lang w:val="es-ES"/>
              </w:rPr>
              <w:t xml:space="preserve">2-2-1 </w:t>
            </w:r>
            <w:proofErr w:type="spellStart"/>
            <w:r w:rsidRPr="00106921">
              <w:rPr>
                <w:lang w:val="es-ES"/>
              </w:rPr>
              <w:t>Kasumigaseki</w:t>
            </w:r>
            <w:proofErr w:type="spellEnd"/>
            <w:r w:rsidRPr="00106921">
              <w:rPr>
                <w:lang w:val="es-ES"/>
              </w:rPr>
              <w:t xml:space="preserve">, </w:t>
            </w:r>
            <w:proofErr w:type="spellStart"/>
            <w:r w:rsidRPr="00106921">
              <w:rPr>
                <w:lang w:val="es-ES"/>
              </w:rPr>
              <w:t>Chiyoda-ku</w:t>
            </w:r>
            <w:proofErr w:type="spellEnd"/>
          </w:p>
          <w:p w14:paraId="03586DDF" w14:textId="77777777" w:rsidR="002672DB" w:rsidRPr="00106921" w:rsidRDefault="00ED4B8F" w:rsidP="00934B4C">
            <w:pPr>
              <w:rPr>
                <w:lang w:val="es-ES"/>
              </w:rPr>
            </w:pPr>
            <w:proofErr w:type="spellStart"/>
            <w:r w:rsidRPr="00106921">
              <w:rPr>
                <w:lang w:val="es-ES"/>
              </w:rPr>
              <w:t>Tokyo</w:t>
            </w:r>
            <w:proofErr w:type="spellEnd"/>
            <w:r w:rsidRPr="00106921">
              <w:rPr>
                <w:lang w:val="es-ES"/>
              </w:rPr>
              <w:t xml:space="preserve"> 100-8919, </w:t>
            </w:r>
            <w:proofErr w:type="spellStart"/>
            <w:r w:rsidRPr="00106921">
              <w:rPr>
                <w:lang w:val="es-ES"/>
              </w:rPr>
              <w:t>Japan</w:t>
            </w:r>
            <w:proofErr w:type="spellEnd"/>
          </w:p>
          <w:p w14:paraId="727BBAEE" w14:textId="77777777" w:rsidR="002672DB" w:rsidRPr="00106921" w:rsidRDefault="00ED4B8F" w:rsidP="00934B4C">
            <w:pPr>
              <w:rPr>
                <w:lang w:val="es-ES"/>
              </w:rPr>
            </w:pPr>
            <w:r w:rsidRPr="00106921">
              <w:rPr>
                <w:lang w:val="es-ES"/>
              </w:rPr>
              <w:t>Tel: +(813) 5501 8344</w:t>
            </w:r>
          </w:p>
          <w:p w14:paraId="0FBF4223" w14:textId="77777777" w:rsidR="002672DB" w:rsidRPr="00106921" w:rsidRDefault="00ED4B8F" w:rsidP="00934B4C">
            <w:pPr>
              <w:rPr>
                <w:lang w:val="fr-CH"/>
              </w:rPr>
            </w:pPr>
            <w:proofErr w:type="gramStart"/>
            <w:r w:rsidRPr="00106921">
              <w:rPr>
                <w:lang w:val="fr-CH"/>
              </w:rPr>
              <w:t>Fax:</w:t>
            </w:r>
            <w:proofErr w:type="gramEnd"/>
            <w:r w:rsidRPr="00106921">
              <w:rPr>
                <w:lang w:val="fr-CH"/>
              </w:rPr>
              <w:t xml:space="preserve"> +(813) 5501 8343</w:t>
            </w:r>
          </w:p>
          <w:p w14:paraId="3758EDFD" w14:textId="77777777" w:rsidR="002672DB" w:rsidRPr="00106921" w:rsidRDefault="00ED4B8F" w:rsidP="00934B4C">
            <w:pPr>
              <w:spacing w:after="240"/>
              <w:rPr>
                <w:lang w:val="fr-CH"/>
              </w:rPr>
            </w:pPr>
            <w:proofErr w:type="gramStart"/>
            <w:r w:rsidRPr="00106921">
              <w:rPr>
                <w:lang w:val="fr-CH"/>
              </w:rPr>
              <w:t>E-mail:</w:t>
            </w:r>
            <w:proofErr w:type="gramEnd"/>
            <w:r w:rsidRPr="00106921">
              <w:rPr>
                <w:lang w:val="fr-CH"/>
              </w:rPr>
              <w:t xml:space="preserve"> </w:t>
            </w:r>
            <w:hyperlink r:id="rId7" w:history="1">
              <w:r w:rsidR="00AD5812" w:rsidRPr="008A3263">
                <w:rPr>
                  <w:rStyle w:val="Hyperlink"/>
                  <w:lang w:val="fr-CH"/>
                </w:rPr>
                <w:t>enquiry@mofa.go.jp</w:t>
              </w:r>
            </w:hyperlink>
            <w:bookmarkStart w:id="19" w:name="spsCommentAddress"/>
            <w:bookmarkEnd w:id="19"/>
            <w:r w:rsidR="00AD5812">
              <w:rPr>
                <w:lang w:val="fr-CH"/>
              </w:rPr>
              <w:t xml:space="preserve"> </w:t>
            </w:r>
          </w:p>
        </w:tc>
      </w:tr>
      <w:tr w:rsidR="002672DB" w14:paraId="2AFAA56D" w14:textId="77777777" w:rsidTr="00D0271D">
        <w:tc>
          <w:tcPr>
            <w:tcW w:w="9242" w:type="dxa"/>
            <w:shd w:val="clear" w:color="auto" w:fill="auto"/>
          </w:tcPr>
          <w:p w14:paraId="752F19B8" w14:textId="77777777" w:rsidR="00AD0FDA" w:rsidRPr="00934B4C" w:rsidRDefault="00ED4B8F"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672DB" w:rsidRPr="005E3FAC" w14:paraId="00358A23" w14:textId="77777777" w:rsidTr="00D0271D">
        <w:tc>
          <w:tcPr>
            <w:tcW w:w="9242" w:type="dxa"/>
            <w:shd w:val="clear" w:color="auto" w:fill="auto"/>
          </w:tcPr>
          <w:p w14:paraId="6CA90A8E" w14:textId="77777777" w:rsidR="00AD0FDA" w:rsidRPr="00934B4C" w:rsidRDefault="00ED4B8F" w:rsidP="00934B4C">
            <w:r w:rsidRPr="00934B4C">
              <w:t>Standards Information Service</w:t>
            </w:r>
          </w:p>
          <w:p w14:paraId="2C06E020" w14:textId="77777777" w:rsidR="002672DB" w:rsidRPr="00934B4C" w:rsidRDefault="00ED4B8F" w:rsidP="00934B4C">
            <w:r w:rsidRPr="00934B4C">
              <w:t>International Trade Division</w:t>
            </w:r>
          </w:p>
          <w:p w14:paraId="1ED0ECE4" w14:textId="77777777" w:rsidR="002672DB" w:rsidRPr="00934B4C" w:rsidRDefault="00ED4B8F" w:rsidP="00934B4C">
            <w:r w:rsidRPr="00934B4C">
              <w:t>Economic Affairs Bureau</w:t>
            </w:r>
          </w:p>
          <w:p w14:paraId="501CA252" w14:textId="77777777" w:rsidR="002672DB" w:rsidRPr="00934B4C" w:rsidRDefault="00ED4B8F" w:rsidP="00934B4C">
            <w:r w:rsidRPr="00934B4C">
              <w:t>Ministry of Foreign Affairs</w:t>
            </w:r>
          </w:p>
          <w:p w14:paraId="758C062B" w14:textId="77777777" w:rsidR="002672DB" w:rsidRPr="00106921" w:rsidRDefault="00ED4B8F" w:rsidP="00934B4C">
            <w:pPr>
              <w:rPr>
                <w:lang w:val="es-ES"/>
              </w:rPr>
            </w:pPr>
            <w:r w:rsidRPr="00106921">
              <w:rPr>
                <w:lang w:val="es-ES"/>
              </w:rPr>
              <w:t xml:space="preserve">2-2-1 </w:t>
            </w:r>
            <w:proofErr w:type="spellStart"/>
            <w:r w:rsidRPr="00106921">
              <w:rPr>
                <w:lang w:val="es-ES"/>
              </w:rPr>
              <w:t>Kasumigaseki</w:t>
            </w:r>
            <w:proofErr w:type="spellEnd"/>
            <w:r w:rsidRPr="00106921">
              <w:rPr>
                <w:lang w:val="es-ES"/>
              </w:rPr>
              <w:t xml:space="preserve">, </w:t>
            </w:r>
            <w:proofErr w:type="spellStart"/>
            <w:r w:rsidRPr="00106921">
              <w:rPr>
                <w:lang w:val="es-ES"/>
              </w:rPr>
              <w:t>Chiyoda-ku</w:t>
            </w:r>
            <w:proofErr w:type="spellEnd"/>
          </w:p>
          <w:p w14:paraId="17D58C6B" w14:textId="77777777" w:rsidR="002672DB" w:rsidRPr="00106921" w:rsidRDefault="00ED4B8F" w:rsidP="00934B4C">
            <w:pPr>
              <w:rPr>
                <w:lang w:val="es-ES"/>
              </w:rPr>
            </w:pPr>
            <w:proofErr w:type="spellStart"/>
            <w:r w:rsidRPr="00106921">
              <w:rPr>
                <w:lang w:val="es-ES"/>
              </w:rPr>
              <w:t>Tokyo</w:t>
            </w:r>
            <w:proofErr w:type="spellEnd"/>
            <w:r w:rsidRPr="00106921">
              <w:rPr>
                <w:lang w:val="es-ES"/>
              </w:rPr>
              <w:t xml:space="preserve"> 100-8919, </w:t>
            </w:r>
            <w:proofErr w:type="spellStart"/>
            <w:r w:rsidRPr="00106921">
              <w:rPr>
                <w:lang w:val="es-ES"/>
              </w:rPr>
              <w:t>Japan</w:t>
            </w:r>
            <w:proofErr w:type="spellEnd"/>
          </w:p>
          <w:p w14:paraId="7678B4D1" w14:textId="77777777" w:rsidR="002672DB" w:rsidRPr="00106921" w:rsidRDefault="00ED4B8F" w:rsidP="00934B4C">
            <w:pPr>
              <w:rPr>
                <w:lang w:val="es-ES"/>
              </w:rPr>
            </w:pPr>
            <w:r w:rsidRPr="00106921">
              <w:rPr>
                <w:lang w:val="es-ES"/>
              </w:rPr>
              <w:t>Tel: +(813) 5501 8344</w:t>
            </w:r>
          </w:p>
          <w:p w14:paraId="0FBDAEDD" w14:textId="77777777" w:rsidR="002672DB" w:rsidRPr="00106921" w:rsidRDefault="00ED4B8F" w:rsidP="00934B4C">
            <w:pPr>
              <w:rPr>
                <w:lang w:val="fr-CH"/>
              </w:rPr>
            </w:pPr>
            <w:proofErr w:type="gramStart"/>
            <w:r w:rsidRPr="00106921">
              <w:rPr>
                <w:lang w:val="fr-CH"/>
              </w:rPr>
              <w:t>Fax:</w:t>
            </w:r>
            <w:proofErr w:type="gramEnd"/>
            <w:r w:rsidRPr="00106921">
              <w:rPr>
                <w:lang w:val="fr-CH"/>
              </w:rPr>
              <w:t xml:space="preserve"> +(813) 5501 8343</w:t>
            </w:r>
          </w:p>
          <w:p w14:paraId="7AEA0E5A" w14:textId="77777777" w:rsidR="002672DB" w:rsidRPr="00106921" w:rsidRDefault="00ED4B8F" w:rsidP="00934B4C">
            <w:pPr>
              <w:spacing w:after="240"/>
              <w:rPr>
                <w:lang w:val="fr-CH"/>
              </w:rPr>
            </w:pPr>
            <w:proofErr w:type="gramStart"/>
            <w:r w:rsidRPr="00106921">
              <w:rPr>
                <w:lang w:val="fr-CH"/>
              </w:rPr>
              <w:t>E-mail:</w:t>
            </w:r>
            <w:proofErr w:type="gramEnd"/>
            <w:r w:rsidRPr="00106921">
              <w:rPr>
                <w:lang w:val="fr-CH"/>
              </w:rPr>
              <w:t xml:space="preserve"> </w:t>
            </w:r>
            <w:hyperlink r:id="rId8" w:history="1">
              <w:r w:rsidR="00AD5812" w:rsidRPr="008A3263">
                <w:rPr>
                  <w:rStyle w:val="Hyperlink"/>
                  <w:lang w:val="fr-CH"/>
                </w:rPr>
                <w:t>enquiry@mofa.go.jp</w:t>
              </w:r>
            </w:hyperlink>
            <w:bookmarkStart w:id="22" w:name="spsTextSupplierAddress"/>
            <w:bookmarkEnd w:id="22"/>
            <w:r w:rsidR="00AD5812">
              <w:rPr>
                <w:lang w:val="fr-CH"/>
              </w:rPr>
              <w:t xml:space="preserve"> </w:t>
            </w:r>
          </w:p>
        </w:tc>
      </w:tr>
    </w:tbl>
    <w:p w14:paraId="21010282" w14:textId="77777777" w:rsidR="00AD0FDA" w:rsidRPr="00106921" w:rsidRDefault="00AD0FDA" w:rsidP="00934B4C">
      <w:pPr>
        <w:rPr>
          <w:lang w:val="fr-CH"/>
        </w:rPr>
      </w:pPr>
    </w:p>
    <w:p w14:paraId="3ECA0BFF" w14:textId="77777777" w:rsidR="00AD0FDA" w:rsidRPr="00934B4C" w:rsidRDefault="00ED4B8F" w:rsidP="00934B4C">
      <w:pPr>
        <w:jc w:val="center"/>
        <w:rPr>
          <w:b/>
        </w:rPr>
      </w:pPr>
      <w:r w:rsidRPr="00934B4C">
        <w:rPr>
          <w:b/>
        </w:rPr>
        <w:t>__________</w:t>
      </w:r>
    </w:p>
    <w:sectPr w:rsidR="00AD0FDA" w:rsidRPr="00934B4C" w:rsidSect="0010692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336D" w14:textId="77777777" w:rsidR="00742033" w:rsidRDefault="00ED4B8F">
      <w:r>
        <w:separator/>
      </w:r>
    </w:p>
  </w:endnote>
  <w:endnote w:type="continuationSeparator" w:id="0">
    <w:p w14:paraId="66B7149B" w14:textId="77777777" w:rsidR="00742033" w:rsidRDefault="00ED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050FA" w14:textId="77777777" w:rsidR="00AD0FDA" w:rsidRPr="00106921" w:rsidRDefault="00106921" w:rsidP="0010692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5A22" w14:textId="77777777" w:rsidR="00AD0FDA" w:rsidRPr="00106921" w:rsidRDefault="00106921" w:rsidP="0010692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7D9BB" w14:textId="77777777" w:rsidR="009A1BA8" w:rsidRPr="00934B4C" w:rsidRDefault="00ED4B8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B0489" w14:textId="77777777" w:rsidR="00742033" w:rsidRDefault="00ED4B8F">
      <w:r>
        <w:separator/>
      </w:r>
    </w:p>
  </w:footnote>
  <w:footnote w:type="continuationSeparator" w:id="0">
    <w:p w14:paraId="507E61A0" w14:textId="77777777" w:rsidR="00742033" w:rsidRDefault="00ED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418B" w14:textId="77777777" w:rsidR="00106921" w:rsidRPr="00106921" w:rsidRDefault="00106921" w:rsidP="00106921">
    <w:pPr>
      <w:pStyle w:val="Header"/>
      <w:pBdr>
        <w:bottom w:val="single" w:sz="4" w:space="1" w:color="auto"/>
      </w:pBdr>
      <w:tabs>
        <w:tab w:val="clear" w:pos="4513"/>
        <w:tab w:val="clear" w:pos="9027"/>
      </w:tabs>
      <w:jc w:val="center"/>
    </w:pPr>
    <w:r w:rsidRPr="00106921">
      <w:t>G/SPS/N/JPN/764/Add.1</w:t>
    </w:r>
  </w:p>
  <w:p w14:paraId="0ECF1FBB" w14:textId="77777777" w:rsidR="00106921" w:rsidRPr="00106921" w:rsidRDefault="00106921" w:rsidP="00106921">
    <w:pPr>
      <w:pStyle w:val="Header"/>
      <w:pBdr>
        <w:bottom w:val="single" w:sz="4" w:space="1" w:color="auto"/>
      </w:pBdr>
      <w:tabs>
        <w:tab w:val="clear" w:pos="4513"/>
        <w:tab w:val="clear" w:pos="9027"/>
      </w:tabs>
      <w:jc w:val="center"/>
    </w:pPr>
  </w:p>
  <w:p w14:paraId="3B00FF2F" w14:textId="77777777" w:rsidR="00106921" w:rsidRPr="00106921" w:rsidRDefault="00106921" w:rsidP="00106921">
    <w:pPr>
      <w:pStyle w:val="Header"/>
      <w:pBdr>
        <w:bottom w:val="single" w:sz="4" w:space="1" w:color="auto"/>
      </w:pBdr>
      <w:tabs>
        <w:tab w:val="clear" w:pos="4513"/>
        <w:tab w:val="clear" w:pos="9027"/>
      </w:tabs>
      <w:jc w:val="center"/>
    </w:pPr>
    <w:r w:rsidRPr="00106921">
      <w:t xml:space="preserve">- </w:t>
    </w:r>
    <w:r w:rsidRPr="00106921">
      <w:fldChar w:fldCharType="begin"/>
    </w:r>
    <w:r w:rsidRPr="00106921">
      <w:instrText xml:space="preserve"> PAGE </w:instrText>
    </w:r>
    <w:r w:rsidRPr="00106921">
      <w:fldChar w:fldCharType="separate"/>
    </w:r>
    <w:r w:rsidRPr="00106921">
      <w:rPr>
        <w:noProof/>
      </w:rPr>
      <w:t>2</w:t>
    </w:r>
    <w:r w:rsidRPr="00106921">
      <w:fldChar w:fldCharType="end"/>
    </w:r>
    <w:r w:rsidRPr="00106921">
      <w:t xml:space="preserve"> -</w:t>
    </w:r>
  </w:p>
  <w:p w14:paraId="304A7508" w14:textId="77777777" w:rsidR="00AD0FDA" w:rsidRPr="00106921" w:rsidRDefault="00AD0FDA" w:rsidP="0010692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C928" w14:textId="77777777" w:rsidR="00106921" w:rsidRPr="00106921" w:rsidRDefault="00106921" w:rsidP="00106921">
    <w:pPr>
      <w:pStyle w:val="Header"/>
      <w:pBdr>
        <w:bottom w:val="single" w:sz="4" w:space="1" w:color="auto"/>
      </w:pBdr>
      <w:tabs>
        <w:tab w:val="clear" w:pos="4513"/>
        <w:tab w:val="clear" w:pos="9027"/>
      </w:tabs>
      <w:jc w:val="center"/>
    </w:pPr>
    <w:r w:rsidRPr="00106921">
      <w:t>G/SPS/N/JPN/764/Add.1</w:t>
    </w:r>
  </w:p>
  <w:p w14:paraId="408FC013" w14:textId="77777777" w:rsidR="00106921" w:rsidRPr="00106921" w:rsidRDefault="00106921" w:rsidP="00106921">
    <w:pPr>
      <w:pStyle w:val="Header"/>
      <w:pBdr>
        <w:bottom w:val="single" w:sz="4" w:space="1" w:color="auto"/>
      </w:pBdr>
      <w:tabs>
        <w:tab w:val="clear" w:pos="4513"/>
        <w:tab w:val="clear" w:pos="9027"/>
      </w:tabs>
      <w:jc w:val="center"/>
    </w:pPr>
  </w:p>
  <w:p w14:paraId="65C869BF" w14:textId="77777777" w:rsidR="00106921" w:rsidRPr="00106921" w:rsidRDefault="00106921" w:rsidP="00106921">
    <w:pPr>
      <w:pStyle w:val="Header"/>
      <w:pBdr>
        <w:bottom w:val="single" w:sz="4" w:space="1" w:color="auto"/>
      </w:pBdr>
      <w:tabs>
        <w:tab w:val="clear" w:pos="4513"/>
        <w:tab w:val="clear" w:pos="9027"/>
      </w:tabs>
      <w:jc w:val="center"/>
    </w:pPr>
    <w:r w:rsidRPr="00106921">
      <w:t xml:space="preserve">- </w:t>
    </w:r>
    <w:r w:rsidRPr="00106921">
      <w:fldChar w:fldCharType="begin"/>
    </w:r>
    <w:r w:rsidRPr="00106921">
      <w:instrText xml:space="preserve"> PAGE </w:instrText>
    </w:r>
    <w:r w:rsidRPr="00106921">
      <w:fldChar w:fldCharType="separate"/>
    </w:r>
    <w:r w:rsidRPr="00106921">
      <w:rPr>
        <w:noProof/>
      </w:rPr>
      <w:t>2</w:t>
    </w:r>
    <w:r w:rsidRPr="00106921">
      <w:fldChar w:fldCharType="end"/>
    </w:r>
    <w:r w:rsidRPr="00106921">
      <w:t xml:space="preserve"> -</w:t>
    </w:r>
  </w:p>
  <w:p w14:paraId="548DC437" w14:textId="77777777" w:rsidR="00AD0FDA" w:rsidRPr="00106921" w:rsidRDefault="00AD0FDA" w:rsidP="0010692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672DB" w14:paraId="60C15266" w14:textId="77777777" w:rsidTr="00B13A58">
      <w:trPr>
        <w:trHeight w:val="240"/>
        <w:jc w:val="center"/>
      </w:trPr>
      <w:tc>
        <w:tcPr>
          <w:tcW w:w="3794" w:type="dxa"/>
          <w:shd w:val="clear" w:color="auto" w:fill="FFFFFF"/>
          <w:tcMar>
            <w:left w:w="108" w:type="dxa"/>
            <w:right w:w="108" w:type="dxa"/>
          </w:tcMar>
          <w:vAlign w:val="center"/>
        </w:tcPr>
        <w:p w14:paraId="2C712A3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C6D862E" w14:textId="77777777" w:rsidR="00ED54E0" w:rsidRPr="00AD0FDA" w:rsidRDefault="00106921" w:rsidP="0081481D">
          <w:pPr>
            <w:jc w:val="right"/>
            <w:rPr>
              <w:b/>
              <w:color w:val="FF0000"/>
              <w:szCs w:val="16"/>
            </w:rPr>
          </w:pPr>
          <w:r>
            <w:rPr>
              <w:b/>
              <w:color w:val="FF0000"/>
              <w:szCs w:val="16"/>
            </w:rPr>
            <w:t xml:space="preserve"> </w:t>
          </w:r>
        </w:p>
      </w:tc>
    </w:tr>
    <w:bookmarkEnd w:id="23"/>
    <w:tr w:rsidR="002672DB" w14:paraId="6BF02B96" w14:textId="77777777" w:rsidTr="00B13A58">
      <w:trPr>
        <w:trHeight w:val="213"/>
        <w:jc w:val="center"/>
      </w:trPr>
      <w:tc>
        <w:tcPr>
          <w:tcW w:w="3794" w:type="dxa"/>
          <w:vMerge w:val="restart"/>
          <w:shd w:val="clear" w:color="auto" w:fill="FFFFFF"/>
          <w:tcMar>
            <w:left w:w="0" w:type="dxa"/>
            <w:right w:w="0" w:type="dxa"/>
          </w:tcMar>
        </w:tcPr>
        <w:p w14:paraId="7382FC07" w14:textId="77777777" w:rsidR="00ED54E0" w:rsidRPr="00AD0FDA" w:rsidRDefault="00ED4B8F" w:rsidP="0081481D">
          <w:pPr>
            <w:jc w:val="left"/>
          </w:pPr>
          <w:r>
            <w:rPr>
              <w:noProof/>
              <w:lang w:eastAsia="en-GB"/>
            </w:rPr>
            <w:drawing>
              <wp:inline distT="0" distB="0" distL="0" distR="0" wp14:anchorId="4A25EA27" wp14:editId="2B94B3C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503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0B84BE" w14:textId="77777777" w:rsidR="00ED54E0" w:rsidRPr="00AD0FDA" w:rsidRDefault="00ED54E0" w:rsidP="0081481D">
          <w:pPr>
            <w:jc w:val="right"/>
            <w:rPr>
              <w:b/>
              <w:szCs w:val="16"/>
            </w:rPr>
          </w:pPr>
        </w:p>
      </w:tc>
    </w:tr>
    <w:tr w:rsidR="002672DB" w14:paraId="2E292001" w14:textId="77777777" w:rsidTr="00B13A58">
      <w:trPr>
        <w:trHeight w:val="868"/>
        <w:jc w:val="center"/>
      </w:trPr>
      <w:tc>
        <w:tcPr>
          <w:tcW w:w="3794" w:type="dxa"/>
          <w:vMerge/>
          <w:shd w:val="clear" w:color="auto" w:fill="FFFFFF"/>
          <w:tcMar>
            <w:left w:w="108" w:type="dxa"/>
            <w:right w:w="108" w:type="dxa"/>
          </w:tcMar>
        </w:tcPr>
        <w:p w14:paraId="77C50D0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91E045" w14:textId="77777777" w:rsidR="00106921" w:rsidRDefault="00106921" w:rsidP="0081481D">
          <w:pPr>
            <w:jc w:val="right"/>
            <w:rPr>
              <w:b/>
              <w:szCs w:val="16"/>
            </w:rPr>
          </w:pPr>
          <w:bookmarkStart w:id="24" w:name="bmkSymbols"/>
          <w:r>
            <w:rPr>
              <w:b/>
              <w:szCs w:val="16"/>
            </w:rPr>
            <w:t>G/SPS/N/JPN/764/Add.1</w:t>
          </w:r>
        </w:p>
        <w:bookmarkEnd w:id="24"/>
        <w:p w14:paraId="4055945A" w14:textId="77777777" w:rsidR="00AD0FDA" w:rsidRPr="00934B4C" w:rsidRDefault="00AD0FDA" w:rsidP="0081481D">
          <w:pPr>
            <w:jc w:val="right"/>
            <w:rPr>
              <w:b/>
              <w:szCs w:val="16"/>
            </w:rPr>
          </w:pPr>
        </w:p>
      </w:tc>
    </w:tr>
    <w:tr w:rsidR="002672DB" w14:paraId="1563A73B" w14:textId="77777777" w:rsidTr="00B13A58">
      <w:trPr>
        <w:trHeight w:val="240"/>
        <w:jc w:val="center"/>
      </w:trPr>
      <w:tc>
        <w:tcPr>
          <w:tcW w:w="3794" w:type="dxa"/>
          <w:vMerge/>
          <w:shd w:val="clear" w:color="auto" w:fill="FFFFFF"/>
          <w:tcMar>
            <w:left w:w="108" w:type="dxa"/>
            <w:right w:w="108" w:type="dxa"/>
          </w:tcMar>
          <w:vAlign w:val="center"/>
        </w:tcPr>
        <w:p w14:paraId="7ABDA1FF" w14:textId="77777777" w:rsidR="00ED54E0" w:rsidRPr="00AD0FDA" w:rsidRDefault="00ED54E0" w:rsidP="0081481D"/>
      </w:tc>
      <w:tc>
        <w:tcPr>
          <w:tcW w:w="5448" w:type="dxa"/>
          <w:gridSpan w:val="2"/>
          <w:shd w:val="clear" w:color="auto" w:fill="FFFFFF"/>
          <w:tcMar>
            <w:left w:w="108" w:type="dxa"/>
            <w:right w:w="108" w:type="dxa"/>
          </w:tcMar>
          <w:vAlign w:val="center"/>
        </w:tcPr>
        <w:p w14:paraId="57FCB975" w14:textId="2BC2E176" w:rsidR="00ED54E0" w:rsidRPr="00AD0FDA" w:rsidRDefault="00976A1F" w:rsidP="0081481D">
          <w:pPr>
            <w:jc w:val="right"/>
            <w:rPr>
              <w:szCs w:val="16"/>
            </w:rPr>
          </w:pPr>
          <w:bookmarkStart w:id="25" w:name="bmkDate"/>
          <w:bookmarkStart w:id="26" w:name="spsDateDistribution"/>
          <w:bookmarkEnd w:id="25"/>
          <w:bookmarkEnd w:id="26"/>
          <w:r>
            <w:rPr>
              <w:szCs w:val="16"/>
            </w:rPr>
            <w:t>22 October 2020</w:t>
          </w:r>
        </w:p>
      </w:tc>
    </w:tr>
    <w:tr w:rsidR="002672DB" w14:paraId="28165B4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13413A" w14:textId="63C539DA" w:rsidR="00ED54E0" w:rsidRPr="00AD0FDA" w:rsidRDefault="00ED4B8F" w:rsidP="0081481D">
          <w:pPr>
            <w:jc w:val="left"/>
            <w:rPr>
              <w:b/>
            </w:rPr>
          </w:pPr>
          <w:bookmarkStart w:id="27" w:name="bmkSerial"/>
          <w:r w:rsidRPr="00934B4C">
            <w:rPr>
              <w:color w:val="FF0000"/>
              <w:szCs w:val="16"/>
            </w:rPr>
            <w:t>(</w:t>
          </w:r>
          <w:bookmarkStart w:id="28" w:name="spsSerialNumber"/>
          <w:bookmarkEnd w:id="28"/>
          <w:r w:rsidR="00976A1F">
            <w:rPr>
              <w:color w:val="FF0000"/>
              <w:szCs w:val="16"/>
            </w:rPr>
            <w:t>20-</w:t>
          </w:r>
          <w:r w:rsidR="005E3FAC">
            <w:rPr>
              <w:color w:val="FF0000"/>
              <w:szCs w:val="16"/>
            </w:rPr>
            <w:t>7310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CBA09CA" w14:textId="77777777" w:rsidR="00ED54E0" w:rsidRPr="00AD0FDA" w:rsidRDefault="00ED4B8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672DB" w14:paraId="5B6B70B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B99FC4" w14:textId="77777777" w:rsidR="00ED54E0" w:rsidRPr="00AD0FDA" w:rsidRDefault="0010692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83319A3" w14:textId="77777777" w:rsidR="00ED54E0" w:rsidRPr="00934B4C" w:rsidRDefault="00106921" w:rsidP="00F342EB">
          <w:pPr>
            <w:jc w:val="right"/>
            <w:rPr>
              <w:bCs/>
              <w:szCs w:val="18"/>
            </w:rPr>
          </w:pPr>
          <w:bookmarkStart w:id="31" w:name="bmkLanguage"/>
          <w:r>
            <w:rPr>
              <w:bCs/>
              <w:szCs w:val="18"/>
            </w:rPr>
            <w:t>Original: English</w:t>
          </w:r>
          <w:bookmarkEnd w:id="31"/>
        </w:p>
      </w:tc>
    </w:tr>
  </w:tbl>
  <w:p w14:paraId="43D0B32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F9271B2">
      <w:start w:val="1"/>
      <w:numFmt w:val="decimal"/>
      <w:pStyle w:val="SummaryText"/>
      <w:lvlText w:val="%1."/>
      <w:lvlJc w:val="left"/>
      <w:pPr>
        <w:ind w:left="360" w:hanging="360"/>
      </w:pPr>
    </w:lvl>
    <w:lvl w:ilvl="1" w:tplc="32680DBE" w:tentative="1">
      <w:start w:val="1"/>
      <w:numFmt w:val="lowerLetter"/>
      <w:lvlText w:val="%2."/>
      <w:lvlJc w:val="left"/>
      <w:pPr>
        <w:ind w:left="1080" w:hanging="360"/>
      </w:pPr>
    </w:lvl>
    <w:lvl w:ilvl="2" w:tplc="9EAC97FC" w:tentative="1">
      <w:start w:val="1"/>
      <w:numFmt w:val="lowerRoman"/>
      <w:lvlText w:val="%3."/>
      <w:lvlJc w:val="right"/>
      <w:pPr>
        <w:ind w:left="1800" w:hanging="180"/>
      </w:pPr>
    </w:lvl>
    <w:lvl w:ilvl="3" w:tplc="058AE21C" w:tentative="1">
      <w:start w:val="1"/>
      <w:numFmt w:val="decimal"/>
      <w:lvlText w:val="%4."/>
      <w:lvlJc w:val="left"/>
      <w:pPr>
        <w:ind w:left="2520" w:hanging="360"/>
      </w:pPr>
    </w:lvl>
    <w:lvl w:ilvl="4" w:tplc="DE4CAD12" w:tentative="1">
      <w:start w:val="1"/>
      <w:numFmt w:val="lowerLetter"/>
      <w:lvlText w:val="%5."/>
      <w:lvlJc w:val="left"/>
      <w:pPr>
        <w:ind w:left="3240" w:hanging="360"/>
      </w:pPr>
    </w:lvl>
    <w:lvl w:ilvl="5" w:tplc="2AAA3FF6" w:tentative="1">
      <w:start w:val="1"/>
      <w:numFmt w:val="lowerRoman"/>
      <w:lvlText w:val="%6."/>
      <w:lvlJc w:val="right"/>
      <w:pPr>
        <w:ind w:left="3960" w:hanging="180"/>
      </w:pPr>
    </w:lvl>
    <w:lvl w:ilvl="6" w:tplc="47166BB6" w:tentative="1">
      <w:start w:val="1"/>
      <w:numFmt w:val="decimal"/>
      <w:lvlText w:val="%7."/>
      <w:lvlJc w:val="left"/>
      <w:pPr>
        <w:ind w:left="4680" w:hanging="360"/>
      </w:pPr>
    </w:lvl>
    <w:lvl w:ilvl="7" w:tplc="9E9A0052" w:tentative="1">
      <w:start w:val="1"/>
      <w:numFmt w:val="lowerLetter"/>
      <w:lvlText w:val="%8."/>
      <w:lvlJc w:val="left"/>
      <w:pPr>
        <w:ind w:left="5400" w:hanging="360"/>
      </w:pPr>
    </w:lvl>
    <w:lvl w:ilvl="8" w:tplc="9A8A38E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06921"/>
    <w:rsid w:val="0011356B"/>
    <w:rsid w:val="0013337F"/>
    <w:rsid w:val="0017046C"/>
    <w:rsid w:val="00177063"/>
    <w:rsid w:val="00182B84"/>
    <w:rsid w:val="001B3F7A"/>
    <w:rsid w:val="001C5CCE"/>
    <w:rsid w:val="001D0598"/>
    <w:rsid w:val="001E291F"/>
    <w:rsid w:val="00213B9B"/>
    <w:rsid w:val="00233408"/>
    <w:rsid w:val="002672DB"/>
    <w:rsid w:val="0027067B"/>
    <w:rsid w:val="002F1872"/>
    <w:rsid w:val="00312AB5"/>
    <w:rsid w:val="00350C33"/>
    <w:rsid w:val="003572B4"/>
    <w:rsid w:val="00361102"/>
    <w:rsid w:val="00366F84"/>
    <w:rsid w:val="00467032"/>
    <w:rsid w:val="0046754A"/>
    <w:rsid w:val="004944A9"/>
    <w:rsid w:val="004F203A"/>
    <w:rsid w:val="005336B8"/>
    <w:rsid w:val="00547B5F"/>
    <w:rsid w:val="005B04B9"/>
    <w:rsid w:val="005B68C7"/>
    <w:rsid w:val="005B7054"/>
    <w:rsid w:val="005D5981"/>
    <w:rsid w:val="005E3FAC"/>
    <w:rsid w:val="005F06C2"/>
    <w:rsid w:val="005F30CB"/>
    <w:rsid w:val="00612644"/>
    <w:rsid w:val="00674CCD"/>
    <w:rsid w:val="006A6185"/>
    <w:rsid w:val="006C34E8"/>
    <w:rsid w:val="006F5826"/>
    <w:rsid w:val="00700181"/>
    <w:rsid w:val="007141CF"/>
    <w:rsid w:val="00742033"/>
    <w:rsid w:val="00745146"/>
    <w:rsid w:val="007577E3"/>
    <w:rsid w:val="00760831"/>
    <w:rsid w:val="00760DB3"/>
    <w:rsid w:val="007B23B5"/>
    <w:rsid w:val="007E6507"/>
    <w:rsid w:val="007F2B8E"/>
    <w:rsid w:val="00807247"/>
    <w:rsid w:val="0081481D"/>
    <w:rsid w:val="00840C2B"/>
    <w:rsid w:val="008739FD"/>
    <w:rsid w:val="00893E85"/>
    <w:rsid w:val="00896AD0"/>
    <w:rsid w:val="008E372C"/>
    <w:rsid w:val="00934B4C"/>
    <w:rsid w:val="00976A1F"/>
    <w:rsid w:val="0099458A"/>
    <w:rsid w:val="009A1BA8"/>
    <w:rsid w:val="009A6F54"/>
    <w:rsid w:val="00A02A99"/>
    <w:rsid w:val="00A6057A"/>
    <w:rsid w:val="00A74017"/>
    <w:rsid w:val="00A74F19"/>
    <w:rsid w:val="00AA332C"/>
    <w:rsid w:val="00AB49C0"/>
    <w:rsid w:val="00AC27F8"/>
    <w:rsid w:val="00AD0FDA"/>
    <w:rsid w:val="00AD4C72"/>
    <w:rsid w:val="00AD581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77426"/>
    <w:rsid w:val="00EA5D4F"/>
    <w:rsid w:val="00EB6C56"/>
    <w:rsid w:val="00ED4B8F"/>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6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AD5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437</Words>
  <Characters>2466</Characters>
  <Application>Microsoft Office Word</Application>
  <DocSecurity>0</DocSecurity>
  <Lines>72</Lines>
  <Paragraphs>61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2020-10-22T09:00:00Z</dcterms:created>
  <dcterms:modified xsi:type="dcterms:W3CDTF">2020-10-22T10:19:00Z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G/SPS/N/JPN/764/Add.1</vt:lpwstr>
  </property>
  <property fmtid="{D5CDD505-2E9C-101B-9397-08002B2CF9AE}" pid="3" name="TitusGUID">
    <vt:lpwstr>050afb7d-d2ca-4903-9e19-878d80bac7ca</vt:lpwstr>
  </property>
  <property fmtid="{D5CDD505-2E9C-101B-9397-08002B2CF9AE}" pid="4" name="WTOCLASSIFICATION">
    <vt:lpwstr>WTO OFFICIAL</vt:lpwstr>
  </property>
</Properties>
</file>