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1A63" w14:textId="77777777" w:rsidR="00EA4725" w:rsidRPr="00441372" w:rsidRDefault="001D372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24D46" w14:paraId="7B4CB2AB" w14:textId="77777777" w:rsidTr="00F3021D">
        <w:tc>
          <w:tcPr>
            <w:tcW w:w="707" w:type="dxa"/>
            <w:tcBorders>
              <w:bottom w:val="single" w:sz="6" w:space="0" w:color="auto"/>
            </w:tcBorders>
            <w:shd w:val="clear" w:color="auto" w:fill="auto"/>
          </w:tcPr>
          <w:p w14:paraId="642438BB" w14:textId="77777777" w:rsidR="00EA4725" w:rsidRPr="00441372" w:rsidRDefault="001D3728" w:rsidP="00441372">
            <w:pPr>
              <w:spacing w:before="120" w:after="120"/>
              <w:jc w:val="left"/>
            </w:pPr>
            <w:r w:rsidRPr="00441372">
              <w:rPr>
                <w:b/>
              </w:rPr>
              <w:t>1.</w:t>
            </w:r>
          </w:p>
        </w:tc>
        <w:tc>
          <w:tcPr>
            <w:tcW w:w="8320" w:type="dxa"/>
            <w:tcBorders>
              <w:bottom w:val="single" w:sz="6" w:space="0" w:color="auto"/>
            </w:tcBorders>
            <w:shd w:val="clear" w:color="auto" w:fill="auto"/>
          </w:tcPr>
          <w:p w14:paraId="5CA145EF" w14:textId="77777777" w:rsidR="00EA4725" w:rsidRPr="00441372" w:rsidRDefault="001D372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JAPAN</w:t>
            </w:r>
            <w:bookmarkEnd w:id="1"/>
          </w:p>
          <w:p w14:paraId="3204C029" w14:textId="77777777" w:rsidR="00EA4725" w:rsidRPr="00441372" w:rsidRDefault="001D372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24D46" w14:paraId="25A84480" w14:textId="77777777" w:rsidTr="00F3021D">
        <w:tc>
          <w:tcPr>
            <w:tcW w:w="707" w:type="dxa"/>
            <w:tcBorders>
              <w:top w:val="single" w:sz="6" w:space="0" w:color="auto"/>
              <w:bottom w:val="single" w:sz="6" w:space="0" w:color="auto"/>
            </w:tcBorders>
            <w:shd w:val="clear" w:color="auto" w:fill="auto"/>
          </w:tcPr>
          <w:p w14:paraId="486F38CA" w14:textId="77777777" w:rsidR="00EA4725" w:rsidRPr="00441372" w:rsidRDefault="001D372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DE28229" w14:textId="77777777" w:rsidR="00EA4725" w:rsidRPr="00441372" w:rsidRDefault="001D3728"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Agriculture, Forestry and Fisheries (MAFF)</w:t>
            </w:r>
            <w:bookmarkEnd w:id="5"/>
          </w:p>
        </w:tc>
      </w:tr>
      <w:tr w:rsidR="00A24D46" w14:paraId="178A671C" w14:textId="77777777" w:rsidTr="00F3021D">
        <w:tc>
          <w:tcPr>
            <w:tcW w:w="707" w:type="dxa"/>
            <w:tcBorders>
              <w:top w:val="single" w:sz="6" w:space="0" w:color="auto"/>
              <w:bottom w:val="single" w:sz="6" w:space="0" w:color="auto"/>
            </w:tcBorders>
            <w:shd w:val="clear" w:color="auto" w:fill="auto"/>
          </w:tcPr>
          <w:p w14:paraId="4358A1AA" w14:textId="77777777" w:rsidR="00EA4725" w:rsidRPr="00441372" w:rsidRDefault="001D372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A3ED551" w14:textId="77777777" w:rsidR="00EA4725" w:rsidRPr="00441372" w:rsidRDefault="001D372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Muramidase as a feed additive</w:t>
            </w:r>
            <w:bookmarkEnd w:id="7"/>
          </w:p>
        </w:tc>
      </w:tr>
      <w:tr w:rsidR="00A24D46" w14:paraId="7B0FC0A8" w14:textId="77777777" w:rsidTr="00F3021D">
        <w:tc>
          <w:tcPr>
            <w:tcW w:w="707" w:type="dxa"/>
            <w:tcBorders>
              <w:top w:val="single" w:sz="6" w:space="0" w:color="auto"/>
              <w:bottom w:val="single" w:sz="6" w:space="0" w:color="auto"/>
            </w:tcBorders>
            <w:shd w:val="clear" w:color="auto" w:fill="auto"/>
          </w:tcPr>
          <w:p w14:paraId="33A2591E" w14:textId="77777777" w:rsidR="00EA4725" w:rsidRPr="00441372" w:rsidRDefault="001D372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641935C" w14:textId="77777777" w:rsidR="00EA4725" w:rsidRPr="00441372" w:rsidRDefault="001D372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CBF2ADB" w14:textId="77777777" w:rsidR="00EA4725" w:rsidRPr="00441372" w:rsidRDefault="001D372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CDBE5E7" w14:textId="77777777" w:rsidR="00EA4725" w:rsidRPr="00441372" w:rsidRDefault="001D3728"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24D46" w14:paraId="3EF5EBAE" w14:textId="77777777" w:rsidTr="00F3021D">
        <w:tc>
          <w:tcPr>
            <w:tcW w:w="707" w:type="dxa"/>
            <w:tcBorders>
              <w:top w:val="single" w:sz="6" w:space="0" w:color="auto"/>
              <w:bottom w:val="single" w:sz="6" w:space="0" w:color="auto"/>
            </w:tcBorders>
            <w:shd w:val="clear" w:color="auto" w:fill="auto"/>
          </w:tcPr>
          <w:p w14:paraId="265EE2E5" w14:textId="77777777" w:rsidR="00EA4725" w:rsidRPr="00441372" w:rsidRDefault="001D372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1333A65" w14:textId="77777777" w:rsidR="00EA4725" w:rsidRPr="00441372" w:rsidRDefault="001D3728"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Expanding target livestock of feed with Muramidase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bookmarkStart w:id="21" w:name="sps5d"/>
          <w:p w14:paraId="4553E7F1" w14:textId="77777777" w:rsidR="00EA4725" w:rsidRPr="00441372" w:rsidRDefault="001D3728" w:rsidP="00441372">
            <w:pPr>
              <w:spacing w:after="120"/>
            </w:pPr>
            <w:r>
              <w:fldChar w:fldCharType="begin"/>
            </w:r>
            <w:r>
              <w:instrText>HYPERLINK "https://members.wto.org/crnattachments/2024/SPS/JPN/24_02363_00_e.pdf" \t "_blank"</w:instrText>
            </w:r>
            <w:r>
              <w:fldChar w:fldCharType="separate"/>
            </w:r>
            <w:r w:rsidRPr="00441372">
              <w:rPr>
                <w:color w:val="0000FF"/>
                <w:u w:val="single"/>
              </w:rPr>
              <w:t>https://members.wto.org/crnattachments/2024/SPS/JPN/24_02363_00_e.pdf</w:t>
            </w:r>
            <w:r>
              <w:rPr>
                <w:color w:val="0000FF"/>
                <w:u w:val="single"/>
              </w:rPr>
              <w:fldChar w:fldCharType="end"/>
            </w:r>
            <w:bookmarkEnd w:id="21"/>
          </w:p>
        </w:tc>
      </w:tr>
      <w:tr w:rsidR="00A24D46" w14:paraId="0B3BA0C6" w14:textId="77777777" w:rsidTr="00F3021D">
        <w:tc>
          <w:tcPr>
            <w:tcW w:w="707" w:type="dxa"/>
            <w:tcBorders>
              <w:top w:val="single" w:sz="6" w:space="0" w:color="auto"/>
              <w:bottom w:val="single" w:sz="6" w:space="0" w:color="auto"/>
            </w:tcBorders>
            <w:shd w:val="clear" w:color="auto" w:fill="auto"/>
          </w:tcPr>
          <w:p w14:paraId="7B5F57F6" w14:textId="77777777" w:rsidR="00EA4725" w:rsidRPr="00441372" w:rsidRDefault="001D372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3BE6BD6" w14:textId="26742AB3" w:rsidR="00EA4725" w:rsidRPr="00441372" w:rsidRDefault="001D3728"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MAFF amends the standard for method of manufacture and specifications</w:t>
            </w:r>
            <w:hyperlink w:anchor="_msocom_1" w:history="1"/>
            <w:r w:rsidRPr="0065690F">
              <w:t xml:space="preserve"> for ingredients of feeds in general stipulated in </w:t>
            </w:r>
            <w:r>
              <w:t>the "</w:t>
            </w:r>
            <w:r w:rsidRPr="0065690F">
              <w:t>Ministerial Ordinance on the Specifications and Standards of Feeds and Feed Additives</w:t>
            </w:r>
            <w:r>
              <w:t xml:space="preserve">" </w:t>
            </w:r>
            <w:r w:rsidRPr="0065690F">
              <w:t>(Ordinance No. 35 of 24</w:t>
            </w:r>
            <w:r>
              <w:t> </w:t>
            </w:r>
            <w:r w:rsidRPr="0065690F">
              <w:t>July 1976 of the Ministry of Agriculture and Forestry). The amendment aims to allow the use of Muramidase, which was previously only permitted for broilers, for pigs and chickens as well.</w:t>
            </w:r>
            <w:bookmarkEnd w:id="23"/>
          </w:p>
        </w:tc>
      </w:tr>
      <w:tr w:rsidR="00A24D46" w14:paraId="0914C75F" w14:textId="77777777" w:rsidTr="00F3021D">
        <w:tc>
          <w:tcPr>
            <w:tcW w:w="707" w:type="dxa"/>
            <w:tcBorders>
              <w:top w:val="single" w:sz="6" w:space="0" w:color="auto"/>
              <w:bottom w:val="single" w:sz="6" w:space="0" w:color="auto"/>
            </w:tcBorders>
            <w:shd w:val="clear" w:color="auto" w:fill="auto"/>
          </w:tcPr>
          <w:p w14:paraId="09938FF8" w14:textId="77777777" w:rsidR="00EA4725" w:rsidRPr="00441372" w:rsidRDefault="001D372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D06CDDE" w14:textId="77777777" w:rsidR="00EA4725" w:rsidRPr="00441372" w:rsidRDefault="001D372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xml:space="preserve">, </w:t>
            </w:r>
            <w:proofErr w:type="gramStart"/>
            <w:r w:rsidRPr="00441372">
              <w:rPr>
                <w:b/>
              </w:rPr>
              <w:t>[</w:t>
            </w:r>
            <w:bookmarkStart w:id="29" w:name="sps7c"/>
            <w:r w:rsidRPr="00441372">
              <w:rPr>
                <w:b/>
              </w:rPr>
              <w:t> </w:t>
            </w:r>
            <w:bookmarkEnd w:id="29"/>
            <w:r w:rsidRPr="00441372">
              <w:rPr>
                <w:b/>
              </w:rPr>
              <w:t>]</w:t>
            </w:r>
            <w:proofErr w:type="gramEnd"/>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24D46" w14:paraId="261B31D4" w14:textId="77777777" w:rsidTr="00F3021D">
        <w:tc>
          <w:tcPr>
            <w:tcW w:w="707" w:type="dxa"/>
            <w:tcBorders>
              <w:top w:val="single" w:sz="6" w:space="0" w:color="auto"/>
              <w:bottom w:val="single" w:sz="6" w:space="0" w:color="auto"/>
            </w:tcBorders>
            <w:shd w:val="clear" w:color="auto" w:fill="auto"/>
          </w:tcPr>
          <w:p w14:paraId="7D313597" w14:textId="77777777" w:rsidR="00EA4725" w:rsidRPr="00441372" w:rsidRDefault="001D372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3E1D6E4" w14:textId="77777777" w:rsidR="00EA4725" w:rsidRPr="00441372" w:rsidRDefault="001D372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9FDDE8A" w14:textId="77777777" w:rsidR="00EA4725" w:rsidRPr="00441372" w:rsidRDefault="001D3728"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B4F3BAF" w14:textId="77777777" w:rsidR="00EA4725" w:rsidRPr="00441372" w:rsidRDefault="001D3728"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9B18377" w14:textId="77777777" w:rsidR="00EA4725" w:rsidRPr="00441372" w:rsidRDefault="001D3728"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A0D2C5E" w14:textId="77777777" w:rsidR="00EA4725" w:rsidRPr="00441372" w:rsidRDefault="001D3728"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166BFE93" w14:textId="77777777" w:rsidR="00EA4725" w:rsidRPr="00441372" w:rsidRDefault="001D372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811FA82" w14:textId="77777777" w:rsidR="00EA4725" w:rsidRPr="00441372" w:rsidRDefault="001D3728"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4C43466" w14:textId="77777777" w:rsidR="00EA4725" w:rsidRPr="00441372" w:rsidRDefault="001D3728"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A24D46" w14:paraId="6F1A3D42" w14:textId="77777777" w:rsidTr="00F3021D">
        <w:tc>
          <w:tcPr>
            <w:tcW w:w="707" w:type="dxa"/>
            <w:tcBorders>
              <w:top w:val="single" w:sz="6" w:space="0" w:color="auto"/>
              <w:bottom w:val="single" w:sz="6" w:space="0" w:color="auto"/>
            </w:tcBorders>
            <w:shd w:val="clear" w:color="auto" w:fill="auto"/>
          </w:tcPr>
          <w:p w14:paraId="7C5366C2" w14:textId="77777777" w:rsidR="00EA4725" w:rsidRPr="00441372" w:rsidRDefault="001D3728" w:rsidP="00A42D19">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1E83AB0" w14:textId="77777777" w:rsidR="00A42D19" w:rsidRDefault="001D3728" w:rsidP="00A42D19">
            <w:pPr>
              <w:keepNext/>
              <w:spacing w:before="120" w:after="120"/>
              <w:rPr>
                <w:b/>
              </w:rPr>
            </w:pPr>
            <w:bookmarkStart w:id="55" w:name="X_SPS_Reg_9A"/>
            <w:r w:rsidRPr="00441372">
              <w:rPr>
                <w:b/>
              </w:rPr>
              <w:t>Other relevant documents and language(s) in which these are available</w:t>
            </w:r>
            <w:bookmarkEnd w:id="55"/>
            <w:r w:rsidRPr="00441372">
              <w:rPr>
                <w:b/>
              </w:rPr>
              <w:t>:</w:t>
            </w:r>
          </w:p>
          <w:p w14:paraId="269A0B07" w14:textId="3795F81E" w:rsidR="00EA4725" w:rsidRPr="00441372" w:rsidRDefault="001D3728" w:rsidP="00A42D19">
            <w:pPr>
              <w:keepNext/>
              <w:spacing w:before="120" w:after="120"/>
            </w:pPr>
            <w:bookmarkStart w:id="56" w:name="sps9a"/>
            <w:r w:rsidRPr="0065690F">
              <w:t>These</w:t>
            </w:r>
            <w:r>
              <w:t xml:space="preserve"> </w:t>
            </w:r>
            <w:r w:rsidRPr="0065690F">
              <w:t>amendments are to be publicised in "KAMPO" (Official Government Gazette) when adopted.</w:t>
            </w:r>
          </w:p>
          <w:p w14:paraId="7EA5CA68" w14:textId="77777777" w:rsidR="00A80560" w:rsidRPr="0065690F" w:rsidRDefault="001D3728" w:rsidP="00A42D19">
            <w:pPr>
              <w:keepNext/>
              <w:spacing w:before="120" w:after="120"/>
            </w:pPr>
            <w:r w:rsidRPr="0065690F">
              <w:t>These draft amendments are also notified under the TBT Agreement.</w:t>
            </w:r>
          </w:p>
          <w:p w14:paraId="3B881855" w14:textId="669FF1C4" w:rsidR="00A80560" w:rsidRPr="0065690F" w:rsidRDefault="001D3728" w:rsidP="00A42D19">
            <w:pPr>
              <w:keepNext/>
              <w:spacing w:before="120" w:after="120"/>
            </w:pPr>
            <w:r w:rsidRPr="0065690F">
              <w:t xml:space="preserve">The Current </w:t>
            </w:r>
            <w:proofErr w:type="spellStart"/>
            <w:r w:rsidRPr="0065690F">
              <w:t>Ministrial</w:t>
            </w:r>
            <w:proofErr w:type="spellEnd"/>
            <w:r w:rsidRPr="0065690F">
              <w:t xml:space="preserve"> ordinance is available from the URL: </w:t>
            </w:r>
            <w:hyperlink r:id="rId8" w:history="1">
              <w:r w:rsidRPr="0065690F">
                <w:rPr>
                  <w:color w:val="0000FF"/>
                  <w:u w:val="single"/>
                </w:rPr>
                <w:t>https://elaws.e-gov.go.jp/document?lawid=351M50010000035</w:t>
              </w:r>
            </w:hyperlink>
            <w:bookmarkEnd w:id="56"/>
            <w:r w:rsidRPr="0065690F">
              <w:rPr>
                <w:bCs/>
              </w:rPr>
              <w:t xml:space="preserve"> </w:t>
            </w:r>
            <w:bookmarkStart w:id="57" w:name="sps9b"/>
            <w:r w:rsidRPr="0065690F">
              <w:rPr>
                <w:bCs/>
              </w:rPr>
              <w:t>(available in Japanese)</w:t>
            </w:r>
            <w:bookmarkEnd w:id="57"/>
          </w:p>
        </w:tc>
      </w:tr>
      <w:tr w:rsidR="00A24D46" w14:paraId="435CFFD5" w14:textId="77777777" w:rsidTr="00F3021D">
        <w:tc>
          <w:tcPr>
            <w:tcW w:w="707" w:type="dxa"/>
            <w:tcBorders>
              <w:top w:val="single" w:sz="6" w:space="0" w:color="auto"/>
              <w:bottom w:val="single" w:sz="6" w:space="0" w:color="auto"/>
            </w:tcBorders>
            <w:shd w:val="clear" w:color="auto" w:fill="auto"/>
          </w:tcPr>
          <w:p w14:paraId="5CACF8A6" w14:textId="77777777" w:rsidR="00EA4725" w:rsidRPr="00441372" w:rsidRDefault="001D372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2CBD2E4" w14:textId="77777777" w:rsidR="00EA4725" w:rsidRPr="00441372" w:rsidRDefault="001D3728"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28 March 2024</w:t>
            </w:r>
            <w:bookmarkEnd w:id="59"/>
          </w:p>
          <w:p w14:paraId="106665D3" w14:textId="77777777" w:rsidR="00EA4725" w:rsidRPr="00441372" w:rsidRDefault="001D3728"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28 March 2024</w:t>
            </w:r>
            <w:bookmarkEnd w:id="61"/>
          </w:p>
        </w:tc>
      </w:tr>
      <w:tr w:rsidR="00A24D46" w14:paraId="74811F67" w14:textId="77777777" w:rsidTr="00F3021D">
        <w:tc>
          <w:tcPr>
            <w:tcW w:w="707" w:type="dxa"/>
            <w:tcBorders>
              <w:top w:val="single" w:sz="6" w:space="0" w:color="auto"/>
              <w:bottom w:val="single" w:sz="6" w:space="0" w:color="auto"/>
            </w:tcBorders>
            <w:shd w:val="clear" w:color="auto" w:fill="auto"/>
          </w:tcPr>
          <w:p w14:paraId="61CF6059" w14:textId="77777777" w:rsidR="00EA4725" w:rsidRPr="00441372" w:rsidRDefault="001D372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BB02B98" w14:textId="77777777" w:rsidR="00EA4725" w:rsidRPr="00441372" w:rsidRDefault="001D3728"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28 March 2024</w:t>
            </w:r>
            <w:bookmarkEnd w:id="65"/>
          </w:p>
          <w:p w14:paraId="60854A52" w14:textId="77777777" w:rsidR="00EA4725" w:rsidRPr="00441372" w:rsidRDefault="001D3728"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24D46" w14:paraId="3F08BAFC" w14:textId="77777777" w:rsidTr="00F3021D">
        <w:tc>
          <w:tcPr>
            <w:tcW w:w="707" w:type="dxa"/>
            <w:tcBorders>
              <w:top w:val="single" w:sz="6" w:space="0" w:color="auto"/>
              <w:bottom w:val="single" w:sz="6" w:space="0" w:color="auto"/>
            </w:tcBorders>
            <w:shd w:val="clear" w:color="auto" w:fill="auto"/>
          </w:tcPr>
          <w:p w14:paraId="189E96AD" w14:textId="77777777" w:rsidR="00EA4725" w:rsidRPr="00441372" w:rsidRDefault="001D372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7071FD3" w14:textId="77777777" w:rsidR="00EA4725" w:rsidRPr="00441372" w:rsidRDefault="001D3728"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075CA53E" w14:textId="77777777" w:rsidR="00EA4725" w:rsidRPr="00441372" w:rsidRDefault="001D3728"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83BE8DC" w14:textId="77777777" w:rsidR="00A80560" w:rsidRPr="0065690F" w:rsidRDefault="001D3728" w:rsidP="00441372">
            <w:r w:rsidRPr="0065690F">
              <w:t>Standards Information Service</w:t>
            </w:r>
          </w:p>
          <w:p w14:paraId="7D60EF46" w14:textId="77777777" w:rsidR="00A80560" w:rsidRPr="0065690F" w:rsidRDefault="001D3728" w:rsidP="00441372">
            <w:r w:rsidRPr="0065690F">
              <w:t>International Trade Division</w:t>
            </w:r>
          </w:p>
          <w:p w14:paraId="0AC848D8" w14:textId="77777777" w:rsidR="00A80560" w:rsidRPr="0065690F" w:rsidRDefault="001D3728" w:rsidP="00441372">
            <w:r w:rsidRPr="0065690F">
              <w:t>Economic Affairs Bureau</w:t>
            </w:r>
          </w:p>
          <w:p w14:paraId="409F360C" w14:textId="77777777" w:rsidR="00A80560" w:rsidRPr="0065690F" w:rsidRDefault="001D3728" w:rsidP="00441372">
            <w:r w:rsidRPr="0065690F">
              <w:t>Ministry of Foreign Affairs</w:t>
            </w:r>
          </w:p>
          <w:p w14:paraId="36E95150" w14:textId="77777777" w:rsidR="00A80560" w:rsidRPr="00A42D19" w:rsidRDefault="001D3728" w:rsidP="00441372">
            <w:pPr>
              <w:rPr>
                <w:lang w:val="es-ES"/>
              </w:rPr>
            </w:pPr>
            <w:r w:rsidRPr="00A42D19">
              <w:rPr>
                <w:lang w:val="es-ES"/>
              </w:rPr>
              <w:t xml:space="preserve">2-2-1 </w:t>
            </w:r>
            <w:proofErr w:type="spellStart"/>
            <w:r w:rsidRPr="00A42D19">
              <w:rPr>
                <w:lang w:val="es-ES"/>
              </w:rPr>
              <w:t>Kasumigaseki</w:t>
            </w:r>
            <w:proofErr w:type="spellEnd"/>
            <w:r w:rsidRPr="00A42D19">
              <w:rPr>
                <w:lang w:val="es-ES"/>
              </w:rPr>
              <w:t xml:space="preserve">, </w:t>
            </w:r>
            <w:proofErr w:type="spellStart"/>
            <w:r w:rsidRPr="00A42D19">
              <w:rPr>
                <w:lang w:val="es-ES"/>
              </w:rPr>
              <w:t>Chiyoda-ku</w:t>
            </w:r>
            <w:proofErr w:type="spellEnd"/>
          </w:p>
          <w:p w14:paraId="2FE13392" w14:textId="77777777" w:rsidR="00A80560" w:rsidRPr="00A42D19" w:rsidRDefault="001D3728" w:rsidP="00441372">
            <w:pPr>
              <w:rPr>
                <w:lang w:val="es-ES"/>
              </w:rPr>
            </w:pPr>
            <w:proofErr w:type="spellStart"/>
            <w:r w:rsidRPr="00A42D19">
              <w:rPr>
                <w:lang w:val="es-ES"/>
              </w:rPr>
              <w:t>Tokyo</w:t>
            </w:r>
            <w:proofErr w:type="spellEnd"/>
            <w:r w:rsidRPr="00A42D19">
              <w:rPr>
                <w:lang w:val="es-ES"/>
              </w:rPr>
              <w:t xml:space="preserve"> 100-8919, </w:t>
            </w:r>
            <w:proofErr w:type="spellStart"/>
            <w:r w:rsidRPr="00A42D19">
              <w:rPr>
                <w:lang w:val="es-ES"/>
              </w:rPr>
              <w:t>Japan</w:t>
            </w:r>
            <w:proofErr w:type="spellEnd"/>
          </w:p>
          <w:p w14:paraId="6D8422C8" w14:textId="77777777" w:rsidR="00A80560" w:rsidRPr="00A42D19" w:rsidRDefault="001D3728" w:rsidP="00441372">
            <w:pPr>
              <w:rPr>
                <w:lang w:val="es-ES"/>
              </w:rPr>
            </w:pPr>
            <w:r w:rsidRPr="00A42D19">
              <w:rPr>
                <w:lang w:val="es-ES"/>
              </w:rPr>
              <w:t>Tel: +(81 3) 5501 8344</w:t>
            </w:r>
          </w:p>
          <w:p w14:paraId="01373C16" w14:textId="77777777" w:rsidR="00A80560" w:rsidRPr="0065690F" w:rsidRDefault="001D3728" w:rsidP="00441372">
            <w:pPr>
              <w:spacing w:after="120"/>
            </w:pPr>
            <w:r w:rsidRPr="0065690F">
              <w:t xml:space="preserve">E-mail: </w:t>
            </w:r>
            <w:hyperlink r:id="rId9" w:history="1">
              <w:r w:rsidRPr="0065690F">
                <w:rPr>
                  <w:color w:val="0000FF"/>
                  <w:u w:val="single"/>
                </w:rPr>
                <w:t>enquiry@mofa.go.jp</w:t>
              </w:r>
            </w:hyperlink>
            <w:bookmarkEnd w:id="79"/>
          </w:p>
        </w:tc>
      </w:tr>
      <w:tr w:rsidR="00A24D46" w14:paraId="1119B0BB" w14:textId="77777777" w:rsidTr="00F3021D">
        <w:tc>
          <w:tcPr>
            <w:tcW w:w="707" w:type="dxa"/>
            <w:tcBorders>
              <w:top w:val="single" w:sz="6" w:space="0" w:color="auto"/>
            </w:tcBorders>
            <w:shd w:val="clear" w:color="auto" w:fill="auto"/>
          </w:tcPr>
          <w:p w14:paraId="4CFA28B8" w14:textId="77777777" w:rsidR="00EA4725" w:rsidRPr="00441372" w:rsidRDefault="001D372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3F8F19D" w14:textId="77777777" w:rsidR="00EA4725" w:rsidRPr="00441372" w:rsidRDefault="001D3728"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059D48C" w14:textId="77777777" w:rsidR="00EA4725" w:rsidRPr="0065690F" w:rsidRDefault="001D3728" w:rsidP="00F3021D">
            <w:pPr>
              <w:keepNext/>
              <w:keepLines/>
              <w:rPr>
                <w:bCs/>
              </w:rPr>
            </w:pPr>
            <w:r w:rsidRPr="0065690F">
              <w:rPr>
                <w:bCs/>
              </w:rPr>
              <w:t>Standards Information Service</w:t>
            </w:r>
          </w:p>
          <w:p w14:paraId="413BE7C2" w14:textId="77777777" w:rsidR="00EA4725" w:rsidRPr="0065690F" w:rsidRDefault="001D3728" w:rsidP="00F3021D">
            <w:pPr>
              <w:keepNext/>
              <w:keepLines/>
              <w:rPr>
                <w:bCs/>
              </w:rPr>
            </w:pPr>
            <w:r w:rsidRPr="0065690F">
              <w:rPr>
                <w:bCs/>
              </w:rPr>
              <w:t>International Trade Division</w:t>
            </w:r>
          </w:p>
          <w:p w14:paraId="3236E2B5" w14:textId="77777777" w:rsidR="00EA4725" w:rsidRPr="0065690F" w:rsidRDefault="001D3728" w:rsidP="00F3021D">
            <w:pPr>
              <w:keepNext/>
              <w:keepLines/>
              <w:rPr>
                <w:bCs/>
              </w:rPr>
            </w:pPr>
            <w:r w:rsidRPr="0065690F">
              <w:rPr>
                <w:bCs/>
              </w:rPr>
              <w:t>Economic Affairs Bureau</w:t>
            </w:r>
          </w:p>
          <w:p w14:paraId="7EA3FC70" w14:textId="77777777" w:rsidR="00EA4725" w:rsidRPr="0065690F" w:rsidRDefault="001D3728" w:rsidP="00F3021D">
            <w:pPr>
              <w:keepNext/>
              <w:keepLines/>
              <w:rPr>
                <w:bCs/>
              </w:rPr>
            </w:pPr>
            <w:r w:rsidRPr="0065690F">
              <w:rPr>
                <w:bCs/>
              </w:rPr>
              <w:t>Ministry of Foreign Affairs</w:t>
            </w:r>
          </w:p>
          <w:p w14:paraId="741847D9" w14:textId="77777777" w:rsidR="00EA4725" w:rsidRPr="00A42D19" w:rsidRDefault="001D3728" w:rsidP="00F3021D">
            <w:pPr>
              <w:keepNext/>
              <w:keepLines/>
              <w:rPr>
                <w:bCs/>
                <w:lang w:val="es-ES"/>
              </w:rPr>
            </w:pPr>
            <w:r w:rsidRPr="00A42D19">
              <w:rPr>
                <w:bCs/>
                <w:lang w:val="es-ES"/>
              </w:rPr>
              <w:t xml:space="preserve">2-2-1 </w:t>
            </w:r>
            <w:proofErr w:type="spellStart"/>
            <w:r w:rsidRPr="00A42D19">
              <w:rPr>
                <w:bCs/>
                <w:lang w:val="es-ES"/>
              </w:rPr>
              <w:t>Kasumigaseki</w:t>
            </w:r>
            <w:proofErr w:type="spellEnd"/>
            <w:r w:rsidRPr="00A42D19">
              <w:rPr>
                <w:bCs/>
                <w:lang w:val="es-ES"/>
              </w:rPr>
              <w:t xml:space="preserve">, </w:t>
            </w:r>
            <w:proofErr w:type="spellStart"/>
            <w:r w:rsidRPr="00A42D19">
              <w:rPr>
                <w:bCs/>
                <w:lang w:val="es-ES"/>
              </w:rPr>
              <w:t>Chiyoda-ku</w:t>
            </w:r>
            <w:proofErr w:type="spellEnd"/>
          </w:p>
          <w:p w14:paraId="62895713" w14:textId="77777777" w:rsidR="00EA4725" w:rsidRPr="00A42D19" w:rsidRDefault="001D3728" w:rsidP="00F3021D">
            <w:pPr>
              <w:keepNext/>
              <w:keepLines/>
              <w:rPr>
                <w:bCs/>
                <w:lang w:val="es-ES"/>
              </w:rPr>
            </w:pPr>
            <w:proofErr w:type="spellStart"/>
            <w:r w:rsidRPr="00A42D19">
              <w:rPr>
                <w:bCs/>
                <w:lang w:val="es-ES"/>
              </w:rPr>
              <w:t>Tokyo</w:t>
            </w:r>
            <w:proofErr w:type="spellEnd"/>
            <w:r w:rsidRPr="00A42D19">
              <w:rPr>
                <w:bCs/>
                <w:lang w:val="es-ES"/>
              </w:rPr>
              <w:t xml:space="preserve"> 100-8919, </w:t>
            </w:r>
            <w:proofErr w:type="spellStart"/>
            <w:r w:rsidRPr="00A42D19">
              <w:rPr>
                <w:bCs/>
                <w:lang w:val="es-ES"/>
              </w:rPr>
              <w:t>Japan</w:t>
            </w:r>
            <w:proofErr w:type="spellEnd"/>
          </w:p>
          <w:p w14:paraId="49DE6EDC" w14:textId="77777777" w:rsidR="00EA4725" w:rsidRPr="00A42D19" w:rsidRDefault="001D3728" w:rsidP="00F3021D">
            <w:pPr>
              <w:keepNext/>
              <w:keepLines/>
              <w:rPr>
                <w:bCs/>
                <w:lang w:val="es-ES"/>
              </w:rPr>
            </w:pPr>
            <w:r w:rsidRPr="00A42D19">
              <w:rPr>
                <w:bCs/>
                <w:lang w:val="es-ES"/>
              </w:rPr>
              <w:t>Tel: +(81 3) 5501 8344</w:t>
            </w:r>
          </w:p>
          <w:p w14:paraId="754FCA88" w14:textId="77777777" w:rsidR="00EA4725" w:rsidRPr="0065690F" w:rsidRDefault="001D3728" w:rsidP="00F3021D">
            <w:pPr>
              <w:keepNext/>
              <w:keepLines/>
              <w:spacing w:after="120"/>
              <w:rPr>
                <w:bCs/>
              </w:rPr>
            </w:pPr>
            <w:r w:rsidRPr="0065690F">
              <w:rPr>
                <w:bCs/>
              </w:rPr>
              <w:t xml:space="preserve">E-mail: </w:t>
            </w:r>
            <w:hyperlink r:id="rId10" w:history="1">
              <w:r w:rsidRPr="0065690F">
                <w:rPr>
                  <w:bCs/>
                  <w:color w:val="0000FF"/>
                  <w:u w:val="single"/>
                </w:rPr>
                <w:t>enquiry@mofa.go.jp</w:t>
              </w:r>
            </w:hyperlink>
            <w:bookmarkEnd w:id="86"/>
          </w:p>
        </w:tc>
      </w:tr>
    </w:tbl>
    <w:p w14:paraId="219DAA03" w14:textId="77777777" w:rsidR="007141CF" w:rsidRPr="00441372" w:rsidRDefault="007141CF" w:rsidP="00441372"/>
    <w:sectPr w:rsidR="007141CF" w:rsidRPr="00441372" w:rsidSect="00A42D1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5B1B" w14:textId="77777777" w:rsidR="001D3728" w:rsidRDefault="001D3728">
      <w:r>
        <w:separator/>
      </w:r>
    </w:p>
  </w:endnote>
  <w:endnote w:type="continuationSeparator" w:id="0">
    <w:p w14:paraId="3790A85B" w14:textId="77777777" w:rsidR="001D3728" w:rsidRDefault="001D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286C" w14:textId="36951CA8" w:rsidR="00EA4725" w:rsidRPr="00A42D19" w:rsidRDefault="001D3728" w:rsidP="00A42D1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E694" w14:textId="727D3B16" w:rsidR="00EA4725" w:rsidRPr="00A42D19" w:rsidRDefault="001D3728" w:rsidP="00A42D1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CE25" w14:textId="77777777" w:rsidR="00C863EB" w:rsidRPr="00441372" w:rsidRDefault="001D372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1AD5" w14:textId="77777777" w:rsidR="001D3728" w:rsidRDefault="001D3728">
      <w:r>
        <w:separator/>
      </w:r>
    </w:p>
  </w:footnote>
  <w:footnote w:type="continuationSeparator" w:id="0">
    <w:p w14:paraId="0A3A955D" w14:textId="77777777" w:rsidR="001D3728" w:rsidRDefault="001D3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DD6F" w14:textId="77777777" w:rsidR="00A42D19" w:rsidRPr="00A42D19" w:rsidRDefault="001D3728" w:rsidP="00A42D19">
    <w:pPr>
      <w:pStyle w:val="Header"/>
      <w:pBdr>
        <w:bottom w:val="single" w:sz="4" w:space="1" w:color="auto"/>
      </w:pBdr>
      <w:tabs>
        <w:tab w:val="clear" w:pos="4513"/>
        <w:tab w:val="clear" w:pos="9027"/>
      </w:tabs>
      <w:jc w:val="center"/>
    </w:pPr>
    <w:r w:rsidRPr="00A42D19">
      <w:t>G/SPS/N/JPN/1262</w:t>
    </w:r>
  </w:p>
  <w:p w14:paraId="077AF36C" w14:textId="77777777" w:rsidR="00A42D19" w:rsidRPr="00A42D19" w:rsidRDefault="00A42D19" w:rsidP="00A42D19">
    <w:pPr>
      <w:pStyle w:val="Header"/>
      <w:pBdr>
        <w:bottom w:val="single" w:sz="4" w:space="1" w:color="auto"/>
      </w:pBdr>
      <w:tabs>
        <w:tab w:val="clear" w:pos="4513"/>
        <w:tab w:val="clear" w:pos="9027"/>
      </w:tabs>
      <w:jc w:val="center"/>
    </w:pPr>
  </w:p>
  <w:p w14:paraId="546FE2E7" w14:textId="6B99D485" w:rsidR="00A42D19" w:rsidRPr="00A42D19" w:rsidRDefault="001D3728" w:rsidP="00A42D19">
    <w:pPr>
      <w:pStyle w:val="Header"/>
      <w:pBdr>
        <w:bottom w:val="single" w:sz="4" w:space="1" w:color="auto"/>
      </w:pBdr>
      <w:tabs>
        <w:tab w:val="clear" w:pos="4513"/>
        <w:tab w:val="clear" w:pos="9027"/>
      </w:tabs>
      <w:jc w:val="center"/>
    </w:pPr>
    <w:r w:rsidRPr="00A42D19">
      <w:t xml:space="preserve">- </w:t>
    </w:r>
    <w:r w:rsidRPr="00A42D19">
      <w:fldChar w:fldCharType="begin"/>
    </w:r>
    <w:r w:rsidRPr="00A42D19">
      <w:instrText xml:space="preserve"> PAGE </w:instrText>
    </w:r>
    <w:r w:rsidRPr="00A42D19">
      <w:fldChar w:fldCharType="separate"/>
    </w:r>
    <w:r w:rsidRPr="00A42D19">
      <w:rPr>
        <w:noProof/>
      </w:rPr>
      <w:t>2</w:t>
    </w:r>
    <w:r w:rsidRPr="00A42D19">
      <w:fldChar w:fldCharType="end"/>
    </w:r>
    <w:r w:rsidRPr="00A42D19">
      <w:t xml:space="preserve"> -</w:t>
    </w:r>
  </w:p>
  <w:p w14:paraId="6B7175A3" w14:textId="26A2F3CE" w:rsidR="00EA4725" w:rsidRPr="00A42D19" w:rsidRDefault="00EA4725" w:rsidP="00A42D1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335E" w14:textId="77777777" w:rsidR="00A42D19" w:rsidRPr="00A42D19" w:rsidRDefault="001D3728" w:rsidP="00A42D19">
    <w:pPr>
      <w:pStyle w:val="Header"/>
      <w:pBdr>
        <w:bottom w:val="single" w:sz="4" w:space="1" w:color="auto"/>
      </w:pBdr>
      <w:tabs>
        <w:tab w:val="clear" w:pos="4513"/>
        <w:tab w:val="clear" w:pos="9027"/>
      </w:tabs>
      <w:jc w:val="center"/>
    </w:pPr>
    <w:r w:rsidRPr="00A42D19">
      <w:t>G/SPS/N/JPN/1262</w:t>
    </w:r>
  </w:p>
  <w:p w14:paraId="4C1A43AC" w14:textId="77777777" w:rsidR="00A42D19" w:rsidRPr="00A42D19" w:rsidRDefault="00A42D19" w:rsidP="00A42D19">
    <w:pPr>
      <w:pStyle w:val="Header"/>
      <w:pBdr>
        <w:bottom w:val="single" w:sz="4" w:space="1" w:color="auto"/>
      </w:pBdr>
      <w:tabs>
        <w:tab w:val="clear" w:pos="4513"/>
        <w:tab w:val="clear" w:pos="9027"/>
      </w:tabs>
      <w:jc w:val="center"/>
    </w:pPr>
  </w:p>
  <w:p w14:paraId="70EC4ED4" w14:textId="1D9083BA" w:rsidR="00A42D19" w:rsidRPr="00A42D19" w:rsidRDefault="001D3728" w:rsidP="00A42D19">
    <w:pPr>
      <w:pStyle w:val="Header"/>
      <w:pBdr>
        <w:bottom w:val="single" w:sz="4" w:space="1" w:color="auto"/>
      </w:pBdr>
      <w:tabs>
        <w:tab w:val="clear" w:pos="4513"/>
        <w:tab w:val="clear" w:pos="9027"/>
      </w:tabs>
      <w:jc w:val="center"/>
    </w:pPr>
    <w:r w:rsidRPr="00A42D19">
      <w:t xml:space="preserve">- </w:t>
    </w:r>
    <w:r w:rsidRPr="00A42D19">
      <w:fldChar w:fldCharType="begin"/>
    </w:r>
    <w:r w:rsidRPr="00A42D19">
      <w:instrText xml:space="preserve"> PAGE </w:instrText>
    </w:r>
    <w:r w:rsidRPr="00A42D19">
      <w:fldChar w:fldCharType="separate"/>
    </w:r>
    <w:r w:rsidRPr="00A42D19">
      <w:rPr>
        <w:noProof/>
      </w:rPr>
      <w:t>2</w:t>
    </w:r>
    <w:r w:rsidRPr="00A42D19">
      <w:fldChar w:fldCharType="end"/>
    </w:r>
    <w:r w:rsidRPr="00A42D19">
      <w:t xml:space="preserve"> -</w:t>
    </w:r>
  </w:p>
  <w:p w14:paraId="08A82230" w14:textId="11792E27" w:rsidR="00EA4725" w:rsidRPr="00A42D19" w:rsidRDefault="00EA4725" w:rsidP="00A42D1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24D46" w14:paraId="5BC2E672" w14:textId="77777777" w:rsidTr="00EE3CAF">
      <w:trPr>
        <w:trHeight w:val="240"/>
        <w:jc w:val="center"/>
      </w:trPr>
      <w:tc>
        <w:tcPr>
          <w:tcW w:w="3794" w:type="dxa"/>
          <w:shd w:val="clear" w:color="auto" w:fill="FFFFFF"/>
          <w:tcMar>
            <w:left w:w="108" w:type="dxa"/>
            <w:right w:w="108" w:type="dxa"/>
          </w:tcMar>
          <w:vAlign w:val="center"/>
        </w:tcPr>
        <w:p w14:paraId="3AC6917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EC6CD67" w14:textId="45908B11" w:rsidR="00ED54E0" w:rsidRPr="00EA4725" w:rsidRDefault="001D3728" w:rsidP="00422B6F">
          <w:pPr>
            <w:jc w:val="right"/>
            <w:rPr>
              <w:b/>
              <w:color w:val="FF0000"/>
              <w:szCs w:val="16"/>
            </w:rPr>
          </w:pPr>
          <w:r>
            <w:rPr>
              <w:b/>
              <w:color w:val="FF0000"/>
              <w:szCs w:val="16"/>
            </w:rPr>
            <w:t xml:space="preserve"> </w:t>
          </w:r>
        </w:p>
      </w:tc>
    </w:tr>
    <w:bookmarkEnd w:id="87"/>
    <w:tr w:rsidR="00A24D46" w14:paraId="12ACBC9C" w14:textId="77777777" w:rsidTr="00EE3CAF">
      <w:trPr>
        <w:trHeight w:val="213"/>
        <w:jc w:val="center"/>
      </w:trPr>
      <w:tc>
        <w:tcPr>
          <w:tcW w:w="3794" w:type="dxa"/>
          <w:vMerge w:val="restart"/>
          <w:shd w:val="clear" w:color="auto" w:fill="FFFFFF"/>
          <w:tcMar>
            <w:left w:w="0" w:type="dxa"/>
            <w:right w:w="0" w:type="dxa"/>
          </w:tcMar>
        </w:tcPr>
        <w:p w14:paraId="5F0F9155" w14:textId="77777777" w:rsidR="00ED54E0" w:rsidRPr="00EA4725" w:rsidRDefault="001F0F97" w:rsidP="00422B6F">
          <w:pPr>
            <w:jc w:val="left"/>
          </w:pPr>
          <w:r>
            <w:rPr>
              <w:lang w:eastAsia="en-GB"/>
            </w:rPr>
            <w:pict w14:anchorId="75C7C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347559F" w14:textId="77777777" w:rsidR="00ED54E0" w:rsidRPr="00EA4725" w:rsidRDefault="00ED54E0" w:rsidP="00422B6F">
          <w:pPr>
            <w:jc w:val="right"/>
            <w:rPr>
              <w:b/>
              <w:szCs w:val="16"/>
            </w:rPr>
          </w:pPr>
        </w:p>
      </w:tc>
    </w:tr>
    <w:tr w:rsidR="00A24D46" w14:paraId="45E58D31" w14:textId="77777777" w:rsidTr="00EE3CAF">
      <w:trPr>
        <w:trHeight w:val="868"/>
        <w:jc w:val="center"/>
      </w:trPr>
      <w:tc>
        <w:tcPr>
          <w:tcW w:w="3794" w:type="dxa"/>
          <w:vMerge/>
          <w:shd w:val="clear" w:color="auto" w:fill="FFFFFF"/>
          <w:tcMar>
            <w:left w:w="108" w:type="dxa"/>
            <w:right w:w="108" w:type="dxa"/>
          </w:tcMar>
        </w:tcPr>
        <w:p w14:paraId="07CC6C4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E08A0E2" w14:textId="77777777" w:rsidR="00A42D19" w:rsidRDefault="001D3728" w:rsidP="00656ABC">
          <w:pPr>
            <w:jc w:val="right"/>
            <w:rPr>
              <w:b/>
              <w:szCs w:val="16"/>
            </w:rPr>
          </w:pPr>
          <w:bookmarkStart w:id="88" w:name="bmkSymbols"/>
          <w:r>
            <w:rPr>
              <w:b/>
              <w:szCs w:val="16"/>
            </w:rPr>
            <w:t>G/SPS/N/JPN/1262</w:t>
          </w:r>
          <w:bookmarkEnd w:id="88"/>
        </w:p>
      </w:tc>
    </w:tr>
    <w:tr w:rsidR="00A24D46" w14:paraId="1BC6E4FB" w14:textId="77777777" w:rsidTr="00EE3CAF">
      <w:trPr>
        <w:trHeight w:val="240"/>
        <w:jc w:val="center"/>
      </w:trPr>
      <w:tc>
        <w:tcPr>
          <w:tcW w:w="3794" w:type="dxa"/>
          <w:vMerge/>
          <w:shd w:val="clear" w:color="auto" w:fill="FFFFFF"/>
          <w:tcMar>
            <w:left w:w="108" w:type="dxa"/>
            <w:right w:w="108" w:type="dxa"/>
          </w:tcMar>
          <w:vAlign w:val="center"/>
        </w:tcPr>
        <w:p w14:paraId="12666180" w14:textId="77777777" w:rsidR="00ED54E0" w:rsidRPr="00EA4725" w:rsidRDefault="00ED54E0" w:rsidP="00422B6F"/>
      </w:tc>
      <w:tc>
        <w:tcPr>
          <w:tcW w:w="5448" w:type="dxa"/>
          <w:gridSpan w:val="2"/>
          <w:shd w:val="clear" w:color="auto" w:fill="FFFFFF"/>
          <w:tcMar>
            <w:left w:w="108" w:type="dxa"/>
            <w:right w:w="108" w:type="dxa"/>
          </w:tcMar>
          <w:vAlign w:val="center"/>
        </w:tcPr>
        <w:p w14:paraId="7CB73706" w14:textId="21297882" w:rsidR="00ED54E0" w:rsidRPr="00EA4725" w:rsidRDefault="001D3728" w:rsidP="00422B6F">
          <w:pPr>
            <w:jc w:val="right"/>
            <w:rPr>
              <w:szCs w:val="16"/>
            </w:rPr>
          </w:pPr>
          <w:bookmarkStart w:id="89" w:name="spsDateDistribution"/>
          <w:bookmarkStart w:id="90" w:name="bmkDate"/>
          <w:bookmarkEnd w:id="89"/>
          <w:bookmarkEnd w:id="90"/>
          <w:r>
            <w:rPr>
              <w:szCs w:val="16"/>
            </w:rPr>
            <w:t>2 April 2024</w:t>
          </w:r>
        </w:p>
      </w:tc>
    </w:tr>
    <w:tr w:rsidR="00A24D46" w14:paraId="297FA62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4B3824" w14:textId="78F49C89" w:rsidR="00ED54E0" w:rsidRPr="00EA4725" w:rsidRDefault="001D3728"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1F0F97">
            <w:rPr>
              <w:color w:val="FF0000"/>
              <w:szCs w:val="16"/>
            </w:rPr>
            <w:t>2790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8B59771" w14:textId="77777777" w:rsidR="00ED54E0" w:rsidRPr="00EA4725" w:rsidRDefault="001D372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24D46" w14:paraId="0592F52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156F9F" w14:textId="014B96EF" w:rsidR="00ED54E0" w:rsidRPr="00EA4725" w:rsidRDefault="001D372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E67F79C" w14:textId="45A6F231" w:rsidR="00ED54E0" w:rsidRPr="00441372" w:rsidRDefault="001D3728" w:rsidP="00EC687E">
          <w:pPr>
            <w:jc w:val="right"/>
            <w:rPr>
              <w:bCs/>
              <w:szCs w:val="18"/>
            </w:rPr>
          </w:pPr>
          <w:bookmarkStart w:id="95" w:name="bmkLanguage"/>
          <w:r>
            <w:rPr>
              <w:bCs/>
              <w:szCs w:val="18"/>
            </w:rPr>
            <w:t>Original: English</w:t>
          </w:r>
          <w:bookmarkEnd w:id="95"/>
        </w:p>
      </w:tc>
    </w:tr>
  </w:tbl>
  <w:p w14:paraId="71D314E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684668C">
      <w:start w:val="1"/>
      <w:numFmt w:val="decimal"/>
      <w:pStyle w:val="SummaryText"/>
      <w:lvlText w:val="%1."/>
      <w:lvlJc w:val="left"/>
      <w:pPr>
        <w:ind w:left="360" w:hanging="360"/>
      </w:pPr>
    </w:lvl>
    <w:lvl w:ilvl="1" w:tplc="65D055AC" w:tentative="1">
      <w:start w:val="1"/>
      <w:numFmt w:val="lowerLetter"/>
      <w:lvlText w:val="%2."/>
      <w:lvlJc w:val="left"/>
      <w:pPr>
        <w:ind w:left="1080" w:hanging="360"/>
      </w:pPr>
    </w:lvl>
    <w:lvl w:ilvl="2" w:tplc="1F3C9F1C" w:tentative="1">
      <w:start w:val="1"/>
      <w:numFmt w:val="lowerRoman"/>
      <w:lvlText w:val="%3."/>
      <w:lvlJc w:val="right"/>
      <w:pPr>
        <w:ind w:left="1800" w:hanging="180"/>
      </w:pPr>
    </w:lvl>
    <w:lvl w:ilvl="3" w:tplc="7B68D034" w:tentative="1">
      <w:start w:val="1"/>
      <w:numFmt w:val="decimal"/>
      <w:lvlText w:val="%4."/>
      <w:lvlJc w:val="left"/>
      <w:pPr>
        <w:ind w:left="2520" w:hanging="360"/>
      </w:pPr>
    </w:lvl>
    <w:lvl w:ilvl="4" w:tplc="19E4AABC" w:tentative="1">
      <w:start w:val="1"/>
      <w:numFmt w:val="lowerLetter"/>
      <w:lvlText w:val="%5."/>
      <w:lvlJc w:val="left"/>
      <w:pPr>
        <w:ind w:left="3240" w:hanging="360"/>
      </w:pPr>
    </w:lvl>
    <w:lvl w:ilvl="5" w:tplc="7F3A5C0C" w:tentative="1">
      <w:start w:val="1"/>
      <w:numFmt w:val="lowerRoman"/>
      <w:lvlText w:val="%6."/>
      <w:lvlJc w:val="right"/>
      <w:pPr>
        <w:ind w:left="3960" w:hanging="180"/>
      </w:pPr>
    </w:lvl>
    <w:lvl w:ilvl="6" w:tplc="92DC670E" w:tentative="1">
      <w:start w:val="1"/>
      <w:numFmt w:val="decimal"/>
      <w:lvlText w:val="%7."/>
      <w:lvlJc w:val="left"/>
      <w:pPr>
        <w:ind w:left="4680" w:hanging="360"/>
      </w:pPr>
    </w:lvl>
    <w:lvl w:ilvl="7" w:tplc="08421E10" w:tentative="1">
      <w:start w:val="1"/>
      <w:numFmt w:val="lowerLetter"/>
      <w:lvlText w:val="%8."/>
      <w:lvlJc w:val="left"/>
      <w:pPr>
        <w:ind w:left="5400" w:hanging="360"/>
      </w:pPr>
    </w:lvl>
    <w:lvl w:ilvl="8" w:tplc="BA74A31E" w:tentative="1">
      <w:start w:val="1"/>
      <w:numFmt w:val="lowerRoman"/>
      <w:lvlText w:val="%9."/>
      <w:lvlJc w:val="right"/>
      <w:pPr>
        <w:ind w:left="6120" w:hanging="180"/>
      </w:pPr>
    </w:lvl>
  </w:abstractNum>
  <w:num w:numId="1" w16cid:durableId="618072132">
    <w:abstractNumId w:val="9"/>
  </w:num>
  <w:num w:numId="2" w16cid:durableId="506939856">
    <w:abstractNumId w:val="7"/>
  </w:num>
  <w:num w:numId="3" w16cid:durableId="1150948438">
    <w:abstractNumId w:val="6"/>
  </w:num>
  <w:num w:numId="4" w16cid:durableId="857278729">
    <w:abstractNumId w:val="5"/>
  </w:num>
  <w:num w:numId="5" w16cid:durableId="1588684984">
    <w:abstractNumId w:val="4"/>
  </w:num>
  <w:num w:numId="6" w16cid:durableId="1567253285">
    <w:abstractNumId w:val="12"/>
  </w:num>
  <w:num w:numId="7" w16cid:durableId="693386593">
    <w:abstractNumId w:val="11"/>
  </w:num>
  <w:num w:numId="8" w16cid:durableId="1956448511">
    <w:abstractNumId w:val="10"/>
  </w:num>
  <w:num w:numId="9" w16cid:durableId="16515976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9485171">
    <w:abstractNumId w:val="13"/>
  </w:num>
  <w:num w:numId="11" w16cid:durableId="1494489607">
    <w:abstractNumId w:val="8"/>
  </w:num>
  <w:num w:numId="12" w16cid:durableId="1403724188">
    <w:abstractNumId w:val="3"/>
  </w:num>
  <w:num w:numId="13" w16cid:durableId="991102449">
    <w:abstractNumId w:val="2"/>
  </w:num>
  <w:num w:numId="14" w16cid:durableId="458034304">
    <w:abstractNumId w:val="1"/>
  </w:num>
  <w:num w:numId="15" w16cid:durableId="189615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D3728"/>
    <w:rsid w:val="001E291F"/>
    <w:rsid w:val="001E596A"/>
    <w:rsid w:val="001F0F97"/>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24D46"/>
    <w:rsid w:val="00A42D19"/>
    <w:rsid w:val="00A52B02"/>
    <w:rsid w:val="00A6057A"/>
    <w:rsid w:val="00A62304"/>
    <w:rsid w:val="00A74017"/>
    <w:rsid w:val="00A80560"/>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C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document?lawid=351M5001000003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3123784b-68be-4053-afd4-d7271421e27f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9BB0C90-3CC6-4371-9578-BB97C2B8D0C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542</Words>
  <Characters>3204</Characters>
  <Application>Microsoft Office Word</Application>
  <DocSecurity>0</DocSecurity>
  <Lines>89</Lines>
  <Paragraphs>74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2024-04-02T10:49:00Z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G/SPS/N/JPN/1262</vt:lpwstr>
  </property>
  <property fmtid="{D5CDD505-2E9C-101B-9397-08002B2CF9AE}" pid="3" name="TitusGUID">
    <vt:lpwstr>3123784b-68be-4053-afd4-d7271421e27f</vt:lpwstr>
  </property>
  <property fmtid="{D5CDD505-2E9C-101B-9397-08002B2CF9AE}" pid="4" name="WTOCLASSIFICATION">
    <vt:lpwstr>WTO OFFICIAL</vt:lpwstr>
  </property>
</Properties>
</file>