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AB659" w14:textId="77777777" w:rsidR="00EA4725" w:rsidRPr="00441372" w:rsidRDefault="00CC7048"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7E0FC1" w14:paraId="1803909E" w14:textId="77777777" w:rsidTr="00F3021D">
        <w:tc>
          <w:tcPr>
            <w:tcW w:w="707" w:type="dxa"/>
            <w:tcBorders>
              <w:bottom w:val="single" w:sz="6" w:space="0" w:color="auto"/>
            </w:tcBorders>
            <w:shd w:val="clear" w:color="auto" w:fill="auto"/>
          </w:tcPr>
          <w:p w14:paraId="04F24795" w14:textId="77777777" w:rsidR="00EA4725" w:rsidRPr="00441372" w:rsidRDefault="00CC7048" w:rsidP="00441372">
            <w:pPr>
              <w:spacing w:before="120" w:after="120"/>
              <w:jc w:val="left"/>
            </w:pPr>
            <w:r w:rsidRPr="00441372">
              <w:rPr>
                <w:b/>
              </w:rPr>
              <w:t>1.</w:t>
            </w:r>
          </w:p>
        </w:tc>
        <w:tc>
          <w:tcPr>
            <w:tcW w:w="8320" w:type="dxa"/>
            <w:tcBorders>
              <w:bottom w:val="single" w:sz="6" w:space="0" w:color="auto"/>
            </w:tcBorders>
            <w:shd w:val="clear" w:color="auto" w:fill="auto"/>
          </w:tcPr>
          <w:p w14:paraId="5DB0CB09" w14:textId="77777777" w:rsidR="00EA4725" w:rsidRPr="00441372" w:rsidRDefault="00CC7048"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Kingdom</w:t>
            </w:r>
            <w:bookmarkEnd w:id="1"/>
          </w:p>
          <w:p w14:paraId="626A030A" w14:textId="77777777" w:rsidR="00EA4725" w:rsidRPr="00441372" w:rsidRDefault="00CC7048"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E0FC1" w14:paraId="64BA5CF3" w14:textId="77777777" w:rsidTr="00F3021D">
        <w:tc>
          <w:tcPr>
            <w:tcW w:w="707" w:type="dxa"/>
            <w:tcBorders>
              <w:top w:val="single" w:sz="6" w:space="0" w:color="auto"/>
              <w:bottom w:val="single" w:sz="6" w:space="0" w:color="auto"/>
            </w:tcBorders>
            <w:shd w:val="clear" w:color="auto" w:fill="auto"/>
          </w:tcPr>
          <w:p w14:paraId="5BCFCC26" w14:textId="77777777" w:rsidR="00EA4725" w:rsidRPr="00441372" w:rsidRDefault="00CC7048"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DD7A3F9" w14:textId="77777777" w:rsidR="00EA4725" w:rsidRPr="00441372" w:rsidRDefault="00CC7048" w:rsidP="00441372">
            <w:pPr>
              <w:spacing w:before="120" w:after="120"/>
            </w:pPr>
            <w:bookmarkStart w:id="4" w:name="X_SPS_Reg_2A"/>
            <w:r w:rsidRPr="00441372">
              <w:rPr>
                <w:b/>
              </w:rPr>
              <w:t>Agency responsible</w:t>
            </w:r>
            <w:bookmarkEnd w:id="4"/>
            <w:r w:rsidRPr="00441372">
              <w:rPr>
                <w:b/>
              </w:rPr>
              <w:t>:</w:t>
            </w:r>
            <w:r w:rsidRPr="0065690F">
              <w:t xml:space="preserve"> The Department for Environment, Food and Rural Affairs and The Health and Safety Executive</w:t>
            </w:r>
            <w:bookmarkStart w:id="5" w:name="sps2a"/>
            <w:bookmarkEnd w:id="5"/>
          </w:p>
        </w:tc>
      </w:tr>
      <w:tr w:rsidR="007E0FC1" w14:paraId="6C2E5652" w14:textId="77777777" w:rsidTr="00F3021D">
        <w:tc>
          <w:tcPr>
            <w:tcW w:w="707" w:type="dxa"/>
            <w:tcBorders>
              <w:top w:val="single" w:sz="6" w:space="0" w:color="auto"/>
              <w:bottom w:val="single" w:sz="6" w:space="0" w:color="auto"/>
            </w:tcBorders>
            <w:shd w:val="clear" w:color="auto" w:fill="auto"/>
          </w:tcPr>
          <w:p w14:paraId="5C8CB9C8" w14:textId="77777777" w:rsidR="00EA4725" w:rsidRPr="00441372" w:rsidRDefault="00CC7048"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DC00FE4" w14:textId="77777777" w:rsidR="00EA4725" w:rsidRPr="00441372" w:rsidRDefault="00CC7048"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Cereals (HS Codes: 1001, 1002, 1003, 1004, 1005, 1006, 1007, 1008), foodstuffs of animal origin (HS Codes: 0201, 0202, 0203, 0204, 0205, 0206, 0207, 0208, 0209, 0210) and certain products of plant origin, including fruit and vegetables</w:t>
            </w:r>
            <w:bookmarkStart w:id="7" w:name="sps3a"/>
            <w:bookmarkEnd w:id="7"/>
          </w:p>
        </w:tc>
      </w:tr>
      <w:tr w:rsidR="007E0FC1" w14:paraId="0F065527" w14:textId="77777777" w:rsidTr="00F3021D">
        <w:tc>
          <w:tcPr>
            <w:tcW w:w="707" w:type="dxa"/>
            <w:tcBorders>
              <w:top w:val="single" w:sz="6" w:space="0" w:color="auto"/>
              <w:bottom w:val="single" w:sz="6" w:space="0" w:color="auto"/>
            </w:tcBorders>
            <w:shd w:val="clear" w:color="auto" w:fill="auto"/>
          </w:tcPr>
          <w:p w14:paraId="48B28658" w14:textId="77777777" w:rsidR="00EA4725" w:rsidRPr="00441372" w:rsidRDefault="00CC7048"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3D8AFDF" w14:textId="77777777" w:rsidR="00EA4725" w:rsidRPr="00441372" w:rsidRDefault="00CC7048"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ADF9F95" w14:textId="77777777" w:rsidR="00EA4725" w:rsidRPr="00441372" w:rsidRDefault="00CC7048"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FF9D8FD" w14:textId="77777777" w:rsidR="00EA4725" w:rsidRPr="00441372" w:rsidRDefault="00CC7048"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E0FC1" w14:paraId="0572940B" w14:textId="77777777" w:rsidTr="00F3021D">
        <w:tc>
          <w:tcPr>
            <w:tcW w:w="707" w:type="dxa"/>
            <w:tcBorders>
              <w:top w:val="single" w:sz="6" w:space="0" w:color="auto"/>
              <w:bottom w:val="single" w:sz="6" w:space="0" w:color="auto"/>
            </w:tcBorders>
            <w:shd w:val="clear" w:color="auto" w:fill="auto"/>
          </w:tcPr>
          <w:p w14:paraId="00FD7A96" w14:textId="77777777" w:rsidR="00EA4725" w:rsidRPr="00441372" w:rsidRDefault="00CC7048"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17546F90" w14:textId="77777777" w:rsidR="00EA4725" w:rsidRPr="00441372" w:rsidRDefault="00CC7048" w:rsidP="00441372">
            <w:pPr>
              <w:spacing w:before="120" w:after="120"/>
            </w:pPr>
            <w:bookmarkStart w:id="15" w:name="X_SPS_Reg_5A"/>
            <w:r w:rsidRPr="00441372">
              <w:rPr>
                <w:b/>
              </w:rPr>
              <w:t>Title of the notified document</w:t>
            </w:r>
            <w:bookmarkEnd w:id="15"/>
            <w:r w:rsidRPr="00441372">
              <w:rPr>
                <w:b/>
              </w:rPr>
              <w:t>:</w:t>
            </w:r>
            <w:r w:rsidRPr="0065690F">
              <w:t xml:space="preserve"> Proposed GB Maximum Residue Levels (MRLs) for dimethoate and omethoate amending the GB MRL Statutory Register</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15</w:t>
            </w:r>
            <w:bookmarkEnd w:id="20"/>
          </w:p>
          <w:p w14:paraId="1D489B17" w14:textId="77777777" w:rsidR="00EA4725" w:rsidRPr="00441372" w:rsidRDefault="00DE17D9" w:rsidP="00441372">
            <w:pPr>
              <w:spacing w:after="120"/>
            </w:pPr>
            <w:hyperlink r:id="rId7" w:tgtFrame="_blank" w:history="1">
              <w:r w:rsidR="00CC7048" w:rsidRPr="00441372">
                <w:rPr>
                  <w:color w:val="0000FF"/>
                  <w:u w:val="single"/>
                </w:rPr>
                <w:t>https://members.wto.org/crnattachments/2021/SPS/GBR/21_1847_00_e.pdf</w:t>
              </w:r>
            </w:hyperlink>
            <w:bookmarkStart w:id="21" w:name="sps5d"/>
            <w:bookmarkEnd w:id="21"/>
          </w:p>
        </w:tc>
      </w:tr>
      <w:tr w:rsidR="007E0FC1" w14:paraId="63881468" w14:textId="77777777" w:rsidTr="00F3021D">
        <w:tc>
          <w:tcPr>
            <w:tcW w:w="707" w:type="dxa"/>
            <w:tcBorders>
              <w:top w:val="single" w:sz="6" w:space="0" w:color="auto"/>
              <w:bottom w:val="single" w:sz="6" w:space="0" w:color="auto"/>
            </w:tcBorders>
            <w:shd w:val="clear" w:color="auto" w:fill="auto"/>
          </w:tcPr>
          <w:p w14:paraId="17A61B30" w14:textId="77777777" w:rsidR="00EA4725" w:rsidRPr="000727F8" w:rsidRDefault="00CC7048" w:rsidP="00441372">
            <w:pPr>
              <w:spacing w:before="120" w:after="120"/>
              <w:jc w:val="left"/>
            </w:pPr>
            <w:r w:rsidRPr="000727F8">
              <w:rPr>
                <w:b/>
              </w:rPr>
              <w:t>6.</w:t>
            </w:r>
          </w:p>
        </w:tc>
        <w:tc>
          <w:tcPr>
            <w:tcW w:w="8320" w:type="dxa"/>
            <w:tcBorders>
              <w:top w:val="single" w:sz="6" w:space="0" w:color="auto"/>
              <w:bottom w:val="single" w:sz="6" w:space="0" w:color="auto"/>
            </w:tcBorders>
            <w:shd w:val="clear" w:color="auto" w:fill="auto"/>
          </w:tcPr>
          <w:p w14:paraId="5A6DD092" w14:textId="1E6609D9" w:rsidR="00EA4725" w:rsidRPr="000727F8" w:rsidRDefault="00CC7048" w:rsidP="00441372">
            <w:pPr>
              <w:spacing w:before="120" w:after="120"/>
            </w:pPr>
            <w:bookmarkStart w:id="22" w:name="X_SPS_Reg_6A"/>
            <w:r w:rsidRPr="000727F8">
              <w:rPr>
                <w:b/>
              </w:rPr>
              <w:t>Description of content</w:t>
            </w:r>
            <w:bookmarkEnd w:id="22"/>
            <w:r w:rsidRPr="000727F8">
              <w:rPr>
                <w:b/>
              </w:rPr>
              <w:t>:</w:t>
            </w:r>
            <w:r w:rsidRPr="000727F8">
              <w:t xml:space="preserve"> The document outlines the proposed MRLs for dimethoate and omethoate following the non-approval decision of dimethoate adopted in </w:t>
            </w:r>
            <w:r w:rsidR="00176465" w:rsidRPr="000727F8">
              <w:t xml:space="preserve">Great Britain </w:t>
            </w:r>
            <w:r w:rsidRPr="000727F8">
              <w:t>and the withdrawal of all plant protection product authorisations.</w:t>
            </w:r>
          </w:p>
          <w:p w14:paraId="41E76836" w14:textId="79C9FDA3" w:rsidR="007E0FC1" w:rsidRPr="000727F8" w:rsidRDefault="00CC7048" w:rsidP="00441372">
            <w:pPr>
              <w:spacing w:after="120"/>
            </w:pPr>
            <w:r w:rsidRPr="000727F8">
              <w:t>Proposed decision made under Article 14 of retained Regulation (EC) 396/2005 on maximum residue levels of pesticides in food and feed of plant and animal origin</w:t>
            </w:r>
            <w:r w:rsidRPr="000727F8">
              <w:rPr>
                <w:color w:val="0000FF"/>
                <w:u w:val="single"/>
              </w:rPr>
              <w:t xml:space="preserve"> </w:t>
            </w:r>
            <w:r w:rsidR="00176465" w:rsidRPr="000727F8">
              <w:t>(</w:t>
            </w:r>
            <w:hyperlink r:id="rId8" w:history="1">
              <w:r w:rsidR="00176465" w:rsidRPr="000727F8">
                <w:rPr>
                  <w:rStyle w:val="Lienhypertexte"/>
                </w:rPr>
                <w:t>https://www.legislation.gov.uk/eur/2005/396/contents</w:t>
              </w:r>
            </w:hyperlink>
            <w:r w:rsidR="00176465" w:rsidRPr="000727F8">
              <w:t>)</w:t>
            </w:r>
            <w:r w:rsidRPr="000727F8">
              <w:t xml:space="preserve"> </w:t>
            </w:r>
            <w:r w:rsidR="00176465" w:rsidRPr="000727F8">
              <w:t xml:space="preserve">as </w:t>
            </w:r>
            <w:r w:rsidRPr="000727F8">
              <w:t>it applies in Great Britain, pursuant to the European Union (Withdrawal) Act 2018 and European Union (Withdrawal Agreement) Act 2020. Great Britain ("GB") refers to England, Scotland and Wales.</w:t>
            </w:r>
          </w:p>
          <w:p w14:paraId="6595C8D1" w14:textId="1B168BAF" w:rsidR="007E0FC1" w:rsidRPr="000727F8" w:rsidRDefault="00CC7048" w:rsidP="00CC7048">
            <w:r w:rsidRPr="000727F8">
              <w:t xml:space="preserve">The non-approval decision for dimethoate, which came into force while the </w:t>
            </w:r>
            <w:r w:rsidR="00D80A5D" w:rsidRPr="000727F8">
              <w:t xml:space="preserve">United Kingdom </w:t>
            </w:r>
            <w:r w:rsidRPr="000727F8">
              <w:t xml:space="preserve">was still subject to EU legislation and was therefore retained in </w:t>
            </w:r>
            <w:r w:rsidR="00D80A5D" w:rsidRPr="000727F8">
              <w:t>Great Britain</w:t>
            </w:r>
            <w:r w:rsidRPr="000727F8">
              <w:t>, is available here:</w:t>
            </w:r>
          </w:p>
          <w:p w14:paraId="3E45D4AA" w14:textId="63FCF182" w:rsidR="007E0FC1" w:rsidRPr="000727F8" w:rsidRDefault="00CC7048" w:rsidP="00441372">
            <w:pPr>
              <w:spacing w:after="120"/>
              <w:rPr>
                <w:lang w:val="fr-CH"/>
              </w:rPr>
            </w:pPr>
            <w:r w:rsidRPr="000727F8">
              <w:rPr>
                <w:lang w:val="fr-CH"/>
              </w:rPr>
              <w:t xml:space="preserve">EU Commission </w:t>
            </w:r>
            <w:proofErr w:type="spellStart"/>
            <w:r w:rsidRPr="000727F8">
              <w:rPr>
                <w:lang w:val="fr-CH"/>
              </w:rPr>
              <w:t>Implementing</w:t>
            </w:r>
            <w:proofErr w:type="spellEnd"/>
            <w:r w:rsidRPr="000727F8">
              <w:rPr>
                <w:lang w:val="fr-CH"/>
              </w:rPr>
              <w:t xml:space="preserve"> </w:t>
            </w:r>
            <w:proofErr w:type="spellStart"/>
            <w:r w:rsidRPr="000727F8">
              <w:rPr>
                <w:lang w:val="fr-CH"/>
              </w:rPr>
              <w:t>Regulation</w:t>
            </w:r>
            <w:proofErr w:type="spellEnd"/>
            <w:r w:rsidRPr="000727F8">
              <w:rPr>
                <w:lang w:val="fr-CH"/>
              </w:rPr>
              <w:t xml:space="preserve"> (EU) 2019/1090</w:t>
            </w:r>
            <w:r w:rsidR="00176465" w:rsidRPr="000727F8">
              <w:rPr>
                <w:lang w:val="fr-CH"/>
              </w:rPr>
              <w:t xml:space="preserve"> (</w:t>
            </w:r>
            <w:r w:rsidR="0061241B">
              <w:fldChar w:fldCharType="begin"/>
            </w:r>
            <w:r w:rsidR="0061241B" w:rsidRPr="0061241B">
              <w:rPr>
                <w:lang w:val="fr-CH"/>
              </w:rPr>
              <w:instrText xml:space="preserve"> HYPERLINK "https://eur-lex.europa.eu/legal-content/en/ALL/?uri=CELEX:02019R1090-20190627" </w:instrText>
            </w:r>
            <w:r w:rsidR="0061241B">
              <w:fldChar w:fldCharType="separate"/>
            </w:r>
            <w:r w:rsidR="00176465" w:rsidRPr="000727F8">
              <w:rPr>
                <w:rStyle w:val="Lienhypertexte"/>
                <w:lang w:val="fr-CH"/>
              </w:rPr>
              <w:t>https://eur-lex.europa.eu/legal-content/en/ALL/?uri=CELEX:02019R1090-20190627</w:t>
            </w:r>
            <w:r w:rsidR="0061241B">
              <w:rPr>
                <w:rStyle w:val="Lienhypertexte"/>
                <w:lang w:val="fr-CH"/>
              </w:rPr>
              <w:fldChar w:fldCharType="end"/>
            </w:r>
            <w:r w:rsidR="00176465" w:rsidRPr="000727F8">
              <w:rPr>
                <w:lang w:val="fr-CH"/>
              </w:rPr>
              <w:t>).</w:t>
            </w:r>
          </w:p>
          <w:p w14:paraId="17FC5653" w14:textId="77777777" w:rsidR="007E0FC1" w:rsidRPr="000727F8" w:rsidRDefault="00CC7048" w:rsidP="00CC7048">
            <w:r w:rsidRPr="000727F8">
              <w:t>The non-approval TBT notification can be found here:</w:t>
            </w:r>
          </w:p>
          <w:p w14:paraId="46887C74" w14:textId="01A8E2C5" w:rsidR="007E0FC1" w:rsidRPr="000727F8" w:rsidRDefault="0061241B" w:rsidP="00441372">
            <w:pPr>
              <w:spacing w:after="120"/>
            </w:pPr>
            <w:hyperlink r:id="rId9" w:history="1">
              <w:r w:rsidR="00CC7048" w:rsidRPr="000727F8">
                <w:t>TBT</w:t>
              </w:r>
              <w:r w:rsidR="00176465" w:rsidRPr="000727F8">
                <w:t> </w:t>
              </w:r>
              <w:r w:rsidR="00CC7048" w:rsidRPr="000727F8">
                <w:t>notification</w:t>
              </w:r>
              <w:r w:rsidR="00176465" w:rsidRPr="000727F8">
                <w:t> </w:t>
              </w:r>
              <w:r w:rsidR="00CC7048" w:rsidRPr="000727F8">
                <w:t>for</w:t>
              </w:r>
              <w:r w:rsidR="00176465" w:rsidRPr="000727F8">
                <w:t> </w:t>
              </w:r>
              <w:r w:rsidR="00CC7048" w:rsidRPr="000727F8">
                <w:t>dimethoate</w:t>
              </w:r>
            </w:hyperlink>
            <w:r w:rsidR="00176465" w:rsidRPr="000727F8">
              <w:t xml:space="preserve"> (</w:t>
            </w:r>
            <w:hyperlink r:id="rId10" w:history="1">
              <w:r w:rsidR="00176465" w:rsidRPr="000727F8">
                <w:rPr>
                  <w:rStyle w:val="Lienhypertexte"/>
                </w:rPr>
                <w:t>http://tbtims.wto.org/en/Notifications/Search?ProductsCoveredHSCodes=&amp;ProductsCoveredICSCodes=&amp;DoSearch=True&amp;ExpandSearchMoreFields=False&amp;NotifyingMember=&amp;DocumentSymbol=&amp;DistributionDateFrom=&amp;DistributionDateTo=&amp;SearchTerm=dimethoate&amp;ProductsCovered=&amp;DescriptionOfContent=&amp;CommentPeriod=&amp;FinalDateForCommentsFrom=&amp;FinalDateForCommentsTo=&amp;ProposedDateOfAdoptionFrom=&amp;ProposedDateOfAdoptionTo=&amp;ProposedDateOfEntryIntoForceFrom=&amp;ProposedDateOfEntryIntoForceTo=</w:t>
              </w:r>
            </w:hyperlink>
            <w:r w:rsidR="00176465" w:rsidRPr="000727F8">
              <w:t>).</w:t>
            </w:r>
          </w:p>
          <w:p w14:paraId="7D1B40DC" w14:textId="4AF97617" w:rsidR="007E0FC1" w:rsidRPr="000727F8" w:rsidRDefault="00CC7048" w:rsidP="00D80A5D">
            <w:pPr>
              <w:spacing w:before="240" w:after="120"/>
            </w:pPr>
            <w:r w:rsidRPr="000727F8">
              <w:lastRenderedPageBreak/>
              <w:t xml:space="preserve">Omethoate is a non-approved active in </w:t>
            </w:r>
            <w:r w:rsidR="00176465" w:rsidRPr="000727F8">
              <w:t>Great Britain</w:t>
            </w:r>
            <w:r w:rsidRPr="000727F8">
              <w:t>. The residue definition for compliance with MRLs requires dimethoate and omethoate to be determined separately.</w:t>
            </w:r>
          </w:p>
          <w:p w14:paraId="19942625" w14:textId="0E1F7B07" w:rsidR="007E0FC1" w:rsidRPr="0065690F" w:rsidRDefault="00CC7048" w:rsidP="00D80A5D">
            <w:pPr>
              <w:spacing w:after="120"/>
            </w:pPr>
            <w:r w:rsidRPr="000727F8">
              <w:t xml:space="preserve">All MRLs are being lowered to the limit of quantification as a public health concern cannot be excluded. The basis of the assessment was delivered and implemented prior to </w:t>
            </w:r>
            <w:r w:rsidR="00176465" w:rsidRPr="000727F8">
              <w:t>1</w:t>
            </w:r>
            <w:r w:rsidR="000727F8" w:rsidRPr="000727F8">
              <w:t> </w:t>
            </w:r>
            <w:r w:rsidR="00176465" w:rsidRPr="000727F8">
              <w:t xml:space="preserve">January 2021 </w:t>
            </w:r>
            <w:r w:rsidRPr="000727F8">
              <w:t xml:space="preserve">and therefore the risk assessment delivered by the European Food Safety Authority is being referenced. The risk assessment can be seen here: </w:t>
            </w:r>
            <w:hyperlink r:id="rId11" w:history="1">
              <w:r w:rsidRPr="000727F8">
                <w:t>Peer review of the risk</w:t>
              </w:r>
              <w:r w:rsidR="002E204F" w:rsidRPr="000727F8">
                <w:t xml:space="preserve"> </w:t>
              </w:r>
              <w:r w:rsidRPr="000727F8">
                <w:t>assessment</w:t>
              </w:r>
              <w:r w:rsidR="002E204F" w:rsidRPr="000727F8">
                <w:t xml:space="preserve"> </w:t>
              </w:r>
              <w:r w:rsidRPr="000727F8">
                <w:t>of</w:t>
              </w:r>
              <w:r w:rsidR="002E204F" w:rsidRPr="000727F8">
                <w:t xml:space="preserve"> </w:t>
              </w:r>
              <w:r w:rsidRPr="000727F8">
                <w:t>the</w:t>
              </w:r>
              <w:r w:rsidR="002E204F" w:rsidRPr="000727F8">
                <w:t xml:space="preserve"> </w:t>
              </w:r>
              <w:r w:rsidRPr="000727F8">
                <w:t>active</w:t>
              </w:r>
              <w:r w:rsidR="002E204F" w:rsidRPr="000727F8">
                <w:t xml:space="preserve"> </w:t>
              </w:r>
              <w:r w:rsidRPr="000727F8">
                <w:t>substance</w:t>
              </w:r>
              <w:r w:rsidR="002E204F" w:rsidRPr="000727F8">
                <w:t xml:space="preserve"> </w:t>
              </w:r>
              <w:r w:rsidRPr="000727F8">
                <w:t>dimethoate</w:t>
              </w:r>
            </w:hyperlink>
            <w:bookmarkStart w:id="23" w:name="sps6a"/>
            <w:bookmarkEnd w:id="23"/>
            <w:r w:rsidR="00176465" w:rsidRPr="000727F8">
              <w:t xml:space="preserve"> (</w:t>
            </w:r>
            <w:hyperlink r:id="rId12" w:history="1">
              <w:r w:rsidR="00176465" w:rsidRPr="000727F8">
                <w:rPr>
                  <w:rStyle w:val="Lienhypertexte"/>
                </w:rPr>
                <w:t>https://efsa.onlinelibrary.wiley.com/doi/epdf/10.2903/j.efsa.2018.5454</w:t>
              </w:r>
            </w:hyperlink>
            <w:r w:rsidR="00176465" w:rsidRPr="000727F8">
              <w:t>).</w:t>
            </w:r>
          </w:p>
        </w:tc>
      </w:tr>
      <w:tr w:rsidR="007E0FC1" w14:paraId="056D688C" w14:textId="77777777" w:rsidTr="00F3021D">
        <w:tc>
          <w:tcPr>
            <w:tcW w:w="707" w:type="dxa"/>
            <w:tcBorders>
              <w:top w:val="single" w:sz="6" w:space="0" w:color="auto"/>
              <w:bottom w:val="single" w:sz="6" w:space="0" w:color="auto"/>
            </w:tcBorders>
            <w:shd w:val="clear" w:color="auto" w:fill="auto"/>
          </w:tcPr>
          <w:p w14:paraId="7683D81B" w14:textId="77777777" w:rsidR="00EA4725" w:rsidRPr="00441372" w:rsidRDefault="00CC7048"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B068D74" w14:textId="77777777" w:rsidR="00EA4725" w:rsidRPr="00441372" w:rsidRDefault="00CC7048"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E0FC1" w14:paraId="7406896B" w14:textId="77777777" w:rsidTr="00F3021D">
        <w:tc>
          <w:tcPr>
            <w:tcW w:w="707" w:type="dxa"/>
            <w:tcBorders>
              <w:top w:val="single" w:sz="6" w:space="0" w:color="auto"/>
              <w:bottom w:val="single" w:sz="6" w:space="0" w:color="auto"/>
            </w:tcBorders>
            <w:shd w:val="clear" w:color="auto" w:fill="auto"/>
          </w:tcPr>
          <w:p w14:paraId="51506853" w14:textId="77777777" w:rsidR="00EA4725" w:rsidRPr="00441372" w:rsidRDefault="00CC7048"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4BF0B1A" w14:textId="77777777" w:rsidR="00EA4725" w:rsidRPr="00441372" w:rsidRDefault="00CC7048"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156255C" w14:textId="4720C16D" w:rsidR="007E0FC1" w:rsidRPr="0065690F" w:rsidRDefault="00CC7048" w:rsidP="004B295D">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0727F8">
              <w:t xml:space="preserve">The </w:t>
            </w:r>
            <w:r w:rsidR="00D949CC" w:rsidRPr="000727F8">
              <w:t>C</w:t>
            </w:r>
            <w:r w:rsidRPr="000727F8">
              <w:t>odex</w:t>
            </w:r>
            <w:r w:rsidRPr="0065690F">
              <w:t xml:space="preserve"> MRLs (CXLs) adopted for dimethoate and omethoate are available in the Codex Pesticide Residues in Food Online Database.</w:t>
            </w:r>
            <w:r w:rsidR="004B295D">
              <w:t xml:space="preserve"> </w:t>
            </w:r>
            <w:r w:rsidRPr="0065690F">
              <w:t xml:space="preserve">The CXLs specifically for dimethoate and omethoate are available here: </w:t>
            </w:r>
          </w:p>
          <w:p w14:paraId="10E432E9" w14:textId="77777777" w:rsidR="007E0FC1" w:rsidRPr="0065690F" w:rsidRDefault="00CC7048" w:rsidP="004B295D">
            <w:pPr>
              <w:pStyle w:val="Paragraphedeliste"/>
              <w:numPr>
                <w:ilvl w:val="0"/>
                <w:numId w:val="16"/>
              </w:numPr>
              <w:spacing w:after="120"/>
              <w:ind w:left="1092"/>
            </w:pPr>
            <w:r w:rsidRPr="0065690F">
              <w:t xml:space="preserve">Dimethoate CXLs </w:t>
            </w:r>
          </w:p>
          <w:p w14:paraId="1D81D8E8" w14:textId="765293A0" w:rsidR="007E0FC1" w:rsidRPr="0065690F" w:rsidRDefault="00DE17D9" w:rsidP="004B295D">
            <w:pPr>
              <w:pStyle w:val="Paragraphedeliste"/>
              <w:spacing w:after="120"/>
              <w:ind w:left="1092"/>
            </w:pPr>
            <w:hyperlink r:id="rId13" w:history="1">
              <w:r w:rsidR="004B295D" w:rsidRPr="002E69C2">
                <w:rPr>
                  <w:rStyle w:val="Lienhypertexte"/>
                </w:rPr>
                <w:t>http://www.fao.org/fao-who-codexalimentarius/codex-texts/dbs/pestres/pesticide-detail/en/?p_id=27</w:t>
              </w:r>
            </w:hyperlink>
          </w:p>
          <w:p w14:paraId="196B01F8" w14:textId="77777777" w:rsidR="007E0FC1" w:rsidRPr="0065690F" w:rsidRDefault="00CC7048" w:rsidP="004B295D">
            <w:pPr>
              <w:pStyle w:val="Paragraphedeliste"/>
              <w:numPr>
                <w:ilvl w:val="0"/>
                <w:numId w:val="16"/>
              </w:numPr>
              <w:spacing w:after="120"/>
              <w:ind w:left="1092"/>
            </w:pPr>
            <w:r w:rsidRPr="0065690F">
              <w:t xml:space="preserve">Omethoate CXLs </w:t>
            </w:r>
          </w:p>
          <w:p w14:paraId="393737B9" w14:textId="47D0D716" w:rsidR="007E0FC1" w:rsidRPr="0065690F" w:rsidRDefault="0061241B" w:rsidP="004B295D">
            <w:pPr>
              <w:pStyle w:val="Paragraphedeliste"/>
              <w:spacing w:after="120"/>
              <w:ind w:left="1092"/>
            </w:pPr>
            <w:hyperlink r:id="rId14" w:history="1">
              <w:r w:rsidR="004B295D" w:rsidRPr="002E69C2">
                <w:rPr>
                  <w:rStyle w:val="Lienhypertexte"/>
                </w:rPr>
                <w:t>http://www.fao.org/fao-who-codexalimentarius/codex-texts/dbs/pestres/pesticide-detail/en/?p_id=55</w:t>
              </w:r>
            </w:hyperlink>
          </w:p>
          <w:bookmarkEnd w:id="39"/>
          <w:p w14:paraId="3B0588BF" w14:textId="77777777" w:rsidR="00EA4725" w:rsidRPr="00441372" w:rsidRDefault="00CC7048"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E5BE5DF" w14:textId="77777777" w:rsidR="00EA4725" w:rsidRPr="00441372" w:rsidRDefault="00CC7048"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68E77BA" w14:textId="77777777" w:rsidR="00EA4725" w:rsidRPr="00441372" w:rsidRDefault="00CC7048"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2293DAA3" w14:textId="77777777" w:rsidR="00EA4725" w:rsidRPr="00441372" w:rsidRDefault="00CC7048"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D375E4F" w14:textId="77777777" w:rsidR="00EA4725" w:rsidRPr="00441372" w:rsidRDefault="00CC7048"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7029ADED" w14:textId="49E70356" w:rsidR="00EA4725" w:rsidRPr="00441372" w:rsidRDefault="00CC7048"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 xml:space="preserve">There are currently codex MRLs established for dimethoate and these are listed in the </w:t>
            </w:r>
            <w:r w:rsidR="004B295D">
              <w:t>"</w:t>
            </w:r>
            <w:r w:rsidRPr="0065690F">
              <w:t>Codex Pesticide Residues in Food Online Database</w:t>
            </w:r>
            <w:r w:rsidR="004B295D">
              <w:t>"</w:t>
            </w:r>
            <w:r w:rsidRPr="0065690F">
              <w:t>. However, the Joint Meeting on Pesticide Residues</w:t>
            </w:r>
            <w:r w:rsidRPr="004B295D">
              <w:rPr>
                <w:vertAlign w:val="superscript"/>
              </w:rPr>
              <w:t>1</w:t>
            </w:r>
            <w:r w:rsidRPr="0065690F">
              <w:t xml:space="preserve"> (JMPR) has recommended that all codex MRLs for dimethoate are withdrawn as a result of concerns relating to the genotoxicity of omethoate and other related metabolites. The JMPR was unable to conduct long term and acute dietary intake assessments.</w:t>
            </w:r>
          </w:p>
          <w:p w14:paraId="13F3B07D" w14:textId="4B0F7CF1" w:rsidR="007E0FC1" w:rsidRPr="0065690F" w:rsidRDefault="00CC7048" w:rsidP="004B295D">
            <w:r w:rsidRPr="0065690F">
              <w:t>The JMPR report from 2019 can been seen here:</w:t>
            </w:r>
          </w:p>
          <w:p w14:paraId="06C66E66" w14:textId="690FFA58" w:rsidR="007E0FC1" w:rsidRPr="0065690F" w:rsidRDefault="0061241B" w:rsidP="00441372">
            <w:pPr>
              <w:spacing w:after="120"/>
            </w:pPr>
            <w:hyperlink r:id="rId15" w:history="1">
              <w:r w:rsidR="004B295D" w:rsidRPr="002E69C2">
                <w:rPr>
                  <w:rStyle w:val="Lienhypertexte"/>
                </w:rPr>
                <w:t>http://www.fao.org/3/ca7455en/ca7455en.pdf</w:t>
              </w:r>
            </w:hyperlink>
            <w:r w:rsidR="004B295D">
              <w:t>.</w:t>
            </w:r>
          </w:p>
          <w:p w14:paraId="00EF437A" w14:textId="77777777" w:rsidR="007E0FC1" w:rsidRPr="0065690F" w:rsidRDefault="00CC7048" w:rsidP="004B295D">
            <w:r w:rsidRPr="0065690F">
              <w:t>The measures proposed are in accordance with the recommendations made by the JMPR.</w:t>
            </w:r>
          </w:p>
          <w:p w14:paraId="75FC4801" w14:textId="6E550435" w:rsidR="007E0FC1" w:rsidRPr="0065690F" w:rsidRDefault="00CC7048" w:rsidP="00441372">
            <w:pPr>
              <w:spacing w:after="120"/>
            </w:pPr>
            <w:r w:rsidRPr="0065690F">
              <w:t>The measure has no impact on the two CXLs established for omethoate.</w:t>
            </w:r>
          </w:p>
          <w:p w14:paraId="39BBC878" w14:textId="3E77CE50" w:rsidR="007E0FC1" w:rsidRPr="0065690F" w:rsidRDefault="00CC7048" w:rsidP="004B295D">
            <w:pPr>
              <w:spacing w:after="120"/>
            </w:pPr>
            <w:r w:rsidRPr="004B295D">
              <w:rPr>
                <w:sz w:val="16"/>
                <w:szCs w:val="20"/>
                <w:vertAlign w:val="superscript"/>
              </w:rPr>
              <w:t>1</w:t>
            </w:r>
            <w:r w:rsidRPr="004B295D">
              <w:rPr>
                <w:sz w:val="16"/>
                <w:szCs w:val="20"/>
              </w:rPr>
              <w:t xml:space="preserve"> The "Joint Meeting on Pesticide Residues" (JMPR) is an expert ad hoc body administered jointly by FAO and WHO in the purpose of harmonizing the requirement and the risk assessment on the pesticide residues</w:t>
            </w:r>
            <w:bookmarkEnd w:id="54"/>
            <w:r w:rsidR="004B295D" w:rsidRPr="004B295D">
              <w:rPr>
                <w:sz w:val="16"/>
                <w:szCs w:val="20"/>
              </w:rPr>
              <w:t>.</w:t>
            </w:r>
          </w:p>
        </w:tc>
      </w:tr>
      <w:tr w:rsidR="007E0FC1" w14:paraId="528146F4" w14:textId="77777777" w:rsidTr="00F3021D">
        <w:tc>
          <w:tcPr>
            <w:tcW w:w="707" w:type="dxa"/>
            <w:tcBorders>
              <w:top w:val="single" w:sz="6" w:space="0" w:color="auto"/>
              <w:bottom w:val="single" w:sz="6" w:space="0" w:color="auto"/>
            </w:tcBorders>
            <w:shd w:val="clear" w:color="auto" w:fill="auto"/>
          </w:tcPr>
          <w:p w14:paraId="39D2C84E" w14:textId="77777777" w:rsidR="00EA4725" w:rsidRPr="00441372" w:rsidRDefault="00CC7048"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665B2AAE" w14:textId="77777777" w:rsidR="00EA4725" w:rsidRPr="00441372" w:rsidRDefault="00CC7048"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7E0FC1" w14:paraId="58465205" w14:textId="77777777" w:rsidTr="00F3021D">
        <w:tc>
          <w:tcPr>
            <w:tcW w:w="707" w:type="dxa"/>
            <w:tcBorders>
              <w:top w:val="single" w:sz="6" w:space="0" w:color="auto"/>
              <w:bottom w:val="single" w:sz="6" w:space="0" w:color="auto"/>
            </w:tcBorders>
            <w:shd w:val="clear" w:color="auto" w:fill="auto"/>
          </w:tcPr>
          <w:p w14:paraId="448BCE24" w14:textId="77777777" w:rsidR="00EA4725" w:rsidRPr="00441372" w:rsidRDefault="00CC7048"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2700A34" w14:textId="77777777" w:rsidR="00EA4725" w:rsidRPr="00441372" w:rsidRDefault="00CC7048"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3 June 2021</w:t>
            </w:r>
            <w:bookmarkStart w:id="59" w:name="sps10a"/>
            <w:bookmarkEnd w:id="59"/>
          </w:p>
          <w:p w14:paraId="5F443F89" w14:textId="77777777" w:rsidR="00EA4725" w:rsidRPr="00441372" w:rsidRDefault="00CC7048"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3 June 2021</w:t>
            </w:r>
            <w:bookmarkStart w:id="61" w:name="sps10bisa"/>
            <w:bookmarkEnd w:id="61"/>
          </w:p>
        </w:tc>
      </w:tr>
      <w:tr w:rsidR="007E0FC1" w14:paraId="1B43AD1C" w14:textId="77777777" w:rsidTr="00F3021D">
        <w:tc>
          <w:tcPr>
            <w:tcW w:w="707" w:type="dxa"/>
            <w:tcBorders>
              <w:top w:val="single" w:sz="6" w:space="0" w:color="auto"/>
              <w:bottom w:val="single" w:sz="6" w:space="0" w:color="auto"/>
            </w:tcBorders>
            <w:shd w:val="clear" w:color="auto" w:fill="auto"/>
          </w:tcPr>
          <w:p w14:paraId="1CC56F32" w14:textId="77777777" w:rsidR="00EA4725" w:rsidRPr="00441372" w:rsidRDefault="00CC7048"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D47A1C9" w14:textId="77777777" w:rsidR="00EA4725" w:rsidRPr="00441372" w:rsidRDefault="00CC7048"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3 December 2021</w:t>
            </w:r>
            <w:bookmarkStart w:id="65" w:name="sps11a"/>
            <w:bookmarkEnd w:id="65"/>
          </w:p>
          <w:p w14:paraId="201686F2" w14:textId="77777777" w:rsidR="00EA4725" w:rsidRPr="00441372" w:rsidRDefault="00CC7048"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E0FC1" w14:paraId="6E1CBEEC" w14:textId="77777777" w:rsidTr="00F3021D">
        <w:tc>
          <w:tcPr>
            <w:tcW w:w="707" w:type="dxa"/>
            <w:tcBorders>
              <w:top w:val="single" w:sz="6" w:space="0" w:color="auto"/>
              <w:bottom w:val="single" w:sz="6" w:space="0" w:color="auto"/>
            </w:tcBorders>
            <w:shd w:val="clear" w:color="auto" w:fill="auto"/>
          </w:tcPr>
          <w:p w14:paraId="0E54D1AF" w14:textId="77777777" w:rsidR="00EA4725" w:rsidRPr="00441372" w:rsidRDefault="00CC7048" w:rsidP="00441372">
            <w:pPr>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66FCD720" w14:textId="1E823356" w:rsidR="00EA4725" w:rsidRPr="00441372" w:rsidRDefault="00CC7048"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bookmarkEnd w:id="72"/>
            <w:r w:rsidR="004B4910">
              <w:t>14 May 2021</w:t>
            </w:r>
          </w:p>
          <w:p w14:paraId="0CD5DB71" w14:textId="77777777" w:rsidR="00EA4725" w:rsidRPr="00441372" w:rsidRDefault="00CC7048"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03503859" w14:textId="77777777" w:rsidR="007E0FC1" w:rsidRPr="0065690F" w:rsidRDefault="00CC7048" w:rsidP="00441372">
            <w:r w:rsidRPr="0065690F">
              <w:t>UK SPS Contact Point, Defra, Nobel House, London SW1P 3JR</w:t>
            </w:r>
          </w:p>
          <w:p w14:paraId="378E6DF2" w14:textId="03FFDC63" w:rsidR="007E0FC1" w:rsidRPr="0065690F" w:rsidRDefault="004B295D" w:rsidP="00441372">
            <w:pPr>
              <w:spacing w:after="120"/>
            </w:pPr>
            <w:r>
              <w:t xml:space="preserve">E-mail: </w:t>
            </w:r>
            <w:r w:rsidR="00CC7048" w:rsidRPr="0065690F">
              <w:t>UKSPS@defra.gov.uk</w:t>
            </w:r>
            <w:bookmarkStart w:id="79" w:name="sps12d"/>
            <w:bookmarkEnd w:id="79"/>
          </w:p>
        </w:tc>
      </w:tr>
      <w:tr w:rsidR="007E0FC1" w14:paraId="695A452B" w14:textId="77777777" w:rsidTr="00F3021D">
        <w:tc>
          <w:tcPr>
            <w:tcW w:w="707" w:type="dxa"/>
            <w:tcBorders>
              <w:top w:val="single" w:sz="6" w:space="0" w:color="auto"/>
            </w:tcBorders>
            <w:shd w:val="clear" w:color="auto" w:fill="auto"/>
          </w:tcPr>
          <w:p w14:paraId="5FD544B1" w14:textId="77777777" w:rsidR="00EA4725" w:rsidRPr="00441372" w:rsidRDefault="00CC7048"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3B915F1" w14:textId="77777777" w:rsidR="00EA4725" w:rsidRPr="00441372" w:rsidRDefault="00CC7048"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E8B77A6" w14:textId="77777777" w:rsidR="00EA4725" w:rsidRPr="0065690F" w:rsidRDefault="00CC7048" w:rsidP="00F3021D">
            <w:pPr>
              <w:keepNext/>
              <w:keepLines/>
              <w:rPr>
                <w:bCs/>
              </w:rPr>
            </w:pPr>
            <w:r w:rsidRPr="0065690F">
              <w:rPr>
                <w:bCs/>
              </w:rPr>
              <w:t>UK SPS Contact Point, Defra, Nobel House, London SW1P 3JR</w:t>
            </w:r>
          </w:p>
          <w:p w14:paraId="0779DE85" w14:textId="404BDBD8" w:rsidR="00EA4725" w:rsidRPr="0065690F" w:rsidRDefault="004B295D" w:rsidP="00F3021D">
            <w:pPr>
              <w:keepNext/>
              <w:keepLines/>
              <w:spacing w:after="120"/>
              <w:rPr>
                <w:bCs/>
              </w:rPr>
            </w:pPr>
            <w:r>
              <w:t xml:space="preserve">E-mail: </w:t>
            </w:r>
            <w:r w:rsidR="00CC7048" w:rsidRPr="0065690F">
              <w:rPr>
                <w:bCs/>
              </w:rPr>
              <w:t>UKSPS@defra.gov.uk</w:t>
            </w:r>
            <w:bookmarkStart w:id="86" w:name="sps13c"/>
            <w:bookmarkEnd w:id="86"/>
          </w:p>
        </w:tc>
      </w:tr>
    </w:tbl>
    <w:p w14:paraId="471C6CF2" w14:textId="77777777" w:rsidR="007141CF" w:rsidRPr="00441372" w:rsidRDefault="007141CF" w:rsidP="00441372"/>
    <w:sectPr w:rsidR="007141CF" w:rsidRPr="00441372" w:rsidSect="003C2D6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9B5BE" w14:textId="77777777" w:rsidR="008604A1" w:rsidRDefault="00CC7048">
      <w:r>
        <w:separator/>
      </w:r>
    </w:p>
  </w:endnote>
  <w:endnote w:type="continuationSeparator" w:id="0">
    <w:p w14:paraId="008B3210" w14:textId="77777777" w:rsidR="008604A1" w:rsidRDefault="00CC7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21AF3" w14:textId="16E533DF" w:rsidR="00EA4725" w:rsidRPr="003C2D63" w:rsidRDefault="003C2D63" w:rsidP="003C2D6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8868A" w14:textId="3762B1C2" w:rsidR="00EA4725" w:rsidRPr="003C2D63" w:rsidRDefault="003C2D63" w:rsidP="003C2D6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2D9CD" w14:textId="77777777" w:rsidR="00C863EB" w:rsidRPr="00441372" w:rsidRDefault="00CC7048"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C5017" w14:textId="77777777" w:rsidR="008604A1" w:rsidRDefault="00CC7048">
      <w:r>
        <w:separator/>
      </w:r>
    </w:p>
  </w:footnote>
  <w:footnote w:type="continuationSeparator" w:id="0">
    <w:p w14:paraId="74CE2683" w14:textId="77777777" w:rsidR="008604A1" w:rsidRDefault="00CC7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FC52F" w14:textId="77777777" w:rsidR="003C2D63" w:rsidRPr="003C2D63" w:rsidRDefault="003C2D63" w:rsidP="003C2D63">
    <w:pPr>
      <w:pStyle w:val="En-tte"/>
      <w:pBdr>
        <w:bottom w:val="single" w:sz="4" w:space="1" w:color="auto"/>
      </w:pBdr>
      <w:tabs>
        <w:tab w:val="clear" w:pos="4513"/>
        <w:tab w:val="clear" w:pos="9027"/>
      </w:tabs>
      <w:jc w:val="center"/>
    </w:pPr>
    <w:r w:rsidRPr="003C2D63">
      <w:t>G/SPS/N/GBR/6</w:t>
    </w:r>
  </w:p>
  <w:p w14:paraId="662966BA" w14:textId="77777777" w:rsidR="003C2D63" w:rsidRPr="003C2D63" w:rsidRDefault="003C2D63" w:rsidP="003C2D63">
    <w:pPr>
      <w:pStyle w:val="En-tte"/>
      <w:pBdr>
        <w:bottom w:val="single" w:sz="4" w:space="1" w:color="auto"/>
      </w:pBdr>
      <w:tabs>
        <w:tab w:val="clear" w:pos="4513"/>
        <w:tab w:val="clear" w:pos="9027"/>
      </w:tabs>
      <w:jc w:val="center"/>
    </w:pPr>
  </w:p>
  <w:p w14:paraId="094A4B31" w14:textId="6EAC619B" w:rsidR="003C2D63" w:rsidRPr="003C2D63" w:rsidRDefault="003C2D63" w:rsidP="003C2D63">
    <w:pPr>
      <w:pStyle w:val="En-tte"/>
      <w:pBdr>
        <w:bottom w:val="single" w:sz="4" w:space="1" w:color="auto"/>
      </w:pBdr>
      <w:tabs>
        <w:tab w:val="clear" w:pos="4513"/>
        <w:tab w:val="clear" w:pos="9027"/>
      </w:tabs>
      <w:jc w:val="center"/>
    </w:pPr>
    <w:r w:rsidRPr="003C2D63">
      <w:t xml:space="preserve">- </w:t>
    </w:r>
    <w:r w:rsidRPr="003C2D63">
      <w:fldChar w:fldCharType="begin"/>
    </w:r>
    <w:r w:rsidRPr="003C2D63">
      <w:instrText xml:space="preserve"> PAGE </w:instrText>
    </w:r>
    <w:r w:rsidRPr="003C2D63">
      <w:fldChar w:fldCharType="separate"/>
    </w:r>
    <w:r w:rsidRPr="003C2D63">
      <w:rPr>
        <w:noProof/>
      </w:rPr>
      <w:t>2</w:t>
    </w:r>
    <w:r w:rsidRPr="003C2D63">
      <w:fldChar w:fldCharType="end"/>
    </w:r>
    <w:r w:rsidRPr="003C2D63">
      <w:t xml:space="preserve"> -</w:t>
    </w:r>
  </w:p>
  <w:p w14:paraId="2B690CC6" w14:textId="47C5C603" w:rsidR="00EA4725" w:rsidRPr="003C2D63" w:rsidRDefault="00EA4725" w:rsidP="003C2D6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4041" w14:textId="77777777" w:rsidR="003C2D63" w:rsidRPr="003C2D63" w:rsidRDefault="003C2D63" w:rsidP="003C2D63">
    <w:pPr>
      <w:pStyle w:val="En-tte"/>
      <w:pBdr>
        <w:bottom w:val="single" w:sz="4" w:space="1" w:color="auto"/>
      </w:pBdr>
      <w:tabs>
        <w:tab w:val="clear" w:pos="4513"/>
        <w:tab w:val="clear" w:pos="9027"/>
      </w:tabs>
      <w:jc w:val="center"/>
    </w:pPr>
    <w:r w:rsidRPr="003C2D63">
      <w:t>G/SPS/N/GBR/6</w:t>
    </w:r>
  </w:p>
  <w:p w14:paraId="0EF0D270" w14:textId="77777777" w:rsidR="003C2D63" w:rsidRPr="003C2D63" w:rsidRDefault="003C2D63" w:rsidP="003C2D63">
    <w:pPr>
      <w:pStyle w:val="En-tte"/>
      <w:pBdr>
        <w:bottom w:val="single" w:sz="4" w:space="1" w:color="auto"/>
      </w:pBdr>
      <w:tabs>
        <w:tab w:val="clear" w:pos="4513"/>
        <w:tab w:val="clear" w:pos="9027"/>
      </w:tabs>
      <w:jc w:val="center"/>
    </w:pPr>
  </w:p>
  <w:p w14:paraId="14E170B1" w14:textId="2EE7D55B" w:rsidR="003C2D63" w:rsidRPr="003C2D63" w:rsidRDefault="003C2D63" w:rsidP="003C2D63">
    <w:pPr>
      <w:pStyle w:val="En-tte"/>
      <w:pBdr>
        <w:bottom w:val="single" w:sz="4" w:space="1" w:color="auto"/>
      </w:pBdr>
      <w:tabs>
        <w:tab w:val="clear" w:pos="4513"/>
        <w:tab w:val="clear" w:pos="9027"/>
      </w:tabs>
      <w:jc w:val="center"/>
    </w:pPr>
    <w:r w:rsidRPr="003C2D63">
      <w:t xml:space="preserve">- </w:t>
    </w:r>
    <w:r w:rsidRPr="003C2D63">
      <w:fldChar w:fldCharType="begin"/>
    </w:r>
    <w:r w:rsidRPr="003C2D63">
      <w:instrText xml:space="preserve"> PAGE </w:instrText>
    </w:r>
    <w:r w:rsidRPr="003C2D63">
      <w:fldChar w:fldCharType="separate"/>
    </w:r>
    <w:r w:rsidRPr="003C2D63">
      <w:rPr>
        <w:noProof/>
      </w:rPr>
      <w:t>2</w:t>
    </w:r>
    <w:r w:rsidRPr="003C2D63">
      <w:fldChar w:fldCharType="end"/>
    </w:r>
    <w:r w:rsidRPr="003C2D63">
      <w:t xml:space="preserve"> -</w:t>
    </w:r>
  </w:p>
  <w:p w14:paraId="64811BD3" w14:textId="7203BFC9" w:rsidR="00EA4725" w:rsidRPr="003C2D63" w:rsidRDefault="00EA4725" w:rsidP="003C2D6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E0FC1" w14:paraId="2C6629AB" w14:textId="77777777" w:rsidTr="00EE3CAF">
      <w:trPr>
        <w:trHeight w:val="240"/>
        <w:jc w:val="center"/>
      </w:trPr>
      <w:tc>
        <w:tcPr>
          <w:tcW w:w="3794" w:type="dxa"/>
          <w:shd w:val="clear" w:color="auto" w:fill="FFFFFF"/>
          <w:tcMar>
            <w:left w:w="108" w:type="dxa"/>
            <w:right w:w="108" w:type="dxa"/>
          </w:tcMar>
          <w:vAlign w:val="center"/>
        </w:tcPr>
        <w:p w14:paraId="71FCBB2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07A3A7B9" w14:textId="61412414" w:rsidR="00ED54E0" w:rsidRPr="00EA4725" w:rsidRDefault="003C2D63" w:rsidP="00422B6F">
          <w:pPr>
            <w:jc w:val="right"/>
            <w:rPr>
              <w:b/>
              <w:color w:val="FF0000"/>
              <w:szCs w:val="16"/>
            </w:rPr>
          </w:pPr>
          <w:r>
            <w:rPr>
              <w:b/>
              <w:color w:val="FF0000"/>
              <w:szCs w:val="16"/>
            </w:rPr>
            <w:t xml:space="preserve"> </w:t>
          </w:r>
        </w:p>
      </w:tc>
    </w:tr>
    <w:bookmarkEnd w:id="87"/>
    <w:tr w:rsidR="007E0FC1" w14:paraId="47749AAF" w14:textId="77777777" w:rsidTr="00EE3CAF">
      <w:trPr>
        <w:trHeight w:val="213"/>
        <w:jc w:val="center"/>
      </w:trPr>
      <w:tc>
        <w:tcPr>
          <w:tcW w:w="3794" w:type="dxa"/>
          <w:vMerge w:val="restart"/>
          <w:shd w:val="clear" w:color="auto" w:fill="FFFFFF"/>
          <w:tcMar>
            <w:left w:w="0" w:type="dxa"/>
            <w:right w:w="0" w:type="dxa"/>
          </w:tcMar>
        </w:tcPr>
        <w:p w14:paraId="66594735" w14:textId="1115D989" w:rsidR="00ED54E0" w:rsidRPr="00EA4725" w:rsidRDefault="003C2D63" w:rsidP="00422B6F">
          <w:pPr>
            <w:jc w:val="left"/>
          </w:pPr>
          <w:r>
            <w:rPr>
              <w:noProof/>
              <w:lang w:eastAsia="en-GB"/>
            </w:rPr>
            <w:drawing>
              <wp:inline distT="0" distB="0" distL="0" distR="0" wp14:anchorId="27D1647C" wp14:editId="68474458">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0D9E0A" w14:textId="77777777" w:rsidR="00ED54E0" w:rsidRPr="00EA4725" w:rsidRDefault="00ED54E0" w:rsidP="00422B6F">
          <w:pPr>
            <w:jc w:val="right"/>
            <w:rPr>
              <w:b/>
              <w:szCs w:val="16"/>
            </w:rPr>
          </w:pPr>
        </w:p>
      </w:tc>
    </w:tr>
    <w:tr w:rsidR="007E0FC1" w14:paraId="3CD13D4E" w14:textId="77777777" w:rsidTr="00EE3CAF">
      <w:trPr>
        <w:trHeight w:val="868"/>
        <w:jc w:val="center"/>
      </w:trPr>
      <w:tc>
        <w:tcPr>
          <w:tcW w:w="3794" w:type="dxa"/>
          <w:vMerge/>
          <w:shd w:val="clear" w:color="auto" w:fill="FFFFFF"/>
          <w:tcMar>
            <w:left w:w="108" w:type="dxa"/>
            <w:right w:w="108" w:type="dxa"/>
          </w:tcMar>
        </w:tcPr>
        <w:p w14:paraId="5F5EF62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CD4963E" w14:textId="77777777" w:rsidR="003C2D63" w:rsidRDefault="003C2D63" w:rsidP="00656ABC">
          <w:pPr>
            <w:jc w:val="right"/>
            <w:rPr>
              <w:b/>
              <w:szCs w:val="16"/>
            </w:rPr>
          </w:pPr>
          <w:bookmarkStart w:id="88" w:name="bmkSymbols"/>
          <w:r>
            <w:rPr>
              <w:b/>
              <w:szCs w:val="16"/>
            </w:rPr>
            <w:t>G/SPS/N/GBR/6</w:t>
          </w:r>
        </w:p>
        <w:bookmarkEnd w:id="88"/>
        <w:p w14:paraId="1A68AD68" w14:textId="53D3BBB3" w:rsidR="00656ABC" w:rsidRPr="00EA4725" w:rsidRDefault="00656ABC" w:rsidP="00656ABC">
          <w:pPr>
            <w:jc w:val="right"/>
            <w:rPr>
              <w:b/>
              <w:szCs w:val="16"/>
            </w:rPr>
          </w:pPr>
        </w:p>
      </w:tc>
    </w:tr>
    <w:tr w:rsidR="007E0FC1" w14:paraId="64099016" w14:textId="77777777" w:rsidTr="00EE3CAF">
      <w:trPr>
        <w:trHeight w:val="240"/>
        <w:jc w:val="center"/>
      </w:trPr>
      <w:tc>
        <w:tcPr>
          <w:tcW w:w="3794" w:type="dxa"/>
          <w:vMerge/>
          <w:shd w:val="clear" w:color="auto" w:fill="FFFFFF"/>
          <w:tcMar>
            <w:left w:w="108" w:type="dxa"/>
            <w:right w:w="108" w:type="dxa"/>
          </w:tcMar>
          <w:vAlign w:val="center"/>
        </w:tcPr>
        <w:p w14:paraId="4229C0F6" w14:textId="77777777" w:rsidR="00ED54E0" w:rsidRPr="00EA4725" w:rsidRDefault="00ED54E0" w:rsidP="00422B6F"/>
      </w:tc>
      <w:tc>
        <w:tcPr>
          <w:tcW w:w="5448" w:type="dxa"/>
          <w:gridSpan w:val="2"/>
          <w:shd w:val="clear" w:color="auto" w:fill="FFFFFF"/>
          <w:tcMar>
            <w:left w:w="108" w:type="dxa"/>
            <w:right w:w="108" w:type="dxa"/>
          </w:tcMar>
          <w:vAlign w:val="center"/>
        </w:tcPr>
        <w:p w14:paraId="56DC7F39" w14:textId="2BCBDBCC" w:rsidR="00ED54E0" w:rsidRPr="00EA4725" w:rsidRDefault="004B295D" w:rsidP="00422B6F">
          <w:pPr>
            <w:jc w:val="right"/>
            <w:rPr>
              <w:szCs w:val="16"/>
            </w:rPr>
          </w:pPr>
          <w:bookmarkStart w:id="89" w:name="spsDateDistribution"/>
          <w:bookmarkStart w:id="90" w:name="bmkDate"/>
          <w:bookmarkEnd w:id="89"/>
          <w:bookmarkEnd w:id="90"/>
          <w:r>
            <w:rPr>
              <w:szCs w:val="16"/>
            </w:rPr>
            <w:t>15 March 2021</w:t>
          </w:r>
        </w:p>
      </w:tc>
    </w:tr>
    <w:tr w:rsidR="007E0FC1" w14:paraId="7CA1F872"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E988C9" w14:textId="16A9A480" w:rsidR="00ED54E0" w:rsidRPr="00EA4725" w:rsidRDefault="00CC7048" w:rsidP="00422B6F">
          <w:pPr>
            <w:jc w:val="left"/>
            <w:rPr>
              <w:b/>
            </w:rPr>
          </w:pPr>
          <w:bookmarkStart w:id="91" w:name="bmkSerial"/>
          <w:r w:rsidRPr="00441372">
            <w:rPr>
              <w:color w:val="FF0000"/>
              <w:szCs w:val="16"/>
            </w:rPr>
            <w:t>(</w:t>
          </w:r>
          <w:bookmarkStart w:id="92" w:name="spsSerialNumber"/>
          <w:bookmarkEnd w:id="92"/>
          <w:r w:rsidR="00DE17D9">
            <w:rPr>
              <w:color w:val="FF0000"/>
              <w:szCs w:val="16"/>
            </w:rPr>
            <w:t>21-</w:t>
          </w:r>
          <w:r w:rsidR="0061241B">
            <w:rPr>
              <w:color w:val="FF0000"/>
              <w:szCs w:val="16"/>
            </w:rPr>
            <w:t>2145</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63317D54" w14:textId="77777777" w:rsidR="00ED54E0" w:rsidRPr="00EA4725" w:rsidRDefault="00CC7048"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E0FC1" w14:paraId="79DF767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CC5340F" w14:textId="6FCD408A" w:rsidR="00ED54E0" w:rsidRPr="00EA4725" w:rsidRDefault="003C2D63"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646B0D05" w14:textId="12A823DA" w:rsidR="00ED54E0" w:rsidRPr="00441372" w:rsidRDefault="003C2D63" w:rsidP="00EC687E">
          <w:pPr>
            <w:jc w:val="right"/>
            <w:rPr>
              <w:bCs/>
              <w:szCs w:val="18"/>
            </w:rPr>
          </w:pPr>
          <w:bookmarkStart w:id="95" w:name="bmkLanguage"/>
          <w:r>
            <w:rPr>
              <w:bCs/>
              <w:szCs w:val="18"/>
            </w:rPr>
            <w:t>Original: English</w:t>
          </w:r>
          <w:bookmarkEnd w:id="95"/>
        </w:p>
      </w:tc>
    </w:tr>
  </w:tbl>
  <w:p w14:paraId="0CD0CAE4"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5809A9"/>
    <w:multiLevelType w:val="hybridMultilevel"/>
    <w:tmpl w:val="6DA4AC94"/>
    <w:lvl w:ilvl="0" w:tplc="548AB696">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8BEE8982">
      <w:start w:val="1"/>
      <w:numFmt w:val="decimal"/>
      <w:pStyle w:val="SummaryText"/>
      <w:lvlText w:val="%1."/>
      <w:lvlJc w:val="left"/>
      <w:pPr>
        <w:ind w:left="360" w:hanging="360"/>
      </w:pPr>
    </w:lvl>
    <w:lvl w:ilvl="1" w:tplc="AABECC66" w:tentative="1">
      <w:start w:val="1"/>
      <w:numFmt w:val="lowerLetter"/>
      <w:lvlText w:val="%2."/>
      <w:lvlJc w:val="left"/>
      <w:pPr>
        <w:ind w:left="1080" w:hanging="360"/>
      </w:pPr>
    </w:lvl>
    <w:lvl w:ilvl="2" w:tplc="16701C58" w:tentative="1">
      <w:start w:val="1"/>
      <w:numFmt w:val="lowerRoman"/>
      <w:lvlText w:val="%3."/>
      <w:lvlJc w:val="right"/>
      <w:pPr>
        <w:ind w:left="1800" w:hanging="180"/>
      </w:pPr>
    </w:lvl>
    <w:lvl w:ilvl="3" w:tplc="A12C9FB2" w:tentative="1">
      <w:start w:val="1"/>
      <w:numFmt w:val="decimal"/>
      <w:lvlText w:val="%4."/>
      <w:lvlJc w:val="left"/>
      <w:pPr>
        <w:ind w:left="2520" w:hanging="360"/>
      </w:pPr>
    </w:lvl>
    <w:lvl w:ilvl="4" w:tplc="21528AA2" w:tentative="1">
      <w:start w:val="1"/>
      <w:numFmt w:val="lowerLetter"/>
      <w:lvlText w:val="%5."/>
      <w:lvlJc w:val="left"/>
      <w:pPr>
        <w:ind w:left="3240" w:hanging="360"/>
      </w:pPr>
    </w:lvl>
    <w:lvl w:ilvl="5" w:tplc="D3B671DE" w:tentative="1">
      <w:start w:val="1"/>
      <w:numFmt w:val="lowerRoman"/>
      <w:lvlText w:val="%6."/>
      <w:lvlJc w:val="right"/>
      <w:pPr>
        <w:ind w:left="3960" w:hanging="180"/>
      </w:pPr>
    </w:lvl>
    <w:lvl w:ilvl="6" w:tplc="D068E2C8" w:tentative="1">
      <w:start w:val="1"/>
      <w:numFmt w:val="decimal"/>
      <w:lvlText w:val="%7."/>
      <w:lvlJc w:val="left"/>
      <w:pPr>
        <w:ind w:left="4680" w:hanging="360"/>
      </w:pPr>
    </w:lvl>
    <w:lvl w:ilvl="7" w:tplc="AE28A000" w:tentative="1">
      <w:start w:val="1"/>
      <w:numFmt w:val="lowerLetter"/>
      <w:lvlText w:val="%8."/>
      <w:lvlJc w:val="left"/>
      <w:pPr>
        <w:ind w:left="5400" w:hanging="360"/>
      </w:pPr>
    </w:lvl>
    <w:lvl w:ilvl="8" w:tplc="A076719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727F8"/>
    <w:rsid w:val="00084B3C"/>
    <w:rsid w:val="00092985"/>
    <w:rsid w:val="000A11E9"/>
    <w:rsid w:val="000A4945"/>
    <w:rsid w:val="000B31E1"/>
    <w:rsid w:val="000F4960"/>
    <w:rsid w:val="001062CE"/>
    <w:rsid w:val="0011356B"/>
    <w:rsid w:val="001277F1"/>
    <w:rsid w:val="00127BB0"/>
    <w:rsid w:val="0013337F"/>
    <w:rsid w:val="00157B94"/>
    <w:rsid w:val="00176465"/>
    <w:rsid w:val="00182B84"/>
    <w:rsid w:val="001E291F"/>
    <w:rsid w:val="001E596A"/>
    <w:rsid w:val="00233408"/>
    <w:rsid w:val="0027067B"/>
    <w:rsid w:val="00272C98"/>
    <w:rsid w:val="002A67C2"/>
    <w:rsid w:val="002C2634"/>
    <w:rsid w:val="002E204F"/>
    <w:rsid w:val="00334D8B"/>
    <w:rsid w:val="0035602E"/>
    <w:rsid w:val="003572B4"/>
    <w:rsid w:val="003817C7"/>
    <w:rsid w:val="00395125"/>
    <w:rsid w:val="003C2D63"/>
    <w:rsid w:val="003E2958"/>
    <w:rsid w:val="00422B6F"/>
    <w:rsid w:val="00423377"/>
    <w:rsid w:val="00441372"/>
    <w:rsid w:val="00467032"/>
    <w:rsid w:val="0046754A"/>
    <w:rsid w:val="004B295D"/>
    <w:rsid w:val="004B39D5"/>
    <w:rsid w:val="004B4910"/>
    <w:rsid w:val="004E4B52"/>
    <w:rsid w:val="004F203A"/>
    <w:rsid w:val="005336B8"/>
    <w:rsid w:val="00547B5F"/>
    <w:rsid w:val="005B04B9"/>
    <w:rsid w:val="005B68C7"/>
    <w:rsid w:val="005B7054"/>
    <w:rsid w:val="005C04C1"/>
    <w:rsid w:val="005D5981"/>
    <w:rsid w:val="005E6F8D"/>
    <w:rsid w:val="005F30CB"/>
    <w:rsid w:val="0061241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0FC1"/>
    <w:rsid w:val="007E510C"/>
    <w:rsid w:val="007E6507"/>
    <w:rsid w:val="007F2B8E"/>
    <w:rsid w:val="00807247"/>
    <w:rsid w:val="00821CFF"/>
    <w:rsid w:val="008363D8"/>
    <w:rsid w:val="00840C2B"/>
    <w:rsid w:val="008474E2"/>
    <w:rsid w:val="008604A1"/>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C7048"/>
    <w:rsid w:val="00CD7D97"/>
    <w:rsid w:val="00CE3EE6"/>
    <w:rsid w:val="00CE4BA1"/>
    <w:rsid w:val="00D000C7"/>
    <w:rsid w:val="00D52A9D"/>
    <w:rsid w:val="00D55AAD"/>
    <w:rsid w:val="00D66911"/>
    <w:rsid w:val="00D747AE"/>
    <w:rsid w:val="00D76A9E"/>
    <w:rsid w:val="00D80A5D"/>
    <w:rsid w:val="00D9226C"/>
    <w:rsid w:val="00D949CC"/>
    <w:rsid w:val="00DA20BD"/>
    <w:rsid w:val="00DB122C"/>
    <w:rsid w:val="00DD3BA1"/>
    <w:rsid w:val="00DE17D9"/>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9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17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eur/2005/396/contents" TargetMode="External"/><Relationship Id="rId13" Type="http://schemas.openxmlformats.org/officeDocument/2006/relationships/hyperlink" Target="http://www.fao.org/fao-who-codexalimentarius/codex-texts/dbs/pestres/pesticide-detail/en/?p_id=2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members.wto.org/crnattachments/2021/SPS/GBR/21_1847_00_e.pdf" TargetMode="External"/><Relationship Id="rId12" Type="http://schemas.openxmlformats.org/officeDocument/2006/relationships/hyperlink" Target="https://efsa.onlinelibrary.wiley.com/doi/epdf/10.2903/j.efsa.2018.545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fsa.onlinelibrary.wiley.com/doi/epdf/10.2903/j.efsa.2018.5454" TargetMode="External"/><Relationship Id="rId5" Type="http://schemas.openxmlformats.org/officeDocument/2006/relationships/footnotes" Target="footnotes.xml"/><Relationship Id="rId15" Type="http://schemas.openxmlformats.org/officeDocument/2006/relationships/hyperlink" Target="http://www.fao.org/3/ca7455en/ca7455en.pdf" TargetMode="External"/><Relationship Id="rId23" Type="http://schemas.openxmlformats.org/officeDocument/2006/relationships/theme" Target="theme/theme1.xml"/><Relationship Id="rId10" Type="http://schemas.openxmlformats.org/officeDocument/2006/relationships/hyperlink" Target="http://tbtims.wto.org/en/Notifications/Search?ProductsCoveredHSCodes=&amp;ProductsCoveredICSCodes=&amp;DoSearch=True&amp;ExpandSearchMoreFields=False&amp;NotifyingMember=&amp;DocumentSymbol=&amp;DistributionDateFrom=&amp;DistributionDateTo=&amp;SearchTerm=dimethoate&amp;ProductsCovered=&amp;DescriptionOfContent=&amp;CommentPeriod=&amp;FinalDateForCommentsFrom=&amp;FinalDateForCommentsTo=&amp;ProposedDateOfAdoptionFrom=&amp;ProposedDateOfAdoptionTo=&amp;ProposedDateOfEntryIntoForceFrom=&amp;ProposedDateOfEntryIntoForceTo="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tbtims.wto.org/en/Notifications/Search?ProductsCoveredHSCodes=&amp;ProductsCoveredICSCodes=&amp;DoSearch=True&amp;ExpandSearchMoreFields=False&amp;NotifyingMember=&amp;DocumentSymbol=&amp;DistributionDateFrom=&amp;DistributionDateTo=&amp;SearchTerm=dimethoate&amp;ProductsCovered=&amp;DescriptionOfContent=&amp;CommentPeriod=&amp;FinalDateForCommentsFrom=&amp;FinalDateForCommentsTo=&amp;ProposedDateOfAdoptionFrom=&amp;ProposedDateOfAdoptionTo=&amp;ProposedDateOfEntryIntoForceFrom=&amp;ProposedDateOfEntryIntoForceTo=" TargetMode="External"/><Relationship Id="rId14" Type="http://schemas.openxmlformats.org/officeDocument/2006/relationships/hyperlink" Target="http://www.fao.org/fao-who-codexalimentarius/codex-texts/dbs/pestres/pesticide-detail/en/?p_id=55"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1037</Words>
  <Characters>6872</Characters>
  <Application>Microsoft Office Word</Application>
  <DocSecurity>0</DocSecurity>
  <Lines>140</Lines>
  <Paragraphs>88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9</cp:revision>
  <dcterms:created xsi:type="dcterms:W3CDTF">2021-03-12T15:33:00Z</dcterms:created>
  <dcterms:modified xsi:type="dcterms:W3CDTF">2021-03-15T14:50:00Z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G/SPS/N/GBR/6</vt:lpwstr>
  </property>
  <property fmtid="{D5CDD505-2E9C-101B-9397-08002B2CF9AE}" pid="3" name="TitusGUID">
    <vt:lpwstr>744a7740-9e65-4086-8563-b3be4affa715</vt:lpwstr>
  </property>
  <property fmtid="{D5CDD505-2E9C-101B-9397-08002B2CF9AE}" pid="4" name="WTOCLASSIFICATION">
    <vt:lpwstr>WTO OFFICIAL</vt:lpwstr>
  </property>
</Properties>
</file>