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6703B" w14:textId="77777777" w:rsidR="00EA4725" w:rsidRPr="00441372" w:rsidRDefault="00991FF2"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F2585" w14:paraId="08351E1A" w14:textId="77777777" w:rsidTr="00F3021D">
        <w:tc>
          <w:tcPr>
            <w:tcW w:w="707" w:type="dxa"/>
            <w:tcBorders>
              <w:bottom w:val="single" w:sz="6" w:space="0" w:color="auto"/>
            </w:tcBorders>
            <w:shd w:val="clear" w:color="auto" w:fill="auto"/>
          </w:tcPr>
          <w:p w14:paraId="441C59EE" w14:textId="77777777" w:rsidR="00EA4725" w:rsidRPr="00441372" w:rsidRDefault="00991FF2" w:rsidP="00441372">
            <w:pPr>
              <w:spacing w:before="120" w:after="120"/>
              <w:jc w:val="left"/>
            </w:pPr>
            <w:r w:rsidRPr="00441372">
              <w:rPr>
                <w:b/>
              </w:rPr>
              <w:t>1.</w:t>
            </w:r>
          </w:p>
        </w:tc>
        <w:tc>
          <w:tcPr>
            <w:tcW w:w="8320" w:type="dxa"/>
            <w:tcBorders>
              <w:bottom w:val="single" w:sz="6" w:space="0" w:color="auto"/>
            </w:tcBorders>
            <w:shd w:val="clear" w:color="auto" w:fill="auto"/>
          </w:tcPr>
          <w:p w14:paraId="0EB2D8C7" w14:textId="77777777" w:rsidR="00EA4725" w:rsidRPr="00441372" w:rsidRDefault="00991FF2"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7E33118C" w14:textId="77777777" w:rsidR="00EA4725" w:rsidRPr="00441372" w:rsidRDefault="00991FF2"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EF2585" w14:paraId="719AACE0" w14:textId="77777777" w:rsidTr="00F3021D">
        <w:tc>
          <w:tcPr>
            <w:tcW w:w="707" w:type="dxa"/>
            <w:tcBorders>
              <w:top w:val="single" w:sz="6" w:space="0" w:color="auto"/>
              <w:bottom w:val="single" w:sz="6" w:space="0" w:color="auto"/>
            </w:tcBorders>
            <w:shd w:val="clear" w:color="auto" w:fill="auto"/>
          </w:tcPr>
          <w:p w14:paraId="78D070D5" w14:textId="77777777" w:rsidR="00EA4725" w:rsidRPr="00441372" w:rsidRDefault="00991FF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F858DB8" w14:textId="77777777" w:rsidR="00EA4725" w:rsidRPr="00441372" w:rsidRDefault="00991FF2"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EF2585" w14:paraId="4DC78D3F" w14:textId="77777777" w:rsidTr="00F3021D">
        <w:tc>
          <w:tcPr>
            <w:tcW w:w="707" w:type="dxa"/>
            <w:tcBorders>
              <w:top w:val="single" w:sz="6" w:space="0" w:color="auto"/>
              <w:bottom w:val="single" w:sz="6" w:space="0" w:color="auto"/>
            </w:tcBorders>
            <w:shd w:val="clear" w:color="auto" w:fill="auto"/>
          </w:tcPr>
          <w:p w14:paraId="55E6EFE8" w14:textId="77777777" w:rsidR="00EA4725" w:rsidRPr="00441372" w:rsidRDefault="00991FF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78E6BBA" w14:textId="77777777" w:rsidR="00EA4725" w:rsidRPr="00441372" w:rsidRDefault="00991FF2"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Preparations of a kind used in animal feeding (HS code(s): 2309)</w:t>
            </w:r>
            <w:bookmarkEnd w:id="7"/>
          </w:p>
        </w:tc>
      </w:tr>
      <w:tr w:rsidR="00EF2585" w14:paraId="0FEA3928" w14:textId="77777777" w:rsidTr="00F3021D">
        <w:tc>
          <w:tcPr>
            <w:tcW w:w="707" w:type="dxa"/>
            <w:tcBorders>
              <w:top w:val="single" w:sz="6" w:space="0" w:color="auto"/>
              <w:bottom w:val="single" w:sz="6" w:space="0" w:color="auto"/>
            </w:tcBorders>
            <w:shd w:val="clear" w:color="auto" w:fill="auto"/>
          </w:tcPr>
          <w:p w14:paraId="7B827915" w14:textId="77777777" w:rsidR="00EA4725" w:rsidRPr="00441372" w:rsidRDefault="00991FF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76C1A9B" w14:textId="77777777" w:rsidR="00EA4725" w:rsidRPr="00441372" w:rsidRDefault="00991FF2"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9458F70" w14:textId="77777777" w:rsidR="00EA4725" w:rsidRPr="00441372" w:rsidRDefault="00991FF2"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2C9CA171" w14:textId="77777777" w:rsidR="00EA4725" w:rsidRPr="00441372" w:rsidRDefault="00991FF2"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EF2585" w14:paraId="56298141" w14:textId="77777777" w:rsidTr="00F3021D">
        <w:tc>
          <w:tcPr>
            <w:tcW w:w="707" w:type="dxa"/>
            <w:tcBorders>
              <w:top w:val="single" w:sz="6" w:space="0" w:color="auto"/>
              <w:bottom w:val="single" w:sz="6" w:space="0" w:color="auto"/>
            </w:tcBorders>
            <w:shd w:val="clear" w:color="auto" w:fill="auto"/>
          </w:tcPr>
          <w:p w14:paraId="279F637D" w14:textId="77777777" w:rsidR="00EA4725" w:rsidRPr="00441372" w:rsidRDefault="00991FF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8B86F7A" w14:textId="4F014027" w:rsidR="00EA4725" w:rsidRPr="00441372" w:rsidRDefault="00991FF2"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Commission Implementing Regulation (EU) 2024/260 of 12 January 2024 concerning the authorisation of cumin essential oil from </w:t>
            </w:r>
            <w:r w:rsidRPr="0065690F">
              <w:rPr>
                <w:i/>
                <w:iCs/>
              </w:rPr>
              <w:t>Cuminum</w:t>
            </w:r>
            <w:r>
              <w:rPr>
                <w:i/>
                <w:iCs/>
              </w:rPr>
              <w:t> </w:t>
            </w:r>
            <w:r w:rsidRPr="0065690F">
              <w:rPr>
                <w:i/>
                <w:iCs/>
              </w:rPr>
              <w:t>cyminum</w:t>
            </w:r>
            <w:r w:rsidRPr="0065690F">
              <w:t xml:space="preserve"> L., sweet fennel tincture from </w:t>
            </w:r>
            <w:r w:rsidRPr="0065690F">
              <w:rPr>
                <w:i/>
                <w:iCs/>
              </w:rPr>
              <w:t>Foeniculum vulgare</w:t>
            </w:r>
            <w:r w:rsidRPr="0065690F">
              <w:t xml:space="preserve"> Mill. ssp. </w:t>
            </w:r>
            <w:r w:rsidRPr="0065690F">
              <w:rPr>
                <w:i/>
                <w:iCs/>
              </w:rPr>
              <w:t>vulgare</w:t>
            </w:r>
            <w:r w:rsidRPr="0065690F">
              <w:t xml:space="preserve"> var. dulce, dong quai tincture from </w:t>
            </w:r>
            <w:r w:rsidRPr="0065690F">
              <w:rPr>
                <w:i/>
                <w:iCs/>
              </w:rPr>
              <w:t>Angelica sinensis</w:t>
            </w:r>
            <w:r w:rsidRPr="0065690F">
              <w:t xml:space="preserve"> (Oliv.) Diels, parsley tincture from </w:t>
            </w:r>
            <w:r w:rsidRPr="0065690F">
              <w:rPr>
                <w:i/>
                <w:iCs/>
              </w:rPr>
              <w:t>Petroselinum crispum</w:t>
            </w:r>
            <w:r w:rsidRPr="0065690F">
              <w:t xml:space="preserve"> (Mill.) Fuss, star anise tincture from </w:t>
            </w:r>
            <w:r w:rsidRPr="0065690F">
              <w:rPr>
                <w:i/>
                <w:iCs/>
              </w:rPr>
              <w:t>Illicium verum</w:t>
            </w:r>
            <w:r w:rsidRPr="0065690F">
              <w:t xml:space="preserve"> Hook f., asafoetida essential oil from </w:t>
            </w:r>
            <w:r w:rsidRPr="0065690F">
              <w:rPr>
                <w:i/>
                <w:iCs/>
              </w:rPr>
              <w:t>Ferula-assa-foetida</w:t>
            </w:r>
            <w:r w:rsidRPr="0065690F">
              <w:t xml:space="preserve"> L., dill herb essential oil from </w:t>
            </w:r>
            <w:r w:rsidRPr="0065690F">
              <w:rPr>
                <w:i/>
                <w:iCs/>
              </w:rPr>
              <w:t>Anethum</w:t>
            </w:r>
            <w:r>
              <w:rPr>
                <w:i/>
                <w:iCs/>
              </w:rPr>
              <w:t> </w:t>
            </w:r>
            <w:r w:rsidRPr="0065690F">
              <w:rPr>
                <w:i/>
                <w:iCs/>
              </w:rPr>
              <w:t>graveolens</w:t>
            </w:r>
            <w:r w:rsidRPr="0065690F">
              <w:t xml:space="preserve"> L. and dill tincture from </w:t>
            </w:r>
            <w:r w:rsidRPr="0065690F">
              <w:rPr>
                <w:i/>
                <w:iCs/>
              </w:rPr>
              <w:t>Anethum graveolens</w:t>
            </w:r>
            <w:r w:rsidRPr="0065690F">
              <w:t xml:space="preserve"> L. as feed additives for certain animal species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11</w:t>
            </w:r>
            <w:bookmarkEnd w:id="20"/>
          </w:p>
          <w:bookmarkStart w:id="21" w:name="sps5d"/>
          <w:p w14:paraId="46997695" w14:textId="77777777" w:rsidR="00EA4725" w:rsidRPr="00441372" w:rsidRDefault="00991FF2" w:rsidP="00991FF2">
            <w:r>
              <w:fldChar w:fldCharType="begin"/>
            </w:r>
            <w:r>
              <w:instrText>HYPERLINK "https://members.wto.org/crnattachments/2024/SPS/EEC/24_01602_00_e.pdf" \t "_blank"</w:instrText>
            </w:r>
            <w:r>
              <w:fldChar w:fldCharType="separate"/>
            </w:r>
            <w:r w:rsidRPr="00441372">
              <w:rPr>
                <w:color w:val="0000FF"/>
                <w:u w:val="single"/>
              </w:rPr>
              <w:t>https://members.wto.org/crnattachments/2024/SPS/EEC/24_01602_00_e.pdf</w:t>
            </w:r>
            <w:r>
              <w:rPr>
                <w:color w:val="0000FF"/>
                <w:u w:val="single"/>
              </w:rPr>
              <w:fldChar w:fldCharType="end"/>
            </w:r>
          </w:p>
          <w:p w14:paraId="0867151D" w14:textId="77777777" w:rsidR="00EA4725" w:rsidRPr="00441372" w:rsidRDefault="00D10703" w:rsidP="00441372">
            <w:hyperlink r:id="rId8" w:tgtFrame="_blank" w:history="1">
              <w:r w:rsidR="00991FF2" w:rsidRPr="00441372">
                <w:rPr>
                  <w:color w:val="0000FF"/>
                  <w:u w:val="single"/>
                </w:rPr>
                <w:t>https://members.wto.org/crnattachments/2024/SPS/EEC/24_01602_00_f.pdf</w:t>
              </w:r>
            </w:hyperlink>
          </w:p>
          <w:p w14:paraId="75A1AAFC" w14:textId="77777777" w:rsidR="00EA4725" w:rsidRPr="00441372" w:rsidRDefault="00D10703" w:rsidP="00441372">
            <w:pPr>
              <w:spacing w:after="120"/>
            </w:pPr>
            <w:hyperlink r:id="rId9" w:tgtFrame="_blank" w:history="1">
              <w:r w:rsidR="00991FF2" w:rsidRPr="00441372">
                <w:rPr>
                  <w:color w:val="0000FF"/>
                  <w:u w:val="single"/>
                </w:rPr>
                <w:t>https://members.wto.org/crnattachments/2024/SPS/EEC/24_01602_00_s.pdf</w:t>
              </w:r>
            </w:hyperlink>
            <w:bookmarkEnd w:id="21"/>
          </w:p>
        </w:tc>
      </w:tr>
      <w:tr w:rsidR="00EF2585" w14:paraId="5B1E7613" w14:textId="77777777" w:rsidTr="00F3021D">
        <w:tc>
          <w:tcPr>
            <w:tcW w:w="707" w:type="dxa"/>
            <w:tcBorders>
              <w:top w:val="single" w:sz="6" w:space="0" w:color="auto"/>
              <w:bottom w:val="single" w:sz="6" w:space="0" w:color="auto"/>
            </w:tcBorders>
            <w:shd w:val="clear" w:color="auto" w:fill="auto"/>
          </w:tcPr>
          <w:p w14:paraId="11507042" w14:textId="77777777" w:rsidR="00EA4725" w:rsidRPr="00441372" w:rsidRDefault="00991FF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5EF5F0E" w14:textId="228D372E" w:rsidR="00EA4725" w:rsidRPr="00441372" w:rsidRDefault="00991FF2"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substances covered by the Act were authorized as feed additives in the functional group of flavouring compounds. Applications were submitted for the reauthorization of these substances in accordance with article 10 of Regulation (EC)</w:t>
            </w:r>
            <w:r>
              <w:t> </w:t>
            </w:r>
            <w:r w:rsidRPr="0065690F">
              <w:t>No</w:t>
            </w:r>
            <w:r>
              <w:t> </w:t>
            </w:r>
            <w:r w:rsidRPr="0065690F">
              <w:t>1831/2003. Further to the positive assessment by the European Food Safety Authority, these substances are reauthorized as feed additives for certain animal species, under certain conditions. A transitional period is included for the interested parties to meet the new authori</w:t>
            </w:r>
            <w:r w:rsidR="000774B3">
              <w:t>z</w:t>
            </w:r>
            <w:r w:rsidRPr="0065690F">
              <w:t>ation's requirements.</w:t>
            </w:r>
            <w:bookmarkEnd w:id="23"/>
          </w:p>
        </w:tc>
      </w:tr>
      <w:tr w:rsidR="00EF2585" w14:paraId="3ED651A3" w14:textId="77777777" w:rsidTr="00F3021D">
        <w:tc>
          <w:tcPr>
            <w:tcW w:w="707" w:type="dxa"/>
            <w:tcBorders>
              <w:top w:val="single" w:sz="6" w:space="0" w:color="auto"/>
              <w:bottom w:val="single" w:sz="6" w:space="0" w:color="auto"/>
            </w:tcBorders>
            <w:shd w:val="clear" w:color="auto" w:fill="auto"/>
          </w:tcPr>
          <w:p w14:paraId="3AA49683" w14:textId="77777777" w:rsidR="00EA4725" w:rsidRPr="00441372" w:rsidRDefault="00991FF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72EF0BC" w14:textId="77777777" w:rsidR="00EA4725" w:rsidRPr="00441372" w:rsidRDefault="00991FF2"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EF2585" w14:paraId="4F5C119A" w14:textId="77777777" w:rsidTr="00F3021D">
        <w:tc>
          <w:tcPr>
            <w:tcW w:w="707" w:type="dxa"/>
            <w:tcBorders>
              <w:top w:val="single" w:sz="6" w:space="0" w:color="auto"/>
              <w:bottom w:val="single" w:sz="6" w:space="0" w:color="auto"/>
            </w:tcBorders>
            <w:shd w:val="clear" w:color="auto" w:fill="auto"/>
          </w:tcPr>
          <w:p w14:paraId="3F069EED" w14:textId="77777777" w:rsidR="00EA4725" w:rsidRPr="00441372" w:rsidRDefault="00991FF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C0BB339" w14:textId="77777777" w:rsidR="00EA4725" w:rsidRPr="00441372" w:rsidRDefault="00991FF2"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7E79CB2" w14:textId="78C93590" w:rsidR="00EA4725" w:rsidRPr="00441372" w:rsidRDefault="00991FF2"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3B7356C5" w14:textId="77777777" w:rsidR="00EA4725" w:rsidRPr="00441372" w:rsidRDefault="00991FF2"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2D491F1" w14:textId="77777777" w:rsidR="00EA4725" w:rsidRPr="00441372" w:rsidRDefault="00991FF2" w:rsidP="00991FF2">
            <w:pPr>
              <w:spacing w:before="240" w:after="120"/>
              <w:ind w:left="720" w:hanging="720"/>
              <w:rPr>
                <w:b/>
              </w:rPr>
            </w:pPr>
            <w:r w:rsidRPr="00441372">
              <w:rPr>
                <w:b/>
              </w:rPr>
              <w:lastRenderedPageBreak/>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FEFA43E" w14:textId="77777777" w:rsidR="00EA4725" w:rsidRPr="00441372" w:rsidRDefault="00991FF2"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77CA242" w14:textId="77777777" w:rsidR="00EA4725" w:rsidRPr="00441372" w:rsidRDefault="00991FF2"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3699F9C" w14:textId="77777777" w:rsidR="00EA4725" w:rsidRPr="00441372" w:rsidRDefault="00991FF2"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761CF125" w14:textId="77777777" w:rsidR="00EA4725" w:rsidRPr="00441372" w:rsidRDefault="00991FF2"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EF2585" w14:paraId="1A7A95A8" w14:textId="77777777" w:rsidTr="00F3021D">
        <w:tc>
          <w:tcPr>
            <w:tcW w:w="707" w:type="dxa"/>
            <w:tcBorders>
              <w:top w:val="single" w:sz="6" w:space="0" w:color="auto"/>
              <w:bottom w:val="single" w:sz="6" w:space="0" w:color="auto"/>
            </w:tcBorders>
            <w:shd w:val="clear" w:color="auto" w:fill="auto"/>
          </w:tcPr>
          <w:p w14:paraId="1A1C0FD9" w14:textId="77777777" w:rsidR="00EA4725" w:rsidRPr="00441372" w:rsidRDefault="00991FF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198B593" w14:textId="77777777" w:rsidR="00EA4725" w:rsidRPr="00441372" w:rsidRDefault="00991FF2"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EF2585" w14:paraId="72EF3F31" w14:textId="77777777" w:rsidTr="00F3021D">
        <w:tc>
          <w:tcPr>
            <w:tcW w:w="707" w:type="dxa"/>
            <w:tcBorders>
              <w:top w:val="single" w:sz="6" w:space="0" w:color="auto"/>
              <w:bottom w:val="single" w:sz="6" w:space="0" w:color="auto"/>
            </w:tcBorders>
            <w:shd w:val="clear" w:color="auto" w:fill="auto"/>
          </w:tcPr>
          <w:p w14:paraId="6BCC0BEB" w14:textId="77777777" w:rsidR="00EA4725" w:rsidRPr="00441372" w:rsidRDefault="00991FF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DF237ED" w14:textId="77777777" w:rsidR="00EA4725" w:rsidRPr="00441372" w:rsidRDefault="00991FF2"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12 January 2024</w:t>
            </w:r>
            <w:bookmarkEnd w:id="59"/>
          </w:p>
          <w:p w14:paraId="205834D3" w14:textId="77777777" w:rsidR="00EA4725" w:rsidRPr="00441372" w:rsidRDefault="00991FF2"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15 January 2024</w:t>
            </w:r>
            <w:bookmarkEnd w:id="61"/>
          </w:p>
        </w:tc>
      </w:tr>
      <w:tr w:rsidR="00EF2585" w14:paraId="3152FC2E" w14:textId="77777777" w:rsidTr="00F3021D">
        <w:tc>
          <w:tcPr>
            <w:tcW w:w="707" w:type="dxa"/>
            <w:tcBorders>
              <w:top w:val="single" w:sz="6" w:space="0" w:color="auto"/>
              <w:bottom w:val="single" w:sz="6" w:space="0" w:color="auto"/>
            </w:tcBorders>
            <w:shd w:val="clear" w:color="auto" w:fill="auto"/>
          </w:tcPr>
          <w:p w14:paraId="5F583203" w14:textId="77777777" w:rsidR="00EA4725" w:rsidRPr="00441372" w:rsidRDefault="00991FF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58376A1" w14:textId="77777777" w:rsidR="00EA4725" w:rsidRPr="00441372" w:rsidRDefault="00991FF2"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This Regulation entered into force on the twentieth day following its publication in the Official Journal of the European Union.</w:t>
            </w:r>
            <w:r w:rsidRPr="0065690F">
              <w:rPr>
                <w:b/>
                <w:bCs/>
              </w:rPr>
              <w:t xml:space="preserve"> </w:t>
            </w:r>
            <w:bookmarkEnd w:id="65"/>
          </w:p>
          <w:p w14:paraId="2F6ADAA7" w14:textId="77777777" w:rsidR="00EA4725" w:rsidRPr="00441372" w:rsidRDefault="00991FF2"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EF2585" w14:paraId="183E801C" w14:textId="77777777" w:rsidTr="00F3021D">
        <w:tc>
          <w:tcPr>
            <w:tcW w:w="707" w:type="dxa"/>
            <w:tcBorders>
              <w:top w:val="single" w:sz="6" w:space="0" w:color="auto"/>
              <w:bottom w:val="single" w:sz="6" w:space="0" w:color="auto"/>
            </w:tcBorders>
            <w:shd w:val="clear" w:color="auto" w:fill="auto"/>
          </w:tcPr>
          <w:p w14:paraId="57A13D70" w14:textId="77777777" w:rsidR="00EA4725" w:rsidRPr="00441372" w:rsidRDefault="00991FF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FBECB86" w14:textId="77777777" w:rsidR="00EA4725" w:rsidRPr="00441372" w:rsidRDefault="00991FF2"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3592CBB7" w14:textId="77777777" w:rsidR="00EA4725" w:rsidRPr="00441372" w:rsidRDefault="00991FF2"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B9E04DE" w14:textId="77777777" w:rsidR="00EF2585" w:rsidRPr="0065690F" w:rsidRDefault="00991FF2" w:rsidP="00441372">
            <w:r w:rsidRPr="0065690F">
              <w:t>European Commission</w:t>
            </w:r>
          </w:p>
          <w:p w14:paraId="582DAD3C" w14:textId="77777777" w:rsidR="00EF2585" w:rsidRPr="0065690F" w:rsidRDefault="00991FF2" w:rsidP="00441372">
            <w:r w:rsidRPr="0065690F">
              <w:t>DG Health and Food Safety, Unit A4-Multilateral International Relations</w:t>
            </w:r>
          </w:p>
          <w:p w14:paraId="6B5BC8E9" w14:textId="77777777" w:rsidR="00EF2585" w:rsidRPr="00991FF2" w:rsidRDefault="00991FF2" w:rsidP="00441372">
            <w:pPr>
              <w:rPr>
                <w:lang w:val="fr-CH"/>
              </w:rPr>
            </w:pPr>
            <w:r w:rsidRPr="00991FF2">
              <w:rPr>
                <w:lang w:val="fr-CH"/>
              </w:rPr>
              <w:t>Rue Froissart 101</w:t>
            </w:r>
          </w:p>
          <w:p w14:paraId="3B3784FC" w14:textId="77777777" w:rsidR="00EF2585" w:rsidRPr="00991FF2" w:rsidRDefault="00991FF2" w:rsidP="00441372">
            <w:pPr>
              <w:rPr>
                <w:lang w:val="fr-CH"/>
              </w:rPr>
            </w:pPr>
            <w:r w:rsidRPr="00991FF2">
              <w:rPr>
                <w:lang w:val="fr-CH"/>
              </w:rPr>
              <w:t>B-1049 Brussels</w:t>
            </w:r>
          </w:p>
          <w:p w14:paraId="5BF59894" w14:textId="77777777" w:rsidR="00EF2585" w:rsidRPr="00991FF2" w:rsidRDefault="00991FF2" w:rsidP="00441372">
            <w:pPr>
              <w:rPr>
                <w:lang w:val="fr-CH"/>
              </w:rPr>
            </w:pPr>
            <w:r w:rsidRPr="00991FF2">
              <w:rPr>
                <w:lang w:val="fr-CH"/>
              </w:rPr>
              <w:t>Tel: +(32 2) 29 54263</w:t>
            </w:r>
          </w:p>
          <w:p w14:paraId="77EB4838" w14:textId="77777777" w:rsidR="00EF2585" w:rsidRPr="0065690F" w:rsidRDefault="00991FF2" w:rsidP="00441372">
            <w:pPr>
              <w:spacing w:after="120"/>
            </w:pPr>
            <w:r w:rsidRPr="0065690F">
              <w:t xml:space="preserve">E-mail: </w:t>
            </w:r>
            <w:hyperlink r:id="rId10" w:history="1">
              <w:r w:rsidRPr="0065690F">
                <w:rPr>
                  <w:color w:val="0000FF"/>
                  <w:u w:val="single"/>
                </w:rPr>
                <w:t>sps@ec.europa.eu</w:t>
              </w:r>
            </w:hyperlink>
            <w:bookmarkEnd w:id="79"/>
          </w:p>
        </w:tc>
      </w:tr>
      <w:tr w:rsidR="00EF2585" w14:paraId="1EF663EB" w14:textId="77777777" w:rsidTr="00F3021D">
        <w:tc>
          <w:tcPr>
            <w:tcW w:w="707" w:type="dxa"/>
            <w:tcBorders>
              <w:top w:val="single" w:sz="6" w:space="0" w:color="auto"/>
            </w:tcBorders>
            <w:shd w:val="clear" w:color="auto" w:fill="auto"/>
          </w:tcPr>
          <w:p w14:paraId="30C57E13" w14:textId="77777777" w:rsidR="00EA4725" w:rsidRPr="00441372" w:rsidRDefault="00991FF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38278D1" w14:textId="77777777" w:rsidR="00EA4725" w:rsidRPr="00441372" w:rsidRDefault="00991FF2"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F61C290" w14:textId="77777777" w:rsidR="00EA4725" w:rsidRPr="0065690F" w:rsidRDefault="00991FF2" w:rsidP="00F3021D">
            <w:pPr>
              <w:keepNext/>
              <w:keepLines/>
              <w:rPr>
                <w:bCs/>
              </w:rPr>
            </w:pPr>
            <w:r w:rsidRPr="0065690F">
              <w:rPr>
                <w:bCs/>
              </w:rPr>
              <w:t>European Commission</w:t>
            </w:r>
          </w:p>
          <w:p w14:paraId="447209F2" w14:textId="77777777" w:rsidR="00EA4725" w:rsidRPr="0065690F" w:rsidRDefault="00991FF2" w:rsidP="00F3021D">
            <w:pPr>
              <w:keepNext/>
              <w:keepLines/>
              <w:rPr>
                <w:bCs/>
              </w:rPr>
            </w:pPr>
            <w:r w:rsidRPr="0065690F">
              <w:rPr>
                <w:bCs/>
              </w:rPr>
              <w:t>DG Health and Food Safety, Unit A4-Multilateral International Relations</w:t>
            </w:r>
          </w:p>
          <w:p w14:paraId="65F45783" w14:textId="77777777" w:rsidR="00EA4725" w:rsidRPr="00991FF2" w:rsidRDefault="00991FF2" w:rsidP="00F3021D">
            <w:pPr>
              <w:keepNext/>
              <w:keepLines/>
              <w:rPr>
                <w:bCs/>
                <w:lang w:val="fr-CH"/>
              </w:rPr>
            </w:pPr>
            <w:r w:rsidRPr="00991FF2">
              <w:rPr>
                <w:bCs/>
                <w:lang w:val="fr-CH"/>
              </w:rPr>
              <w:t>Rue Froissart 101</w:t>
            </w:r>
          </w:p>
          <w:p w14:paraId="69CE2B2F" w14:textId="77777777" w:rsidR="00EA4725" w:rsidRPr="00991FF2" w:rsidRDefault="00991FF2" w:rsidP="00F3021D">
            <w:pPr>
              <w:keepNext/>
              <w:keepLines/>
              <w:rPr>
                <w:bCs/>
                <w:lang w:val="fr-CH"/>
              </w:rPr>
            </w:pPr>
            <w:r w:rsidRPr="00991FF2">
              <w:rPr>
                <w:bCs/>
                <w:lang w:val="fr-CH"/>
              </w:rPr>
              <w:t>B-1049 Brussels</w:t>
            </w:r>
          </w:p>
          <w:p w14:paraId="255B87D0" w14:textId="77777777" w:rsidR="00EA4725" w:rsidRPr="00991FF2" w:rsidRDefault="00991FF2" w:rsidP="00F3021D">
            <w:pPr>
              <w:keepNext/>
              <w:keepLines/>
              <w:rPr>
                <w:bCs/>
                <w:lang w:val="fr-CH"/>
              </w:rPr>
            </w:pPr>
            <w:r w:rsidRPr="00991FF2">
              <w:rPr>
                <w:bCs/>
                <w:lang w:val="fr-CH"/>
              </w:rPr>
              <w:t>Tel: +(32 2) 29 54263</w:t>
            </w:r>
          </w:p>
          <w:p w14:paraId="4375F2F4" w14:textId="77777777" w:rsidR="00EA4725" w:rsidRPr="0065690F" w:rsidRDefault="00991FF2" w:rsidP="00F3021D">
            <w:pPr>
              <w:keepNext/>
              <w:keepLines/>
              <w:spacing w:after="120"/>
              <w:rPr>
                <w:bCs/>
              </w:rPr>
            </w:pPr>
            <w:r w:rsidRPr="0065690F">
              <w:rPr>
                <w:bCs/>
              </w:rPr>
              <w:t xml:space="preserve">E-mail: </w:t>
            </w:r>
            <w:hyperlink r:id="rId11" w:history="1">
              <w:r w:rsidRPr="0065690F">
                <w:rPr>
                  <w:bCs/>
                  <w:color w:val="0000FF"/>
                  <w:u w:val="single"/>
                </w:rPr>
                <w:t>sps@ec.europa.eu</w:t>
              </w:r>
            </w:hyperlink>
            <w:bookmarkEnd w:id="86"/>
          </w:p>
        </w:tc>
      </w:tr>
    </w:tbl>
    <w:p w14:paraId="6D63E9B6" w14:textId="77777777" w:rsidR="007141CF" w:rsidRPr="00441372" w:rsidRDefault="007141CF" w:rsidP="00441372"/>
    <w:sectPr w:rsidR="007141CF" w:rsidRPr="00441372" w:rsidSect="00991FF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E805" w14:textId="77777777" w:rsidR="00991FF2" w:rsidRDefault="00991FF2">
      <w:r>
        <w:separator/>
      </w:r>
    </w:p>
  </w:endnote>
  <w:endnote w:type="continuationSeparator" w:id="0">
    <w:p w14:paraId="6BC07B71" w14:textId="77777777" w:rsidR="00991FF2" w:rsidRDefault="0099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4626" w14:textId="019955CF" w:rsidR="00EA4725" w:rsidRPr="00991FF2" w:rsidRDefault="00991FF2" w:rsidP="00991FF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156C" w14:textId="6FDCD9EF" w:rsidR="00EA4725" w:rsidRPr="00991FF2" w:rsidRDefault="00991FF2" w:rsidP="00991FF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C56A" w14:textId="77777777" w:rsidR="00C863EB" w:rsidRPr="00441372" w:rsidRDefault="00991FF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9E5ED" w14:textId="77777777" w:rsidR="00991FF2" w:rsidRDefault="00991FF2">
      <w:r>
        <w:separator/>
      </w:r>
    </w:p>
  </w:footnote>
  <w:footnote w:type="continuationSeparator" w:id="0">
    <w:p w14:paraId="2DBCF200" w14:textId="77777777" w:rsidR="00991FF2" w:rsidRDefault="00991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A4F6" w14:textId="77777777" w:rsidR="00991FF2" w:rsidRPr="00991FF2" w:rsidRDefault="00991FF2" w:rsidP="00991FF2">
    <w:pPr>
      <w:pStyle w:val="Header"/>
      <w:pBdr>
        <w:bottom w:val="single" w:sz="4" w:space="1" w:color="auto"/>
      </w:pBdr>
      <w:tabs>
        <w:tab w:val="clear" w:pos="4513"/>
        <w:tab w:val="clear" w:pos="9027"/>
      </w:tabs>
      <w:jc w:val="center"/>
    </w:pPr>
    <w:r w:rsidRPr="00991FF2">
      <w:t>G/SPS/N/EU/721</w:t>
    </w:r>
  </w:p>
  <w:p w14:paraId="236B6E9F" w14:textId="77777777" w:rsidR="00991FF2" w:rsidRPr="00991FF2" w:rsidRDefault="00991FF2" w:rsidP="00991FF2">
    <w:pPr>
      <w:pStyle w:val="Header"/>
      <w:pBdr>
        <w:bottom w:val="single" w:sz="4" w:space="1" w:color="auto"/>
      </w:pBdr>
      <w:tabs>
        <w:tab w:val="clear" w:pos="4513"/>
        <w:tab w:val="clear" w:pos="9027"/>
      </w:tabs>
      <w:jc w:val="center"/>
    </w:pPr>
  </w:p>
  <w:p w14:paraId="713EDFC0" w14:textId="12AA1EC7" w:rsidR="00991FF2" w:rsidRPr="00991FF2" w:rsidRDefault="00991FF2" w:rsidP="00991FF2">
    <w:pPr>
      <w:pStyle w:val="Header"/>
      <w:pBdr>
        <w:bottom w:val="single" w:sz="4" w:space="1" w:color="auto"/>
      </w:pBdr>
      <w:tabs>
        <w:tab w:val="clear" w:pos="4513"/>
        <w:tab w:val="clear" w:pos="9027"/>
      </w:tabs>
      <w:jc w:val="center"/>
    </w:pPr>
    <w:r w:rsidRPr="00991FF2">
      <w:t xml:space="preserve">- </w:t>
    </w:r>
    <w:r w:rsidRPr="00991FF2">
      <w:fldChar w:fldCharType="begin"/>
    </w:r>
    <w:r w:rsidRPr="00991FF2">
      <w:instrText xml:space="preserve"> PAGE </w:instrText>
    </w:r>
    <w:r w:rsidRPr="00991FF2">
      <w:fldChar w:fldCharType="separate"/>
    </w:r>
    <w:r w:rsidRPr="00991FF2">
      <w:rPr>
        <w:noProof/>
      </w:rPr>
      <w:t>2</w:t>
    </w:r>
    <w:r w:rsidRPr="00991FF2">
      <w:fldChar w:fldCharType="end"/>
    </w:r>
    <w:r w:rsidRPr="00991FF2">
      <w:t xml:space="preserve"> -</w:t>
    </w:r>
  </w:p>
  <w:p w14:paraId="2798622A" w14:textId="177EA9A5" w:rsidR="00EA4725" w:rsidRPr="00991FF2" w:rsidRDefault="00EA4725" w:rsidP="00991FF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E7D2" w14:textId="77777777" w:rsidR="00991FF2" w:rsidRPr="00991FF2" w:rsidRDefault="00991FF2" w:rsidP="00991FF2">
    <w:pPr>
      <w:pStyle w:val="Header"/>
      <w:pBdr>
        <w:bottom w:val="single" w:sz="4" w:space="1" w:color="auto"/>
      </w:pBdr>
      <w:tabs>
        <w:tab w:val="clear" w:pos="4513"/>
        <w:tab w:val="clear" w:pos="9027"/>
      </w:tabs>
      <w:jc w:val="center"/>
    </w:pPr>
    <w:r w:rsidRPr="00991FF2">
      <w:t>G/SPS/N/EU/721</w:t>
    </w:r>
  </w:p>
  <w:p w14:paraId="5F81F41B" w14:textId="77777777" w:rsidR="00991FF2" w:rsidRPr="00991FF2" w:rsidRDefault="00991FF2" w:rsidP="00991FF2">
    <w:pPr>
      <w:pStyle w:val="Header"/>
      <w:pBdr>
        <w:bottom w:val="single" w:sz="4" w:space="1" w:color="auto"/>
      </w:pBdr>
      <w:tabs>
        <w:tab w:val="clear" w:pos="4513"/>
        <w:tab w:val="clear" w:pos="9027"/>
      </w:tabs>
      <w:jc w:val="center"/>
    </w:pPr>
  </w:p>
  <w:p w14:paraId="5899E6B7" w14:textId="5D534B70" w:rsidR="00991FF2" w:rsidRPr="00991FF2" w:rsidRDefault="00991FF2" w:rsidP="00991FF2">
    <w:pPr>
      <w:pStyle w:val="Header"/>
      <w:pBdr>
        <w:bottom w:val="single" w:sz="4" w:space="1" w:color="auto"/>
      </w:pBdr>
      <w:tabs>
        <w:tab w:val="clear" w:pos="4513"/>
        <w:tab w:val="clear" w:pos="9027"/>
      </w:tabs>
      <w:jc w:val="center"/>
    </w:pPr>
    <w:r w:rsidRPr="00991FF2">
      <w:t xml:space="preserve">- </w:t>
    </w:r>
    <w:r w:rsidRPr="00991FF2">
      <w:fldChar w:fldCharType="begin"/>
    </w:r>
    <w:r w:rsidRPr="00991FF2">
      <w:instrText xml:space="preserve"> PAGE </w:instrText>
    </w:r>
    <w:r w:rsidRPr="00991FF2">
      <w:fldChar w:fldCharType="separate"/>
    </w:r>
    <w:r w:rsidRPr="00991FF2">
      <w:rPr>
        <w:noProof/>
      </w:rPr>
      <w:t>2</w:t>
    </w:r>
    <w:r w:rsidRPr="00991FF2">
      <w:fldChar w:fldCharType="end"/>
    </w:r>
    <w:r w:rsidRPr="00991FF2">
      <w:t xml:space="preserve"> -</w:t>
    </w:r>
  </w:p>
  <w:p w14:paraId="2AD050F0" w14:textId="727DA117" w:rsidR="00EA4725" w:rsidRPr="00991FF2" w:rsidRDefault="00EA4725" w:rsidP="00991FF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2585" w14:paraId="70208982" w14:textId="77777777" w:rsidTr="00EE3CAF">
      <w:trPr>
        <w:trHeight w:val="240"/>
        <w:jc w:val="center"/>
      </w:trPr>
      <w:tc>
        <w:tcPr>
          <w:tcW w:w="3794" w:type="dxa"/>
          <w:shd w:val="clear" w:color="auto" w:fill="FFFFFF"/>
          <w:tcMar>
            <w:left w:w="108" w:type="dxa"/>
            <w:right w:w="108" w:type="dxa"/>
          </w:tcMar>
          <w:vAlign w:val="center"/>
        </w:tcPr>
        <w:p w14:paraId="5789A78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6ED7EA6" w14:textId="72301AEE" w:rsidR="00ED54E0" w:rsidRPr="00EA4725" w:rsidRDefault="00991FF2" w:rsidP="00422B6F">
          <w:pPr>
            <w:jc w:val="right"/>
            <w:rPr>
              <w:b/>
              <w:color w:val="FF0000"/>
              <w:szCs w:val="16"/>
            </w:rPr>
          </w:pPr>
          <w:r>
            <w:rPr>
              <w:b/>
              <w:color w:val="FF0000"/>
              <w:szCs w:val="16"/>
            </w:rPr>
            <w:t xml:space="preserve"> </w:t>
          </w:r>
        </w:p>
      </w:tc>
    </w:tr>
    <w:bookmarkEnd w:id="87"/>
    <w:tr w:rsidR="00EF2585" w14:paraId="61B1AD8A" w14:textId="77777777" w:rsidTr="00EE3CAF">
      <w:trPr>
        <w:trHeight w:val="213"/>
        <w:jc w:val="center"/>
      </w:trPr>
      <w:tc>
        <w:tcPr>
          <w:tcW w:w="3794" w:type="dxa"/>
          <w:vMerge w:val="restart"/>
          <w:shd w:val="clear" w:color="auto" w:fill="FFFFFF"/>
          <w:tcMar>
            <w:left w:w="0" w:type="dxa"/>
            <w:right w:w="0" w:type="dxa"/>
          </w:tcMar>
        </w:tcPr>
        <w:p w14:paraId="2B482CF3" w14:textId="77777777" w:rsidR="00ED54E0" w:rsidRPr="00EA4725" w:rsidRDefault="00D10703" w:rsidP="00422B6F">
          <w:pPr>
            <w:jc w:val="left"/>
          </w:pPr>
          <w:r>
            <w:rPr>
              <w:lang w:eastAsia="en-GB"/>
            </w:rPr>
            <w:pict w14:anchorId="3DA11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5.8pt;visibility:visible">
                <v:imagedata r:id="rId1" o:title=""/>
              </v:shape>
            </w:pict>
          </w:r>
        </w:p>
      </w:tc>
      <w:tc>
        <w:tcPr>
          <w:tcW w:w="5448" w:type="dxa"/>
          <w:gridSpan w:val="2"/>
          <w:shd w:val="clear" w:color="auto" w:fill="FFFFFF"/>
          <w:tcMar>
            <w:left w:w="108" w:type="dxa"/>
            <w:right w:w="108" w:type="dxa"/>
          </w:tcMar>
        </w:tcPr>
        <w:p w14:paraId="0AF12F56" w14:textId="77777777" w:rsidR="00ED54E0" w:rsidRPr="00EA4725" w:rsidRDefault="00ED54E0" w:rsidP="00422B6F">
          <w:pPr>
            <w:jc w:val="right"/>
            <w:rPr>
              <w:b/>
              <w:szCs w:val="16"/>
            </w:rPr>
          </w:pPr>
        </w:p>
      </w:tc>
    </w:tr>
    <w:tr w:rsidR="00EF2585" w14:paraId="02B3CDBD" w14:textId="77777777" w:rsidTr="00EE3CAF">
      <w:trPr>
        <w:trHeight w:val="868"/>
        <w:jc w:val="center"/>
      </w:trPr>
      <w:tc>
        <w:tcPr>
          <w:tcW w:w="3794" w:type="dxa"/>
          <w:vMerge/>
          <w:shd w:val="clear" w:color="auto" w:fill="FFFFFF"/>
          <w:tcMar>
            <w:left w:w="108" w:type="dxa"/>
            <w:right w:w="108" w:type="dxa"/>
          </w:tcMar>
        </w:tcPr>
        <w:p w14:paraId="785B62E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EC82B48" w14:textId="77777777" w:rsidR="00991FF2" w:rsidRDefault="00991FF2" w:rsidP="00656ABC">
          <w:pPr>
            <w:jc w:val="right"/>
            <w:rPr>
              <w:b/>
              <w:szCs w:val="16"/>
            </w:rPr>
          </w:pPr>
          <w:bookmarkStart w:id="88" w:name="bmkSymbols"/>
          <w:r>
            <w:rPr>
              <w:b/>
              <w:szCs w:val="16"/>
            </w:rPr>
            <w:t>G/SPS/N/EU/721</w:t>
          </w:r>
        </w:p>
        <w:bookmarkEnd w:id="88"/>
        <w:p w14:paraId="36194689" w14:textId="58EC5D67" w:rsidR="00656ABC" w:rsidRPr="00EA4725" w:rsidRDefault="00656ABC" w:rsidP="00656ABC">
          <w:pPr>
            <w:jc w:val="right"/>
            <w:rPr>
              <w:b/>
              <w:szCs w:val="16"/>
            </w:rPr>
          </w:pPr>
        </w:p>
      </w:tc>
    </w:tr>
    <w:tr w:rsidR="00EF2585" w14:paraId="79026B94" w14:textId="77777777" w:rsidTr="00EE3CAF">
      <w:trPr>
        <w:trHeight w:val="240"/>
        <w:jc w:val="center"/>
      </w:trPr>
      <w:tc>
        <w:tcPr>
          <w:tcW w:w="3794" w:type="dxa"/>
          <w:vMerge/>
          <w:shd w:val="clear" w:color="auto" w:fill="FFFFFF"/>
          <w:tcMar>
            <w:left w:w="108" w:type="dxa"/>
            <w:right w:w="108" w:type="dxa"/>
          </w:tcMar>
          <w:vAlign w:val="center"/>
        </w:tcPr>
        <w:p w14:paraId="46E88894" w14:textId="77777777" w:rsidR="00ED54E0" w:rsidRPr="00EA4725" w:rsidRDefault="00ED54E0" w:rsidP="00422B6F"/>
      </w:tc>
      <w:tc>
        <w:tcPr>
          <w:tcW w:w="5448" w:type="dxa"/>
          <w:gridSpan w:val="2"/>
          <w:shd w:val="clear" w:color="auto" w:fill="FFFFFF"/>
          <w:tcMar>
            <w:left w:w="108" w:type="dxa"/>
            <w:right w:w="108" w:type="dxa"/>
          </w:tcMar>
          <w:vAlign w:val="center"/>
        </w:tcPr>
        <w:p w14:paraId="61CC6318" w14:textId="32C51E3E" w:rsidR="00ED54E0" w:rsidRPr="00EA4725" w:rsidRDefault="007A085C" w:rsidP="00422B6F">
          <w:pPr>
            <w:jc w:val="right"/>
            <w:rPr>
              <w:szCs w:val="16"/>
            </w:rPr>
          </w:pPr>
          <w:bookmarkStart w:id="89" w:name="spsDateDistribution"/>
          <w:bookmarkStart w:id="90" w:name="bmkDate"/>
          <w:bookmarkEnd w:id="89"/>
          <w:bookmarkEnd w:id="90"/>
          <w:r>
            <w:rPr>
              <w:szCs w:val="16"/>
            </w:rPr>
            <w:t>21 February 2024</w:t>
          </w:r>
        </w:p>
      </w:tc>
    </w:tr>
    <w:tr w:rsidR="00EF2585" w14:paraId="239D58D1"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E60120" w14:textId="57FCF462" w:rsidR="00ED54E0" w:rsidRPr="00EA4725" w:rsidRDefault="00991FF2" w:rsidP="00422B6F">
          <w:pPr>
            <w:jc w:val="left"/>
            <w:rPr>
              <w:b/>
            </w:rPr>
          </w:pPr>
          <w:bookmarkStart w:id="91" w:name="bmkSerial"/>
          <w:r w:rsidRPr="00441372">
            <w:rPr>
              <w:color w:val="FF0000"/>
              <w:szCs w:val="16"/>
            </w:rPr>
            <w:t>(</w:t>
          </w:r>
          <w:bookmarkStart w:id="92" w:name="spsSerialNumber"/>
          <w:bookmarkEnd w:id="92"/>
          <w:r w:rsidR="007A085C">
            <w:rPr>
              <w:color w:val="FF0000"/>
              <w:szCs w:val="16"/>
            </w:rPr>
            <w:t>24-</w:t>
          </w:r>
          <w:r w:rsidR="00D10703">
            <w:rPr>
              <w:color w:val="FF0000"/>
              <w:szCs w:val="16"/>
            </w:rPr>
            <w:t>1569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EC62C46" w14:textId="77777777" w:rsidR="00ED54E0" w:rsidRPr="00EA4725" w:rsidRDefault="00991FF2"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EF2585" w14:paraId="433BF2F4"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65062B" w14:textId="458F2448" w:rsidR="00ED54E0" w:rsidRPr="00EA4725" w:rsidRDefault="00991FF2"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CAA7AF5" w14:textId="2F59C248" w:rsidR="00ED54E0" w:rsidRPr="00441372" w:rsidRDefault="00991FF2" w:rsidP="00EC687E">
          <w:pPr>
            <w:jc w:val="right"/>
            <w:rPr>
              <w:bCs/>
              <w:szCs w:val="18"/>
            </w:rPr>
          </w:pPr>
          <w:bookmarkStart w:id="95" w:name="bmkLanguage"/>
          <w:r>
            <w:rPr>
              <w:bCs/>
              <w:szCs w:val="18"/>
            </w:rPr>
            <w:t>Original: English</w:t>
          </w:r>
          <w:bookmarkEnd w:id="95"/>
        </w:p>
      </w:tc>
    </w:tr>
  </w:tbl>
  <w:p w14:paraId="6DE44E5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7CC0B40">
      <w:start w:val="1"/>
      <w:numFmt w:val="decimal"/>
      <w:pStyle w:val="SummaryText"/>
      <w:lvlText w:val="%1."/>
      <w:lvlJc w:val="left"/>
      <w:pPr>
        <w:ind w:left="360" w:hanging="360"/>
      </w:pPr>
    </w:lvl>
    <w:lvl w:ilvl="1" w:tplc="198C9A3A" w:tentative="1">
      <w:start w:val="1"/>
      <w:numFmt w:val="lowerLetter"/>
      <w:lvlText w:val="%2."/>
      <w:lvlJc w:val="left"/>
      <w:pPr>
        <w:ind w:left="1080" w:hanging="360"/>
      </w:pPr>
    </w:lvl>
    <w:lvl w:ilvl="2" w:tplc="1ECAA1A2" w:tentative="1">
      <w:start w:val="1"/>
      <w:numFmt w:val="lowerRoman"/>
      <w:lvlText w:val="%3."/>
      <w:lvlJc w:val="right"/>
      <w:pPr>
        <w:ind w:left="1800" w:hanging="180"/>
      </w:pPr>
    </w:lvl>
    <w:lvl w:ilvl="3" w:tplc="5FA263E8" w:tentative="1">
      <w:start w:val="1"/>
      <w:numFmt w:val="decimal"/>
      <w:lvlText w:val="%4."/>
      <w:lvlJc w:val="left"/>
      <w:pPr>
        <w:ind w:left="2520" w:hanging="360"/>
      </w:pPr>
    </w:lvl>
    <w:lvl w:ilvl="4" w:tplc="2DA0C2A6" w:tentative="1">
      <w:start w:val="1"/>
      <w:numFmt w:val="lowerLetter"/>
      <w:lvlText w:val="%5."/>
      <w:lvlJc w:val="left"/>
      <w:pPr>
        <w:ind w:left="3240" w:hanging="360"/>
      </w:pPr>
    </w:lvl>
    <w:lvl w:ilvl="5" w:tplc="EA4027AA" w:tentative="1">
      <w:start w:val="1"/>
      <w:numFmt w:val="lowerRoman"/>
      <w:lvlText w:val="%6."/>
      <w:lvlJc w:val="right"/>
      <w:pPr>
        <w:ind w:left="3960" w:hanging="180"/>
      </w:pPr>
    </w:lvl>
    <w:lvl w:ilvl="6" w:tplc="FBD83DE8" w:tentative="1">
      <w:start w:val="1"/>
      <w:numFmt w:val="decimal"/>
      <w:lvlText w:val="%7."/>
      <w:lvlJc w:val="left"/>
      <w:pPr>
        <w:ind w:left="4680" w:hanging="360"/>
      </w:pPr>
    </w:lvl>
    <w:lvl w:ilvl="7" w:tplc="8018B1F2" w:tentative="1">
      <w:start w:val="1"/>
      <w:numFmt w:val="lowerLetter"/>
      <w:lvlText w:val="%8."/>
      <w:lvlJc w:val="left"/>
      <w:pPr>
        <w:ind w:left="5400" w:hanging="360"/>
      </w:pPr>
    </w:lvl>
    <w:lvl w:ilvl="8" w:tplc="13781F8E" w:tentative="1">
      <w:start w:val="1"/>
      <w:numFmt w:val="lowerRoman"/>
      <w:lvlText w:val="%9."/>
      <w:lvlJc w:val="right"/>
      <w:pPr>
        <w:ind w:left="6120" w:hanging="180"/>
      </w:pPr>
    </w:lvl>
  </w:abstractNum>
  <w:num w:numId="1" w16cid:durableId="406654393">
    <w:abstractNumId w:val="9"/>
  </w:num>
  <w:num w:numId="2" w16cid:durableId="1392845159">
    <w:abstractNumId w:val="7"/>
  </w:num>
  <w:num w:numId="3" w16cid:durableId="998848659">
    <w:abstractNumId w:val="6"/>
  </w:num>
  <w:num w:numId="4" w16cid:durableId="748312646">
    <w:abstractNumId w:val="5"/>
  </w:num>
  <w:num w:numId="5" w16cid:durableId="2053574691">
    <w:abstractNumId w:val="4"/>
  </w:num>
  <w:num w:numId="6" w16cid:durableId="972248949">
    <w:abstractNumId w:val="12"/>
  </w:num>
  <w:num w:numId="7" w16cid:durableId="1746537476">
    <w:abstractNumId w:val="11"/>
  </w:num>
  <w:num w:numId="8" w16cid:durableId="2145389612">
    <w:abstractNumId w:val="10"/>
  </w:num>
  <w:num w:numId="9" w16cid:durableId="1728412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2884006">
    <w:abstractNumId w:val="13"/>
  </w:num>
  <w:num w:numId="11" w16cid:durableId="1667974356">
    <w:abstractNumId w:val="8"/>
  </w:num>
  <w:num w:numId="12" w16cid:durableId="1682930891">
    <w:abstractNumId w:val="3"/>
  </w:num>
  <w:num w:numId="13" w16cid:durableId="1687248301">
    <w:abstractNumId w:val="2"/>
  </w:num>
  <w:num w:numId="14" w16cid:durableId="2110007938">
    <w:abstractNumId w:val="1"/>
  </w:num>
  <w:num w:numId="15" w16cid:durableId="125632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774B3"/>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A085C"/>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91FF2"/>
    <w:rsid w:val="009A2161"/>
    <w:rsid w:val="009A6F54"/>
    <w:rsid w:val="00A52B02"/>
    <w:rsid w:val="00A6057A"/>
    <w:rsid w:val="00A62304"/>
    <w:rsid w:val="00A74017"/>
    <w:rsid w:val="00AA332C"/>
    <w:rsid w:val="00AC27F8"/>
    <w:rsid w:val="00AD4C72"/>
    <w:rsid w:val="00AE057B"/>
    <w:rsid w:val="00AE2AEE"/>
    <w:rsid w:val="00B00276"/>
    <w:rsid w:val="00B14A30"/>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10703"/>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EF2585"/>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7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1602_00_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ps@ec.europ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mbers.wto.org/crnattachments/2024/SPS/EEC/24_01602_00_s.pdf"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246619b9-2058-42a2-9138-eac2ab12b31a</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D24D357-2B64-4FB1-A3D1-82D27B64761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636</Words>
  <Characters>3879</Characters>
  <Application>Microsoft Office Word</Application>
  <DocSecurity>0</DocSecurity>
  <Lines>92</Lines>
  <Paragraphs>69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2024-02-21T07:48:00Z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G/SPS/N/EU/721</vt:lpwstr>
  </property>
  <property fmtid="{D5CDD505-2E9C-101B-9397-08002B2CF9AE}" pid="3" name="TitusGUID">
    <vt:lpwstr>246619b9-2058-42a2-9138-eac2ab12b31a</vt:lpwstr>
  </property>
  <property fmtid="{D5CDD505-2E9C-101B-9397-08002B2CF9AE}" pid="4" name="WTOCLASSIFICATION">
    <vt:lpwstr>WTO OFFICIAL</vt:lpwstr>
  </property>
</Properties>
</file>