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794C" w14:textId="77777777" w:rsidR="004A19AF" w:rsidRPr="003C63F2" w:rsidRDefault="007431CD"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14:paraId="712E343E" w14:textId="77777777" w:rsidR="004A19AF" w:rsidRPr="003C63F2" w:rsidRDefault="007431CD" w:rsidP="003C63F2">
      <w:pPr>
        <w:pStyle w:val="Title3"/>
      </w:pPr>
      <w:r w:rsidRPr="003C63F2">
        <w:t>Addendum</w:t>
      </w:r>
    </w:p>
    <w:p w14:paraId="14973459" w14:textId="77777777" w:rsidR="004A19AF" w:rsidRPr="003C63F2" w:rsidRDefault="007431CD" w:rsidP="003C63F2">
      <w:pPr>
        <w:spacing w:after="120"/>
      </w:pPr>
      <w:r w:rsidRPr="00934B4C">
        <w:t xml:space="preserve">The following communication, received on </w:t>
      </w:r>
      <w:bookmarkStart w:id="1" w:name="spsDateReception"/>
      <w:r w:rsidRPr="00934B4C">
        <w:t>5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t xml:space="preserve"> the</w:t>
      </w:r>
      <w:r w:rsidRPr="00934B4C">
        <w:t xml:space="preserve"> </w:t>
      </w:r>
      <w:bookmarkStart w:id="4" w:name="spsMember"/>
      <w:r w:rsidRPr="00934B4C">
        <w:rPr>
          <w:u w:val="single"/>
        </w:rPr>
        <w:t>European Union</w:t>
      </w:r>
      <w:bookmarkEnd w:id="4"/>
      <w:r w:rsidRPr="00934B4C">
        <w:t>.</w:t>
      </w:r>
    </w:p>
    <w:p w14:paraId="07BFFDB2" w14:textId="77777777" w:rsidR="004A19AF" w:rsidRPr="003C63F2" w:rsidRDefault="004A19AF" w:rsidP="003C63F2"/>
    <w:p w14:paraId="6B745474" w14:textId="77777777" w:rsidR="004A19AF" w:rsidRPr="003C63F2" w:rsidRDefault="007431CD" w:rsidP="003C63F2">
      <w:pPr>
        <w:jc w:val="center"/>
        <w:rPr>
          <w:b/>
        </w:rPr>
      </w:pPr>
      <w:r w:rsidRPr="003C63F2">
        <w:rPr>
          <w:b/>
        </w:rPr>
        <w:t>_______________</w:t>
      </w:r>
    </w:p>
    <w:p w14:paraId="68D8C838" w14:textId="77777777" w:rsidR="004A19AF" w:rsidRPr="003C63F2" w:rsidRDefault="004A19AF" w:rsidP="003C63F2"/>
    <w:p w14:paraId="5F8603B4"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F0BEE" w14:paraId="1156F3B3" w14:textId="77777777" w:rsidTr="00C9391C">
        <w:tc>
          <w:tcPr>
            <w:tcW w:w="9242" w:type="dxa"/>
            <w:shd w:val="clear" w:color="auto" w:fill="auto"/>
          </w:tcPr>
          <w:p w14:paraId="3348F7CB" w14:textId="77777777" w:rsidR="004A19AF" w:rsidRPr="003C63F2" w:rsidRDefault="007431CD" w:rsidP="003C63F2">
            <w:pPr>
              <w:spacing w:after="240"/>
              <w:rPr>
                <w:u w:val="single"/>
              </w:rPr>
            </w:pPr>
            <w:r w:rsidRPr="003C63F2">
              <w:rPr>
                <w:u w:val="single"/>
              </w:rPr>
              <w:t>Measures to prevent the introduction into and the spread within the Union of Tomato brown rugose fruit virus (</w:t>
            </w:r>
            <w:proofErr w:type="spellStart"/>
            <w:r w:rsidRPr="003C63F2">
              <w:rPr>
                <w:u w:val="single"/>
              </w:rPr>
              <w:t>ToBRFV</w:t>
            </w:r>
            <w:proofErr w:type="spellEnd"/>
            <w:r w:rsidRPr="003C63F2">
              <w:rPr>
                <w:u w:val="single"/>
              </w:rPr>
              <w:t>)</w:t>
            </w:r>
            <w:bookmarkStart w:id="5" w:name="spsTitle"/>
            <w:bookmarkEnd w:id="5"/>
          </w:p>
        </w:tc>
      </w:tr>
      <w:tr w:rsidR="006F0BEE" w14:paraId="31CBBC33" w14:textId="77777777" w:rsidTr="00C9391C">
        <w:tc>
          <w:tcPr>
            <w:tcW w:w="9242" w:type="dxa"/>
            <w:shd w:val="clear" w:color="auto" w:fill="auto"/>
          </w:tcPr>
          <w:p w14:paraId="4FCFE268" w14:textId="77777777" w:rsidR="004A19AF" w:rsidRPr="003C63F2" w:rsidRDefault="007431CD" w:rsidP="003C63F2">
            <w:pPr>
              <w:spacing w:after="240"/>
              <w:rPr>
                <w:u w:val="single"/>
              </w:rPr>
            </w:pPr>
            <w:r w:rsidRPr="003C63F2">
              <w:t>The European Union wishes to inform trade partners that the proposal notified in G/SPS/N/EU/407 (19 August 2020) will be amended to update the requirements for internal movements and import.</w:t>
            </w:r>
          </w:p>
          <w:p w14:paraId="752D9B73" w14:textId="77777777" w:rsidR="006F0BEE" w:rsidRPr="003C63F2" w:rsidRDefault="007431CD" w:rsidP="003C63F2">
            <w:pPr>
              <w:spacing w:after="240"/>
            </w:pPr>
            <w:r w:rsidRPr="003C63F2">
              <w:t>For practical reasons, seeds that have been harvested before 15 August 2020 cannot fulfil the requirement for their mother plants to be produced in a production site where the specified pest is known not to occur, on the basis of official inspections carried out at the appropriate time to detect the specified pest. Therefore, such seeds should be exempted from the condition under Article 7(1)(a) and from the requirement under point (a) (</w:t>
            </w:r>
            <w:proofErr w:type="spellStart"/>
            <w:r w:rsidRPr="003C63F2">
              <w:t>i</w:t>
            </w:r>
            <w:proofErr w:type="spellEnd"/>
            <w:r w:rsidRPr="003C63F2">
              <w:t>) of Article 9(1) of Implementing Regulation (EU)</w:t>
            </w:r>
            <w:r>
              <w:t> </w:t>
            </w:r>
            <w:r w:rsidRPr="003C63F2">
              <w:t>2020/1191.</w:t>
            </w:r>
          </w:p>
          <w:p w14:paraId="71B18BA7" w14:textId="77777777" w:rsidR="006F0BEE" w:rsidRPr="003C63F2" w:rsidRDefault="007431CD" w:rsidP="003C63F2">
            <w:pPr>
              <w:spacing w:after="240"/>
            </w:pPr>
            <w:r w:rsidRPr="003C63F2">
              <w:t>The specified seeds originating from third countries should be tested using the sampling and testing methods as referred in the Annex of Implementing Regulation (EU) 2020/1191. To take into account that some specified seeds may have been tested months before they are actually certified for export, it is proportionate from 1 April 2021 onwards to require carrying out of mandatory molecular testing, and give third countries time to adapt to this requirement.</w:t>
            </w:r>
          </w:p>
          <w:p w14:paraId="43476FB1" w14:textId="77777777" w:rsidR="006F0BEE" w:rsidRPr="003C63F2" w:rsidRDefault="007431CD" w:rsidP="003C63F2">
            <w:pPr>
              <w:spacing w:after="240"/>
            </w:pPr>
            <w:r w:rsidRPr="003C63F2">
              <w:t>A new addendum will be published as soon as the draft Commission Implementing Regulation is adopted and published in the Official Journal of the European Union.</w:t>
            </w:r>
          </w:p>
          <w:p w14:paraId="2694B40A" w14:textId="77777777" w:rsidR="006F0BEE" w:rsidRPr="003C63F2" w:rsidRDefault="006610DC" w:rsidP="003C63F2">
            <w:pPr>
              <w:spacing w:after="240"/>
            </w:pPr>
            <w:hyperlink r:id="rId7" w:tgtFrame="_blank" w:history="1">
              <w:r w:rsidR="007431CD" w:rsidRPr="003C63F2">
                <w:rPr>
                  <w:color w:val="0000FF"/>
                  <w:u w:val="single"/>
                </w:rPr>
                <w:t>https://members.wto.org/crnattachments/2021/SPS/EEC/21_0180_00_e.pdf</w:t>
              </w:r>
            </w:hyperlink>
            <w:bookmarkStart w:id="6" w:name="spsMeasure"/>
            <w:bookmarkEnd w:id="6"/>
          </w:p>
        </w:tc>
      </w:tr>
      <w:tr w:rsidR="006F0BEE" w14:paraId="41489DBD" w14:textId="77777777" w:rsidTr="00C9391C">
        <w:tc>
          <w:tcPr>
            <w:tcW w:w="9242" w:type="dxa"/>
            <w:shd w:val="clear" w:color="auto" w:fill="auto"/>
          </w:tcPr>
          <w:p w14:paraId="6FFFBED3" w14:textId="77777777" w:rsidR="004A19AF" w:rsidRPr="003C63F2" w:rsidRDefault="007431CD" w:rsidP="003C63F2">
            <w:pPr>
              <w:spacing w:after="240"/>
              <w:rPr>
                <w:b/>
              </w:rPr>
            </w:pPr>
            <w:r w:rsidRPr="003C63F2">
              <w:rPr>
                <w:b/>
              </w:rPr>
              <w:t>This addendum concerns a:</w:t>
            </w:r>
          </w:p>
        </w:tc>
      </w:tr>
      <w:tr w:rsidR="006F0BEE" w14:paraId="13D76037" w14:textId="77777777" w:rsidTr="00C9391C">
        <w:tc>
          <w:tcPr>
            <w:tcW w:w="9242" w:type="dxa"/>
            <w:shd w:val="clear" w:color="auto" w:fill="auto"/>
          </w:tcPr>
          <w:p w14:paraId="19D82385" w14:textId="77777777" w:rsidR="004A19AF" w:rsidRPr="003C63F2" w:rsidRDefault="007431CD" w:rsidP="003C63F2">
            <w:pPr>
              <w:ind w:left="1440" w:hanging="873"/>
            </w:pPr>
            <w:proofErr w:type="gramStart"/>
            <w:r w:rsidRPr="003C63F2">
              <w:t>[ ]</w:t>
            </w:r>
            <w:bookmarkStart w:id="7" w:name="spsModificationComment"/>
            <w:bookmarkEnd w:id="7"/>
            <w:proofErr w:type="gramEnd"/>
            <w:r w:rsidRPr="003C63F2">
              <w:tab/>
              <w:t>Modification of final date for comments</w:t>
            </w:r>
          </w:p>
        </w:tc>
      </w:tr>
      <w:tr w:rsidR="006F0BEE" w14:paraId="42271670" w14:textId="77777777" w:rsidTr="00C9391C">
        <w:tc>
          <w:tcPr>
            <w:tcW w:w="9242" w:type="dxa"/>
            <w:shd w:val="clear" w:color="auto" w:fill="auto"/>
          </w:tcPr>
          <w:p w14:paraId="4892C89D" w14:textId="77777777" w:rsidR="004A19AF" w:rsidRPr="003C63F2" w:rsidRDefault="007431CD" w:rsidP="003C63F2">
            <w:pPr>
              <w:ind w:left="1440" w:hanging="873"/>
            </w:pPr>
            <w:r w:rsidRPr="003C63F2">
              <w:t>[</w:t>
            </w:r>
            <w:bookmarkStart w:id="8" w:name="spsModificationContent"/>
            <w:r w:rsidRPr="003C63F2">
              <w:rPr>
                <w:b/>
              </w:rPr>
              <w:t>X</w:t>
            </w:r>
            <w:bookmarkEnd w:id="8"/>
            <w:r w:rsidRPr="003C63F2">
              <w:t>]</w:t>
            </w:r>
            <w:r w:rsidRPr="003C63F2">
              <w:tab/>
              <w:t>Modification of content and/or sco</w:t>
            </w:r>
            <w:r w:rsidR="003F54AC" w:rsidRPr="003C63F2">
              <w:t xml:space="preserve">pe of previously notified </w:t>
            </w:r>
            <w:r w:rsidRPr="003C63F2">
              <w:t>regulation</w:t>
            </w:r>
          </w:p>
        </w:tc>
      </w:tr>
      <w:tr w:rsidR="006F0BEE" w14:paraId="0EF0C2F6" w14:textId="77777777" w:rsidTr="00C9391C">
        <w:tc>
          <w:tcPr>
            <w:tcW w:w="9242" w:type="dxa"/>
            <w:shd w:val="clear" w:color="auto" w:fill="auto"/>
          </w:tcPr>
          <w:p w14:paraId="709493A3" w14:textId="77777777" w:rsidR="004A19AF" w:rsidRPr="003C63F2" w:rsidRDefault="007431CD" w:rsidP="003C63F2">
            <w:pPr>
              <w:ind w:left="1440" w:hanging="873"/>
            </w:pPr>
            <w:proofErr w:type="gramStart"/>
            <w:r w:rsidRPr="003C63F2">
              <w:t>[ ]</w:t>
            </w:r>
            <w:bookmarkStart w:id="9" w:name="spsWithdraw"/>
            <w:bookmarkEnd w:id="9"/>
            <w:proofErr w:type="gramEnd"/>
            <w:r w:rsidR="003F54AC" w:rsidRPr="003C63F2">
              <w:tab/>
              <w:t>Withdrawal of</w:t>
            </w:r>
            <w:r w:rsidRPr="003C63F2">
              <w:t xml:space="preserve"> regulation</w:t>
            </w:r>
          </w:p>
        </w:tc>
      </w:tr>
      <w:tr w:rsidR="006F0BEE" w14:paraId="1282B31B" w14:textId="77777777" w:rsidTr="00C9391C">
        <w:tc>
          <w:tcPr>
            <w:tcW w:w="9242" w:type="dxa"/>
            <w:shd w:val="clear" w:color="auto" w:fill="auto"/>
          </w:tcPr>
          <w:p w14:paraId="45741CD3" w14:textId="77777777" w:rsidR="004A19AF" w:rsidRPr="003C63F2" w:rsidRDefault="007431CD" w:rsidP="003C63F2">
            <w:pPr>
              <w:ind w:left="1440" w:hanging="873"/>
            </w:pPr>
            <w:proofErr w:type="gramStart"/>
            <w:r w:rsidRPr="003C63F2">
              <w:t>[ ]</w:t>
            </w:r>
            <w:bookmarkStart w:id="10" w:name="spsModificationDate"/>
            <w:bookmarkEnd w:id="10"/>
            <w:proofErr w:type="gramEnd"/>
            <w:r w:rsidRPr="003C63F2">
              <w:tab/>
              <w:t>Change in period of application of measure</w:t>
            </w:r>
          </w:p>
        </w:tc>
      </w:tr>
      <w:tr w:rsidR="006F0BEE" w14:paraId="017D627D" w14:textId="77777777" w:rsidTr="00C9391C">
        <w:tc>
          <w:tcPr>
            <w:tcW w:w="9242" w:type="dxa"/>
            <w:shd w:val="clear" w:color="auto" w:fill="auto"/>
          </w:tcPr>
          <w:p w14:paraId="3B1DCE3A" w14:textId="77777777" w:rsidR="004A19AF" w:rsidRPr="003C63F2" w:rsidRDefault="007431CD" w:rsidP="003C63F2">
            <w:pPr>
              <w:spacing w:after="240"/>
              <w:ind w:left="1440" w:hanging="873"/>
            </w:pPr>
            <w:proofErr w:type="gramStart"/>
            <w:r w:rsidRPr="003C63F2">
              <w:t>[ ]</w:t>
            </w:r>
            <w:bookmarkStart w:id="11" w:name="spsModificationOther"/>
            <w:bookmarkEnd w:id="11"/>
            <w:proofErr w:type="gramEnd"/>
            <w:r w:rsidRPr="003C63F2">
              <w:tab/>
              <w:t xml:space="preserve">Other: </w:t>
            </w:r>
            <w:bookmarkStart w:id="12" w:name="spsModificationOtherText"/>
            <w:bookmarkEnd w:id="12"/>
          </w:p>
        </w:tc>
      </w:tr>
      <w:tr w:rsidR="006F0BEE" w14:paraId="786F5884" w14:textId="77777777" w:rsidTr="00C9391C">
        <w:tc>
          <w:tcPr>
            <w:tcW w:w="9242" w:type="dxa"/>
            <w:shd w:val="clear" w:color="auto" w:fill="auto"/>
          </w:tcPr>
          <w:p w14:paraId="4237F99A" w14:textId="77777777" w:rsidR="004A19AF" w:rsidRPr="003C63F2" w:rsidRDefault="007431CD"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6F0BEE" w:rsidRPr="006610DC" w14:paraId="1F235C14" w14:textId="77777777" w:rsidTr="00C9391C">
        <w:tc>
          <w:tcPr>
            <w:tcW w:w="9242" w:type="dxa"/>
            <w:shd w:val="clear" w:color="auto" w:fill="auto"/>
          </w:tcPr>
          <w:p w14:paraId="62A3C7DF" w14:textId="77777777" w:rsidR="004A19AF" w:rsidRPr="003C63F2" w:rsidRDefault="007431CD" w:rsidP="003C63F2">
            <w:r w:rsidRPr="003C63F2">
              <w:t>European Commission</w:t>
            </w:r>
          </w:p>
          <w:p w14:paraId="4037A308" w14:textId="77777777" w:rsidR="006F0BEE" w:rsidRPr="003C63F2" w:rsidRDefault="007431CD" w:rsidP="003C63F2">
            <w:r w:rsidRPr="003C63F2">
              <w:t>DG Health and Food Safety, Unit D2-Multilateral International Relations</w:t>
            </w:r>
          </w:p>
          <w:p w14:paraId="31764EC3" w14:textId="77777777" w:rsidR="006F0BEE" w:rsidRPr="0027627D" w:rsidRDefault="007431CD" w:rsidP="003C63F2">
            <w:pPr>
              <w:rPr>
                <w:lang w:val="fr-CH"/>
              </w:rPr>
            </w:pPr>
            <w:r w:rsidRPr="0027627D">
              <w:rPr>
                <w:lang w:val="fr-CH"/>
              </w:rPr>
              <w:t>Rue Froissart 101</w:t>
            </w:r>
          </w:p>
          <w:p w14:paraId="22B8550D" w14:textId="77777777" w:rsidR="006F0BEE" w:rsidRPr="0027627D" w:rsidRDefault="007431CD" w:rsidP="003C63F2">
            <w:pPr>
              <w:rPr>
                <w:lang w:val="fr-CH"/>
              </w:rPr>
            </w:pPr>
            <w:r w:rsidRPr="0027627D">
              <w:rPr>
                <w:lang w:val="fr-CH"/>
              </w:rPr>
              <w:t>B-1049 Brussels</w:t>
            </w:r>
          </w:p>
          <w:p w14:paraId="14A38EC5" w14:textId="77777777" w:rsidR="006F0BEE" w:rsidRPr="0027627D" w:rsidRDefault="007431CD" w:rsidP="003C63F2">
            <w:pPr>
              <w:rPr>
                <w:lang w:val="fr-CH"/>
              </w:rPr>
            </w:pPr>
            <w:proofErr w:type="gramStart"/>
            <w:r w:rsidRPr="0027627D">
              <w:rPr>
                <w:lang w:val="fr-CH"/>
              </w:rPr>
              <w:lastRenderedPageBreak/>
              <w:t>Tel:</w:t>
            </w:r>
            <w:proofErr w:type="gramEnd"/>
            <w:r w:rsidRPr="0027627D">
              <w:rPr>
                <w:lang w:val="fr-CH"/>
              </w:rPr>
              <w:t xml:space="preserve"> +(32 2) 29 54263</w:t>
            </w:r>
          </w:p>
          <w:p w14:paraId="61A8D423" w14:textId="77777777" w:rsidR="006F0BEE" w:rsidRPr="0027627D" w:rsidRDefault="007431CD" w:rsidP="003C63F2">
            <w:pPr>
              <w:rPr>
                <w:lang w:val="fr-CH"/>
              </w:rPr>
            </w:pPr>
            <w:proofErr w:type="gramStart"/>
            <w:r w:rsidRPr="0027627D">
              <w:rPr>
                <w:lang w:val="fr-CH"/>
              </w:rPr>
              <w:t>Fax:</w:t>
            </w:r>
            <w:proofErr w:type="gramEnd"/>
            <w:r w:rsidRPr="0027627D">
              <w:rPr>
                <w:lang w:val="fr-CH"/>
              </w:rPr>
              <w:t xml:space="preserve"> +(32 2) 29 98090</w:t>
            </w:r>
          </w:p>
          <w:p w14:paraId="24DF21E0" w14:textId="77777777" w:rsidR="006F0BEE" w:rsidRPr="0027627D" w:rsidRDefault="007431CD" w:rsidP="003C63F2">
            <w:pPr>
              <w:spacing w:after="240"/>
              <w:rPr>
                <w:lang w:val="fr-CH"/>
              </w:rPr>
            </w:pPr>
            <w:proofErr w:type="gramStart"/>
            <w:r w:rsidRPr="0027627D">
              <w:rPr>
                <w:lang w:val="fr-CH"/>
              </w:rPr>
              <w:t>E-mail:</w:t>
            </w:r>
            <w:proofErr w:type="gramEnd"/>
            <w:r w:rsidRPr="0027627D">
              <w:rPr>
                <w:lang w:val="fr-CH"/>
              </w:rPr>
              <w:t xml:space="preserve"> sps@ec.europa.eu</w:t>
            </w:r>
            <w:bookmarkStart w:id="15" w:name="spsCommentAddress"/>
            <w:bookmarkEnd w:id="15"/>
            <w:r w:rsidRPr="0027627D">
              <w:rPr>
                <w:lang w:val="fr-CH"/>
              </w:rPr>
              <w:t xml:space="preserve"> </w:t>
            </w:r>
          </w:p>
        </w:tc>
      </w:tr>
      <w:tr w:rsidR="006F0BEE" w14:paraId="780BF8C4" w14:textId="77777777" w:rsidTr="00C9391C">
        <w:tc>
          <w:tcPr>
            <w:tcW w:w="9242" w:type="dxa"/>
            <w:shd w:val="clear" w:color="auto" w:fill="auto"/>
          </w:tcPr>
          <w:p w14:paraId="2A902C9B" w14:textId="77777777" w:rsidR="004A19AF" w:rsidRPr="003C63F2" w:rsidRDefault="007431CD"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6F0BEE" w:rsidRPr="006610DC" w14:paraId="4E151881" w14:textId="77777777" w:rsidTr="00C9391C">
        <w:tc>
          <w:tcPr>
            <w:tcW w:w="9242" w:type="dxa"/>
            <w:shd w:val="clear" w:color="auto" w:fill="auto"/>
          </w:tcPr>
          <w:p w14:paraId="7E537BD3" w14:textId="77777777" w:rsidR="004A19AF" w:rsidRPr="003C63F2" w:rsidRDefault="007431CD" w:rsidP="003C63F2">
            <w:r w:rsidRPr="003C63F2">
              <w:t>European Commission</w:t>
            </w:r>
          </w:p>
          <w:p w14:paraId="63C23AF9" w14:textId="77777777" w:rsidR="006F0BEE" w:rsidRPr="003C63F2" w:rsidRDefault="007431CD" w:rsidP="003C63F2">
            <w:r w:rsidRPr="003C63F2">
              <w:t>DG Health and Food Safety, Unit D2-Multilateral International Relations</w:t>
            </w:r>
          </w:p>
          <w:p w14:paraId="2D5D3CE6" w14:textId="77777777" w:rsidR="006F0BEE" w:rsidRPr="0027627D" w:rsidRDefault="007431CD" w:rsidP="003C63F2">
            <w:pPr>
              <w:rPr>
                <w:lang w:val="fr-CH"/>
              </w:rPr>
            </w:pPr>
            <w:r w:rsidRPr="0027627D">
              <w:rPr>
                <w:lang w:val="fr-CH"/>
              </w:rPr>
              <w:t>Rue Froissart 101</w:t>
            </w:r>
          </w:p>
          <w:p w14:paraId="6CF6003F" w14:textId="77777777" w:rsidR="006F0BEE" w:rsidRPr="0027627D" w:rsidRDefault="007431CD" w:rsidP="003C63F2">
            <w:pPr>
              <w:rPr>
                <w:lang w:val="fr-CH"/>
              </w:rPr>
            </w:pPr>
            <w:r w:rsidRPr="0027627D">
              <w:rPr>
                <w:lang w:val="fr-CH"/>
              </w:rPr>
              <w:t>B-1049 Brussels</w:t>
            </w:r>
          </w:p>
          <w:p w14:paraId="34744FAC" w14:textId="77777777" w:rsidR="006F0BEE" w:rsidRPr="0027627D" w:rsidRDefault="007431CD" w:rsidP="003C63F2">
            <w:pPr>
              <w:rPr>
                <w:lang w:val="fr-CH"/>
              </w:rPr>
            </w:pPr>
            <w:proofErr w:type="gramStart"/>
            <w:r w:rsidRPr="0027627D">
              <w:rPr>
                <w:lang w:val="fr-CH"/>
              </w:rPr>
              <w:t>Tel:</w:t>
            </w:r>
            <w:proofErr w:type="gramEnd"/>
            <w:r w:rsidRPr="0027627D">
              <w:rPr>
                <w:lang w:val="fr-CH"/>
              </w:rPr>
              <w:t xml:space="preserve"> +(32 2) 29 54263</w:t>
            </w:r>
          </w:p>
          <w:p w14:paraId="6D214AC7" w14:textId="77777777" w:rsidR="006F0BEE" w:rsidRPr="0027627D" w:rsidRDefault="007431CD" w:rsidP="003C63F2">
            <w:pPr>
              <w:rPr>
                <w:lang w:val="fr-CH"/>
              </w:rPr>
            </w:pPr>
            <w:proofErr w:type="gramStart"/>
            <w:r w:rsidRPr="0027627D">
              <w:rPr>
                <w:lang w:val="fr-CH"/>
              </w:rPr>
              <w:t>Fax:</w:t>
            </w:r>
            <w:proofErr w:type="gramEnd"/>
            <w:r w:rsidRPr="0027627D">
              <w:rPr>
                <w:lang w:val="fr-CH"/>
              </w:rPr>
              <w:t xml:space="preserve"> +(32 2) 29 98090</w:t>
            </w:r>
          </w:p>
          <w:p w14:paraId="313EB792" w14:textId="77777777" w:rsidR="006F0BEE" w:rsidRPr="0027627D" w:rsidRDefault="007431CD" w:rsidP="003C63F2">
            <w:pPr>
              <w:spacing w:after="240"/>
              <w:rPr>
                <w:lang w:val="fr-CH"/>
              </w:rPr>
            </w:pPr>
            <w:proofErr w:type="gramStart"/>
            <w:r w:rsidRPr="0027627D">
              <w:rPr>
                <w:lang w:val="fr-CH"/>
              </w:rPr>
              <w:t>E-mail:</w:t>
            </w:r>
            <w:proofErr w:type="gramEnd"/>
            <w:r w:rsidRPr="0027627D">
              <w:rPr>
                <w:lang w:val="fr-CH"/>
              </w:rPr>
              <w:t xml:space="preserve"> sps@ec.europa.eu</w:t>
            </w:r>
            <w:bookmarkStart w:id="18" w:name="spsTextSupplierAddress"/>
            <w:bookmarkEnd w:id="18"/>
            <w:r w:rsidRPr="0027627D">
              <w:rPr>
                <w:lang w:val="fr-CH"/>
              </w:rPr>
              <w:t xml:space="preserve"> </w:t>
            </w:r>
          </w:p>
        </w:tc>
      </w:tr>
    </w:tbl>
    <w:p w14:paraId="1A59FD1C" w14:textId="77777777" w:rsidR="004A19AF" w:rsidRPr="0027627D" w:rsidRDefault="004A19AF" w:rsidP="003C63F2">
      <w:pPr>
        <w:rPr>
          <w:lang w:val="fr-CH"/>
        </w:rPr>
      </w:pPr>
    </w:p>
    <w:p w14:paraId="094FD266" w14:textId="77777777" w:rsidR="00CD1985" w:rsidRPr="003C63F2" w:rsidRDefault="007431CD" w:rsidP="003C63F2">
      <w:pPr>
        <w:jc w:val="center"/>
        <w:rPr>
          <w:b/>
        </w:rPr>
      </w:pPr>
      <w:r w:rsidRPr="003C63F2">
        <w:rPr>
          <w:b/>
        </w:rPr>
        <w:t>__________</w:t>
      </w:r>
    </w:p>
    <w:sectPr w:rsidR="00CD1985" w:rsidRPr="003C63F2" w:rsidSect="0027627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153B2" w14:textId="77777777" w:rsidR="00C0616C" w:rsidRDefault="007431CD">
      <w:r>
        <w:separator/>
      </w:r>
    </w:p>
  </w:endnote>
  <w:endnote w:type="continuationSeparator" w:id="0">
    <w:p w14:paraId="2CDD20C2" w14:textId="77777777" w:rsidR="00C0616C" w:rsidRDefault="0074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91FE" w14:textId="77777777" w:rsidR="004A19AF" w:rsidRPr="0027627D" w:rsidRDefault="0027627D" w:rsidP="002762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CC22" w14:textId="77777777" w:rsidR="004A19AF" w:rsidRPr="0027627D" w:rsidRDefault="0027627D" w:rsidP="002762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BB9A" w14:textId="77777777" w:rsidR="00F41DD8" w:rsidRPr="003C63F2" w:rsidRDefault="007431CD">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E163" w14:textId="77777777" w:rsidR="00C0616C" w:rsidRDefault="007431CD">
      <w:r>
        <w:separator/>
      </w:r>
    </w:p>
  </w:footnote>
  <w:footnote w:type="continuationSeparator" w:id="0">
    <w:p w14:paraId="2A1BBBC5" w14:textId="77777777" w:rsidR="00C0616C" w:rsidRDefault="00743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F762" w14:textId="77777777" w:rsidR="0027627D" w:rsidRPr="0027627D" w:rsidRDefault="0027627D" w:rsidP="0027627D">
    <w:pPr>
      <w:pStyle w:val="Header"/>
      <w:pBdr>
        <w:bottom w:val="single" w:sz="4" w:space="1" w:color="auto"/>
      </w:pBdr>
      <w:tabs>
        <w:tab w:val="clear" w:pos="4513"/>
        <w:tab w:val="clear" w:pos="9027"/>
      </w:tabs>
      <w:jc w:val="center"/>
      <w:rPr>
        <w:lang w:val="fr-CH"/>
      </w:rPr>
    </w:pPr>
    <w:r w:rsidRPr="0027627D">
      <w:rPr>
        <w:lang w:val="fr-CH"/>
      </w:rPr>
      <w:t>G/SPS/N/EU/407/Add.1</w:t>
    </w:r>
  </w:p>
  <w:p w14:paraId="028D15D7" w14:textId="77777777" w:rsidR="0027627D" w:rsidRPr="0027627D" w:rsidRDefault="0027627D" w:rsidP="0027627D">
    <w:pPr>
      <w:pStyle w:val="Header"/>
      <w:pBdr>
        <w:bottom w:val="single" w:sz="4" w:space="1" w:color="auto"/>
      </w:pBdr>
      <w:tabs>
        <w:tab w:val="clear" w:pos="4513"/>
        <w:tab w:val="clear" w:pos="9027"/>
      </w:tabs>
      <w:jc w:val="center"/>
      <w:rPr>
        <w:lang w:val="fr-CH"/>
      </w:rPr>
    </w:pPr>
  </w:p>
  <w:p w14:paraId="798B8529" w14:textId="77777777" w:rsidR="0027627D" w:rsidRPr="0027627D" w:rsidRDefault="0027627D" w:rsidP="0027627D">
    <w:pPr>
      <w:pStyle w:val="Header"/>
      <w:pBdr>
        <w:bottom w:val="single" w:sz="4" w:space="1" w:color="auto"/>
      </w:pBdr>
      <w:tabs>
        <w:tab w:val="clear" w:pos="4513"/>
        <w:tab w:val="clear" w:pos="9027"/>
      </w:tabs>
      <w:jc w:val="center"/>
    </w:pPr>
    <w:r w:rsidRPr="0027627D">
      <w:t xml:space="preserve">- </w:t>
    </w:r>
    <w:r w:rsidRPr="0027627D">
      <w:fldChar w:fldCharType="begin"/>
    </w:r>
    <w:r w:rsidRPr="0027627D">
      <w:instrText xml:space="preserve"> PAGE </w:instrText>
    </w:r>
    <w:r w:rsidRPr="0027627D">
      <w:fldChar w:fldCharType="separate"/>
    </w:r>
    <w:r w:rsidRPr="0027627D">
      <w:rPr>
        <w:noProof/>
      </w:rPr>
      <w:t>2</w:t>
    </w:r>
    <w:r w:rsidRPr="0027627D">
      <w:fldChar w:fldCharType="end"/>
    </w:r>
    <w:r w:rsidRPr="0027627D">
      <w:t xml:space="preserve"> -</w:t>
    </w:r>
  </w:p>
  <w:p w14:paraId="78806E9A" w14:textId="77777777" w:rsidR="004A19AF" w:rsidRPr="0027627D" w:rsidRDefault="004A19AF" w:rsidP="002762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D6CF" w14:textId="77777777" w:rsidR="0027627D" w:rsidRPr="0027627D" w:rsidRDefault="0027627D" w:rsidP="0027627D">
    <w:pPr>
      <w:pStyle w:val="Header"/>
      <w:pBdr>
        <w:bottom w:val="single" w:sz="4" w:space="1" w:color="auto"/>
      </w:pBdr>
      <w:tabs>
        <w:tab w:val="clear" w:pos="4513"/>
        <w:tab w:val="clear" w:pos="9027"/>
      </w:tabs>
      <w:jc w:val="center"/>
      <w:rPr>
        <w:lang w:val="fr-CH"/>
      </w:rPr>
    </w:pPr>
    <w:r w:rsidRPr="0027627D">
      <w:rPr>
        <w:lang w:val="fr-CH"/>
      </w:rPr>
      <w:t>G/SPS/N/EU/407/Add.1</w:t>
    </w:r>
  </w:p>
  <w:p w14:paraId="04329A32" w14:textId="77777777" w:rsidR="0027627D" w:rsidRPr="0027627D" w:rsidRDefault="0027627D" w:rsidP="0027627D">
    <w:pPr>
      <w:pStyle w:val="Header"/>
      <w:pBdr>
        <w:bottom w:val="single" w:sz="4" w:space="1" w:color="auto"/>
      </w:pBdr>
      <w:tabs>
        <w:tab w:val="clear" w:pos="4513"/>
        <w:tab w:val="clear" w:pos="9027"/>
      </w:tabs>
      <w:jc w:val="center"/>
      <w:rPr>
        <w:lang w:val="fr-CH"/>
      </w:rPr>
    </w:pPr>
  </w:p>
  <w:p w14:paraId="24521F39" w14:textId="77777777" w:rsidR="0027627D" w:rsidRPr="0027627D" w:rsidRDefault="0027627D" w:rsidP="0027627D">
    <w:pPr>
      <w:pStyle w:val="Header"/>
      <w:pBdr>
        <w:bottom w:val="single" w:sz="4" w:space="1" w:color="auto"/>
      </w:pBdr>
      <w:tabs>
        <w:tab w:val="clear" w:pos="4513"/>
        <w:tab w:val="clear" w:pos="9027"/>
      </w:tabs>
      <w:jc w:val="center"/>
    </w:pPr>
    <w:r w:rsidRPr="0027627D">
      <w:t xml:space="preserve">- </w:t>
    </w:r>
    <w:r w:rsidRPr="0027627D">
      <w:fldChar w:fldCharType="begin"/>
    </w:r>
    <w:r w:rsidRPr="0027627D">
      <w:instrText xml:space="preserve"> PAGE </w:instrText>
    </w:r>
    <w:r w:rsidRPr="0027627D">
      <w:fldChar w:fldCharType="separate"/>
    </w:r>
    <w:r w:rsidRPr="0027627D">
      <w:rPr>
        <w:noProof/>
      </w:rPr>
      <w:t>2</w:t>
    </w:r>
    <w:r w:rsidRPr="0027627D">
      <w:fldChar w:fldCharType="end"/>
    </w:r>
    <w:r w:rsidRPr="0027627D">
      <w:t xml:space="preserve"> -</w:t>
    </w:r>
  </w:p>
  <w:p w14:paraId="7D8483E0" w14:textId="77777777" w:rsidR="004A19AF" w:rsidRPr="0027627D" w:rsidRDefault="004A19AF" w:rsidP="002762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0BEE" w14:paraId="2C3CCC38" w14:textId="77777777" w:rsidTr="00F94C86">
      <w:trPr>
        <w:trHeight w:val="240"/>
        <w:jc w:val="center"/>
      </w:trPr>
      <w:tc>
        <w:tcPr>
          <w:tcW w:w="3794" w:type="dxa"/>
          <w:shd w:val="clear" w:color="auto" w:fill="FFFFFF"/>
          <w:tcMar>
            <w:left w:w="108" w:type="dxa"/>
            <w:right w:w="108" w:type="dxa"/>
          </w:tcMar>
          <w:vAlign w:val="center"/>
        </w:tcPr>
        <w:p w14:paraId="04546A02"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5738833" w14:textId="77777777" w:rsidR="00ED54E0" w:rsidRPr="004A19AF" w:rsidRDefault="0027627D" w:rsidP="00C10B2E">
          <w:pPr>
            <w:jc w:val="right"/>
            <w:rPr>
              <w:b/>
              <w:color w:val="FF0000"/>
              <w:szCs w:val="16"/>
            </w:rPr>
          </w:pPr>
          <w:r>
            <w:rPr>
              <w:b/>
              <w:color w:val="FF0000"/>
              <w:szCs w:val="16"/>
            </w:rPr>
            <w:t xml:space="preserve"> </w:t>
          </w:r>
        </w:p>
      </w:tc>
    </w:tr>
    <w:bookmarkEnd w:id="19"/>
    <w:tr w:rsidR="006F0BEE" w14:paraId="0FC7D4AD" w14:textId="77777777" w:rsidTr="00F94C86">
      <w:trPr>
        <w:trHeight w:val="213"/>
        <w:jc w:val="center"/>
      </w:trPr>
      <w:tc>
        <w:tcPr>
          <w:tcW w:w="3794" w:type="dxa"/>
          <w:vMerge w:val="restart"/>
          <w:shd w:val="clear" w:color="auto" w:fill="FFFFFF"/>
          <w:tcMar>
            <w:left w:w="0" w:type="dxa"/>
            <w:right w:w="0" w:type="dxa"/>
          </w:tcMar>
        </w:tcPr>
        <w:p w14:paraId="337342F5" w14:textId="77777777" w:rsidR="00ED54E0" w:rsidRPr="004A19AF" w:rsidRDefault="007431CD" w:rsidP="00C10B2E">
          <w:pPr>
            <w:jc w:val="left"/>
          </w:pPr>
          <w:r>
            <w:rPr>
              <w:noProof/>
              <w:lang w:eastAsia="en-GB"/>
            </w:rPr>
            <w:drawing>
              <wp:inline distT="0" distB="0" distL="0" distR="0" wp14:anchorId="1ACF1EF1" wp14:editId="16E2D23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594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DC76D6" w14:textId="77777777" w:rsidR="00ED54E0" w:rsidRPr="004A19AF" w:rsidRDefault="00ED54E0" w:rsidP="00C10B2E">
          <w:pPr>
            <w:jc w:val="right"/>
            <w:rPr>
              <w:b/>
              <w:szCs w:val="16"/>
            </w:rPr>
          </w:pPr>
        </w:p>
      </w:tc>
    </w:tr>
    <w:tr w:rsidR="006F0BEE" w:rsidRPr="006610DC" w14:paraId="2EA76557" w14:textId="77777777" w:rsidTr="00F94C86">
      <w:trPr>
        <w:trHeight w:val="868"/>
        <w:jc w:val="center"/>
      </w:trPr>
      <w:tc>
        <w:tcPr>
          <w:tcW w:w="3794" w:type="dxa"/>
          <w:vMerge/>
          <w:shd w:val="clear" w:color="auto" w:fill="FFFFFF"/>
          <w:tcMar>
            <w:left w:w="108" w:type="dxa"/>
            <w:right w:w="108" w:type="dxa"/>
          </w:tcMar>
        </w:tcPr>
        <w:p w14:paraId="003697AA"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9650BAE" w14:textId="77777777" w:rsidR="0027627D" w:rsidRPr="0027627D" w:rsidRDefault="0027627D" w:rsidP="009042DF">
          <w:pPr>
            <w:jc w:val="right"/>
            <w:rPr>
              <w:b/>
              <w:szCs w:val="16"/>
              <w:lang w:val="fr-CH"/>
            </w:rPr>
          </w:pPr>
          <w:bookmarkStart w:id="20" w:name="bmkSymbols"/>
          <w:r w:rsidRPr="0027627D">
            <w:rPr>
              <w:b/>
              <w:szCs w:val="16"/>
              <w:lang w:val="fr-CH"/>
            </w:rPr>
            <w:t>G/SPS/N/EU/407/Add.1</w:t>
          </w:r>
        </w:p>
        <w:bookmarkEnd w:id="20"/>
        <w:p w14:paraId="447DF185" w14:textId="77777777" w:rsidR="00ED54E0" w:rsidRPr="0027627D" w:rsidRDefault="00ED54E0" w:rsidP="009042DF">
          <w:pPr>
            <w:jc w:val="right"/>
            <w:rPr>
              <w:b/>
              <w:szCs w:val="16"/>
              <w:lang w:val="fr-CH"/>
            </w:rPr>
          </w:pPr>
        </w:p>
      </w:tc>
    </w:tr>
    <w:tr w:rsidR="006F0BEE" w:rsidRPr="00714A44" w14:paraId="5254D12E" w14:textId="77777777" w:rsidTr="00F94C86">
      <w:trPr>
        <w:trHeight w:val="240"/>
        <w:jc w:val="center"/>
      </w:trPr>
      <w:tc>
        <w:tcPr>
          <w:tcW w:w="3794" w:type="dxa"/>
          <w:vMerge/>
          <w:shd w:val="clear" w:color="auto" w:fill="FFFFFF"/>
          <w:tcMar>
            <w:left w:w="108" w:type="dxa"/>
            <w:right w:w="108" w:type="dxa"/>
          </w:tcMar>
          <w:vAlign w:val="center"/>
        </w:tcPr>
        <w:p w14:paraId="66E79544" w14:textId="77777777" w:rsidR="00ED54E0" w:rsidRPr="0027627D" w:rsidRDefault="00ED54E0" w:rsidP="00C10B2E">
          <w:pPr>
            <w:rPr>
              <w:lang w:val="fr-CH"/>
            </w:rPr>
          </w:pPr>
        </w:p>
      </w:tc>
      <w:tc>
        <w:tcPr>
          <w:tcW w:w="5448" w:type="dxa"/>
          <w:gridSpan w:val="2"/>
          <w:shd w:val="clear" w:color="auto" w:fill="FFFFFF"/>
          <w:tcMar>
            <w:left w:w="108" w:type="dxa"/>
            <w:right w:w="108" w:type="dxa"/>
          </w:tcMar>
          <w:vAlign w:val="center"/>
        </w:tcPr>
        <w:p w14:paraId="5D5649A9" w14:textId="6758DD4E" w:rsidR="00ED54E0" w:rsidRPr="0027627D" w:rsidRDefault="00714A44" w:rsidP="00C10B2E">
          <w:pPr>
            <w:jc w:val="right"/>
            <w:rPr>
              <w:szCs w:val="16"/>
              <w:lang w:val="fr-CH"/>
            </w:rPr>
          </w:pPr>
          <w:bookmarkStart w:id="21" w:name="bmkDate"/>
          <w:bookmarkStart w:id="22" w:name="spsDateDistribution"/>
          <w:bookmarkEnd w:id="21"/>
          <w:bookmarkEnd w:id="22"/>
          <w:r>
            <w:rPr>
              <w:szCs w:val="16"/>
              <w:lang w:val="fr-CH"/>
            </w:rPr>
            <w:t xml:space="preserve">5 </w:t>
          </w:r>
          <w:proofErr w:type="spellStart"/>
          <w:r>
            <w:rPr>
              <w:szCs w:val="16"/>
              <w:lang w:val="fr-CH"/>
            </w:rPr>
            <w:t>January</w:t>
          </w:r>
          <w:proofErr w:type="spellEnd"/>
          <w:r>
            <w:rPr>
              <w:szCs w:val="16"/>
              <w:lang w:val="fr-CH"/>
            </w:rPr>
            <w:t xml:space="preserve"> 2021</w:t>
          </w:r>
        </w:p>
      </w:tc>
    </w:tr>
    <w:tr w:rsidR="006F0BEE" w14:paraId="26A4FA84"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E9A40F" w14:textId="21A33023" w:rsidR="00ED54E0" w:rsidRPr="004A19AF" w:rsidRDefault="007431CD" w:rsidP="00C10B2E">
          <w:pPr>
            <w:jc w:val="left"/>
            <w:rPr>
              <w:b/>
            </w:rPr>
          </w:pPr>
          <w:bookmarkStart w:id="23" w:name="bmkSerial"/>
          <w:r w:rsidRPr="003C63F2">
            <w:rPr>
              <w:color w:val="FF0000"/>
              <w:szCs w:val="16"/>
            </w:rPr>
            <w:t>(</w:t>
          </w:r>
          <w:bookmarkStart w:id="24" w:name="spsSerialNumber"/>
          <w:bookmarkEnd w:id="24"/>
          <w:r w:rsidR="00714A44">
            <w:rPr>
              <w:color w:val="FF0000"/>
              <w:szCs w:val="16"/>
            </w:rPr>
            <w:t>21-</w:t>
          </w:r>
          <w:r w:rsidR="006610DC">
            <w:rPr>
              <w:color w:val="FF0000"/>
              <w:szCs w:val="16"/>
            </w:rPr>
            <w:t>0127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0479ED5" w14:textId="77777777" w:rsidR="00ED54E0" w:rsidRPr="004A19AF" w:rsidRDefault="007431CD"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6F0BEE" w14:paraId="008F2FE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2B6914" w14:textId="77777777" w:rsidR="00ED54E0" w:rsidRPr="004A19AF" w:rsidRDefault="0027627D"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766AF6E9" w14:textId="77777777" w:rsidR="00ED54E0" w:rsidRPr="003C63F2" w:rsidRDefault="0027627D" w:rsidP="00B728D5">
          <w:pPr>
            <w:jc w:val="right"/>
            <w:rPr>
              <w:bCs/>
              <w:szCs w:val="18"/>
            </w:rPr>
          </w:pPr>
          <w:bookmarkStart w:id="27" w:name="bmkLanguage"/>
          <w:r>
            <w:rPr>
              <w:bCs/>
              <w:szCs w:val="18"/>
            </w:rPr>
            <w:t>Original: English</w:t>
          </w:r>
          <w:bookmarkEnd w:id="27"/>
        </w:p>
      </w:tc>
    </w:tr>
  </w:tbl>
  <w:p w14:paraId="102D49B9"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242BB8">
      <w:start w:val="1"/>
      <w:numFmt w:val="decimal"/>
      <w:pStyle w:val="SummaryText"/>
      <w:lvlText w:val="%1."/>
      <w:lvlJc w:val="left"/>
      <w:pPr>
        <w:ind w:left="360" w:hanging="360"/>
      </w:pPr>
    </w:lvl>
    <w:lvl w:ilvl="1" w:tplc="B00EA44A" w:tentative="1">
      <w:start w:val="1"/>
      <w:numFmt w:val="lowerLetter"/>
      <w:lvlText w:val="%2."/>
      <w:lvlJc w:val="left"/>
      <w:pPr>
        <w:ind w:left="1080" w:hanging="360"/>
      </w:pPr>
    </w:lvl>
    <w:lvl w:ilvl="2" w:tplc="42EEF1E2" w:tentative="1">
      <w:start w:val="1"/>
      <w:numFmt w:val="lowerRoman"/>
      <w:lvlText w:val="%3."/>
      <w:lvlJc w:val="right"/>
      <w:pPr>
        <w:ind w:left="1800" w:hanging="180"/>
      </w:pPr>
    </w:lvl>
    <w:lvl w:ilvl="3" w:tplc="33B89A6C" w:tentative="1">
      <w:start w:val="1"/>
      <w:numFmt w:val="decimal"/>
      <w:lvlText w:val="%4."/>
      <w:lvlJc w:val="left"/>
      <w:pPr>
        <w:ind w:left="2520" w:hanging="360"/>
      </w:pPr>
    </w:lvl>
    <w:lvl w:ilvl="4" w:tplc="A3C2F122" w:tentative="1">
      <w:start w:val="1"/>
      <w:numFmt w:val="lowerLetter"/>
      <w:lvlText w:val="%5."/>
      <w:lvlJc w:val="left"/>
      <w:pPr>
        <w:ind w:left="3240" w:hanging="360"/>
      </w:pPr>
    </w:lvl>
    <w:lvl w:ilvl="5" w:tplc="4E4E8456" w:tentative="1">
      <w:start w:val="1"/>
      <w:numFmt w:val="lowerRoman"/>
      <w:lvlText w:val="%6."/>
      <w:lvlJc w:val="right"/>
      <w:pPr>
        <w:ind w:left="3960" w:hanging="180"/>
      </w:pPr>
    </w:lvl>
    <w:lvl w:ilvl="6" w:tplc="5B146CF8" w:tentative="1">
      <w:start w:val="1"/>
      <w:numFmt w:val="decimal"/>
      <w:lvlText w:val="%7."/>
      <w:lvlJc w:val="left"/>
      <w:pPr>
        <w:ind w:left="4680" w:hanging="360"/>
      </w:pPr>
    </w:lvl>
    <w:lvl w:ilvl="7" w:tplc="CFAC8C30" w:tentative="1">
      <w:start w:val="1"/>
      <w:numFmt w:val="lowerLetter"/>
      <w:lvlText w:val="%8."/>
      <w:lvlJc w:val="left"/>
      <w:pPr>
        <w:ind w:left="5400" w:hanging="360"/>
      </w:pPr>
    </w:lvl>
    <w:lvl w:ilvl="8" w:tplc="A8EACA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7627D"/>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610DC"/>
    <w:rsid w:val="00674CCD"/>
    <w:rsid w:val="0068035C"/>
    <w:rsid w:val="006D1A59"/>
    <w:rsid w:val="006E7BB3"/>
    <w:rsid w:val="006F0BEE"/>
    <w:rsid w:val="006F5826"/>
    <w:rsid w:val="00700181"/>
    <w:rsid w:val="00701AE1"/>
    <w:rsid w:val="007141CF"/>
    <w:rsid w:val="00714A44"/>
    <w:rsid w:val="007431CD"/>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0616C"/>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7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EEC/21_018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2372</Characters>
  <Application>Microsoft Office Word</Application>
  <DocSecurity>0</DocSecurity>
  <Lines>56</Lines>
  <Paragraphs>40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2021-01-05T09:03:00Z</dcterms:created>
  <dcterms:modified xsi:type="dcterms:W3CDTF">2021-01-05T12:47:00Z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G/SPS/N/EU/407/Add.1</vt:lpwstr>
  </property>
  <property fmtid="{D5CDD505-2E9C-101B-9397-08002B2CF9AE}" pid="3" name="TitusGUID">
    <vt:lpwstr>f5aa6f02-4f54-4534-93b7-233b73dcc3a2</vt:lpwstr>
  </property>
  <property fmtid="{D5CDD505-2E9C-101B-9397-08002B2CF9AE}" pid="4" name="WTOCLASSIFICATION">
    <vt:lpwstr>WTO OFFICIAL</vt:lpwstr>
  </property>
</Properties>
</file>