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F682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854C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Egypt</w:t>
            </w:r>
            <w:bookmarkEnd w:id="1"/>
          </w:p>
          <w:p w:rsidR="00EA4725" w:rsidRPr="00441372" w:rsidRDefault="00AF682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854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Egyptian Organization for Standardization and Quality</w:t>
            </w:r>
            <w:bookmarkStart w:id="5" w:name="sps2a"/>
            <w:bookmarkEnd w:id="5"/>
          </w:p>
        </w:tc>
      </w:tr>
      <w:tr w:rsidR="005854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Cereals, pulses and derived products</w:t>
            </w:r>
            <w:bookmarkStart w:id="7" w:name="sps3a"/>
            <w:bookmarkEnd w:id="7"/>
          </w:p>
        </w:tc>
      </w:tr>
      <w:tr w:rsidR="005854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F68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F68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854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Egyptian Standard ES 384, 992, 1332 "</w:t>
            </w:r>
            <w:proofErr w:type="spellStart"/>
            <w:r w:rsidRPr="0065690F">
              <w:t>Halawa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Tehenia</w:t>
            </w:r>
            <w:proofErr w:type="spellEnd"/>
            <w:r w:rsidRPr="0065690F">
              <w:t>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</w:tc>
      </w:tr>
      <w:tr w:rsidR="005854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Draft Egyptian Standard ES 384, 992, 1332 "</w:t>
            </w:r>
            <w:proofErr w:type="spellStart"/>
            <w:r w:rsidRPr="0065690F">
              <w:t>Halawa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Tehenia</w:t>
            </w:r>
            <w:proofErr w:type="spellEnd"/>
            <w:r w:rsidRPr="0065690F">
              <w:t>" sets the basic requirements and descriptive criteria for halawa and methods of examination and testing.</w:t>
            </w:r>
            <w:bookmarkStart w:id="22" w:name="sps6a"/>
            <w:bookmarkEnd w:id="22"/>
          </w:p>
        </w:tc>
      </w:tr>
      <w:tr w:rsidR="005854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5854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AF682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CODEX STAN CXS 309R-2011 "Regional Standard for Halwa Tehenia"</w:t>
            </w:r>
            <w:bookmarkEnd w:id="38"/>
          </w:p>
          <w:p w:rsidR="00EA4725" w:rsidRPr="00441372" w:rsidRDefault="00AF68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AF68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AF68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AF6826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AF682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AF6826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5854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Decree</w:t>
            </w:r>
            <w:r>
              <w:t> </w:t>
            </w:r>
            <w:r w:rsidRPr="0065690F">
              <w:t>No. 130/2005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5854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AF682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AF6826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:rsidR="00EA4725" w:rsidRPr="00441372" w:rsidRDefault="00AF6826" w:rsidP="00AF6826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5854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4" w:name="sps11a"/>
            <w:bookmarkEnd w:id="64"/>
          </w:p>
          <w:p w:rsidR="00EA4725" w:rsidRPr="00441372" w:rsidRDefault="00AF68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5854CB" w:rsidRPr="007B5B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826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="007B5B54">
              <w:t>21</w:t>
            </w:r>
            <w:r w:rsidRPr="0065690F">
              <w:t xml:space="preserve"> December 2019</w:t>
            </w:r>
            <w:bookmarkEnd w:id="71"/>
          </w:p>
          <w:p w:rsidR="00EA4725" w:rsidRPr="00441372" w:rsidRDefault="00AF6826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854CB" w:rsidRPr="0065690F" w:rsidRDefault="00AF6826" w:rsidP="00441372">
            <w:r w:rsidRPr="0065690F">
              <w:t>Central Administration for Foreign Agricultural Relations</w:t>
            </w:r>
          </w:p>
          <w:p w:rsidR="005854CB" w:rsidRPr="0065690F" w:rsidRDefault="00AF6826" w:rsidP="00441372">
            <w:r w:rsidRPr="0065690F">
              <w:t>Ministry of Agriculture and Land Reclamation</w:t>
            </w:r>
          </w:p>
          <w:p w:rsidR="005854CB" w:rsidRPr="0065690F" w:rsidRDefault="00AF6826" w:rsidP="00441372">
            <w:r w:rsidRPr="0065690F">
              <w:t>1 Nadi El Saïd St., Dokki, Giza, Egypt</w:t>
            </w:r>
          </w:p>
          <w:p w:rsidR="005854CB" w:rsidRPr="0065690F" w:rsidRDefault="00AF6826" w:rsidP="00AF6826">
            <w:pPr>
              <w:tabs>
                <w:tab w:val="left" w:pos="406"/>
              </w:tabs>
            </w:pPr>
            <w:r w:rsidRPr="0065690F">
              <w:t>Tel:</w:t>
            </w:r>
            <w:r>
              <w:tab/>
            </w:r>
            <w:r w:rsidRPr="0065690F">
              <w:t>+(202) 333 76 589</w:t>
            </w:r>
          </w:p>
          <w:p w:rsidR="005854CB" w:rsidRPr="00AF6826" w:rsidRDefault="00AF6826" w:rsidP="00AF6826">
            <w:pPr>
              <w:tabs>
                <w:tab w:val="left" w:pos="40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AF6826">
              <w:rPr>
                <w:lang w:val="fr-CH"/>
              </w:rPr>
              <w:t>+(202) 374 90 805</w:t>
            </w:r>
          </w:p>
          <w:p w:rsidR="005854CB" w:rsidRPr="00AF6826" w:rsidRDefault="00AF6826" w:rsidP="00441372">
            <w:pPr>
              <w:rPr>
                <w:lang w:val="fr-CH"/>
              </w:rPr>
            </w:pPr>
            <w:r w:rsidRPr="00AF6826">
              <w:rPr>
                <w:lang w:val="fr-CH"/>
              </w:rPr>
              <w:t>Fax: +(202) 374 90 805</w:t>
            </w:r>
          </w:p>
          <w:p w:rsidR="005854CB" w:rsidRPr="00AF6826" w:rsidRDefault="00AF6826" w:rsidP="00441372">
            <w:pPr>
              <w:spacing w:after="120"/>
              <w:rPr>
                <w:lang w:val="fr-CH"/>
              </w:rPr>
            </w:pPr>
            <w:r w:rsidRPr="00AF6826">
              <w:rPr>
                <w:lang w:val="fr-CH"/>
              </w:rPr>
              <w:t>E-mail: enq_egy_sps@yahoo.com</w:t>
            </w:r>
            <w:bookmarkStart w:id="78" w:name="sps12d"/>
            <w:bookmarkEnd w:id="78"/>
          </w:p>
        </w:tc>
      </w:tr>
      <w:tr w:rsidR="005854C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682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682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F68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:rsidR="00EA4725" w:rsidRPr="0065690F" w:rsidRDefault="00AF68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:rsidR="00EA4725" w:rsidRPr="0065690F" w:rsidRDefault="00AF68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 Nadi El Saïd St., Dokki, Giza, Egypt</w:t>
            </w:r>
          </w:p>
          <w:p w:rsidR="00EA4725" w:rsidRPr="0065690F" w:rsidRDefault="00AF6826" w:rsidP="00AF6826">
            <w:pPr>
              <w:keepNext/>
              <w:keepLines/>
              <w:tabs>
                <w:tab w:val="left" w:pos="406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+(202) 333 76 589</w:t>
            </w:r>
          </w:p>
          <w:p w:rsidR="00EA4725" w:rsidRPr="0065690F" w:rsidRDefault="00AF6826" w:rsidP="00AF6826">
            <w:pPr>
              <w:keepNext/>
              <w:keepLines/>
              <w:tabs>
                <w:tab w:val="left" w:pos="406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+(202) 374 90 805</w:t>
            </w:r>
          </w:p>
          <w:p w:rsidR="00EA4725" w:rsidRPr="0065690F" w:rsidRDefault="00AF68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+(202) 374 90 805</w:t>
            </w:r>
          </w:p>
          <w:p w:rsidR="00EA4725" w:rsidRPr="0065690F" w:rsidRDefault="00AF682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enq_egy_sps@yahoo.com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F2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F1" w:rsidRDefault="00AF6826">
      <w:r>
        <w:separator/>
      </w:r>
    </w:p>
  </w:endnote>
  <w:endnote w:type="continuationSeparator" w:id="0">
    <w:p w:rsidR="00D203F1" w:rsidRDefault="00AF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2023E" w:rsidRDefault="00F2023E" w:rsidP="00F2023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2023E" w:rsidRDefault="00F2023E" w:rsidP="00F2023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F682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F1" w:rsidRDefault="00AF6826">
      <w:r>
        <w:separator/>
      </w:r>
    </w:p>
  </w:footnote>
  <w:footnote w:type="continuationSeparator" w:id="0">
    <w:p w:rsidR="00D203F1" w:rsidRDefault="00AF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23E" w:rsidRPr="00F2023E" w:rsidRDefault="00F2023E" w:rsidP="00F2023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023E">
      <w:t>G/SPS/N/EGY/94</w:t>
    </w:r>
  </w:p>
  <w:p w:rsidR="00F2023E" w:rsidRPr="00F2023E" w:rsidRDefault="00F2023E" w:rsidP="00F2023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2023E" w:rsidRPr="00F2023E" w:rsidRDefault="00F2023E" w:rsidP="00F2023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023E">
      <w:t xml:space="preserve">- </w:t>
    </w:r>
    <w:r w:rsidRPr="00F2023E">
      <w:fldChar w:fldCharType="begin"/>
    </w:r>
    <w:r w:rsidRPr="00F2023E">
      <w:instrText xml:space="preserve"> PAGE </w:instrText>
    </w:r>
    <w:r w:rsidRPr="00F2023E">
      <w:fldChar w:fldCharType="separate"/>
    </w:r>
    <w:r w:rsidRPr="00F2023E">
      <w:rPr>
        <w:noProof/>
      </w:rPr>
      <w:t>2</w:t>
    </w:r>
    <w:r w:rsidRPr="00F2023E">
      <w:fldChar w:fldCharType="end"/>
    </w:r>
    <w:r w:rsidRPr="00F2023E">
      <w:t xml:space="preserve"> -</w:t>
    </w:r>
  </w:p>
  <w:p w:rsidR="00EA4725" w:rsidRPr="00F2023E" w:rsidRDefault="00EA4725" w:rsidP="00F2023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23E" w:rsidRPr="00F2023E" w:rsidRDefault="00F2023E" w:rsidP="00F2023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023E">
      <w:t>G/SPS/N/EGY/94</w:t>
    </w:r>
  </w:p>
  <w:p w:rsidR="00F2023E" w:rsidRPr="00F2023E" w:rsidRDefault="00F2023E" w:rsidP="00F2023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2023E" w:rsidRPr="00F2023E" w:rsidRDefault="00F2023E" w:rsidP="00F2023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023E">
      <w:t xml:space="preserve">- </w:t>
    </w:r>
    <w:r w:rsidRPr="00F2023E">
      <w:fldChar w:fldCharType="begin"/>
    </w:r>
    <w:r w:rsidRPr="00F2023E">
      <w:instrText xml:space="preserve"> PAGE </w:instrText>
    </w:r>
    <w:r w:rsidRPr="00F2023E">
      <w:fldChar w:fldCharType="separate"/>
    </w:r>
    <w:r w:rsidRPr="00F2023E">
      <w:rPr>
        <w:noProof/>
      </w:rPr>
      <w:t>2</w:t>
    </w:r>
    <w:r w:rsidRPr="00F2023E">
      <w:fldChar w:fldCharType="end"/>
    </w:r>
    <w:r w:rsidRPr="00F2023E">
      <w:t xml:space="preserve"> -</w:t>
    </w:r>
  </w:p>
  <w:p w:rsidR="00EA4725" w:rsidRPr="00F2023E" w:rsidRDefault="00EA4725" w:rsidP="00F2023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854C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2023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5854C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2023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854C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2023E" w:rsidRDefault="00F2023E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G/SPS/N/EGY/94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854C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5B54" w:rsidP="00422B6F">
          <w:pPr>
            <w:jc w:val="right"/>
            <w:rPr>
              <w:szCs w:val="16"/>
            </w:rPr>
          </w:pPr>
          <w:bookmarkStart w:id="88" w:name="spsDateDistribution"/>
          <w:r>
            <w:rPr>
              <w:szCs w:val="16"/>
            </w:rPr>
            <w:t>22</w:t>
          </w:r>
          <w:r w:rsidR="00AF6826" w:rsidRPr="00EA4725">
            <w:rPr>
              <w:szCs w:val="16"/>
            </w:rPr>
            <w:t xml:space="preserve"> October 2019</w:t>
          </w:r>
          <w:bookmarkStart w:id="89" w:name="bmkDate"/>
          <w:bookmarkEnd w:id="88"/>
          <w:bookmarkEnd w:id="89"/>
        </w:p>
      </w:tc>
    </w:tr>
    <w:tr w:rsidR="005854C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6826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9000EA">
            <w:rPr>
              <w:color w:val="FF0000"/>
              <w:szCs w:val="16"/>
            </w:rPr>
            <w:t>19-</w:t>
          </w:r>
          <w:r w:rsidR="0070629C">
            <w:rPr>
              <w:color w:val="FF0000"/>
              <w:szCs w:val="16"/>
            </w:rPr>
            <w:t>6892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682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854C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2023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2023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202E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B266A2" w:tentative="1">
      <w:start w:val="1"/>
      <w:numFmt w:val="lowerLetter"/>
      <w:lvlText w:val="%2."/>
      <w:lvlJc w:val="left"/>
      <w:pPr>
        <w:ind w:left="1080" w:hanging="360"/>
      </w:pPr>
    </w:lvl>
    <w:lvl w:ilvl="2" w:tplc="DD267C90" w:tentative="1">
      <w:start w:val="1"/>
      <w:numFmt w:val="lowerRoman"/>
      <w:lvlText w:val="%3."/>
      <w:lvlJc w:val="right"/>
      <w:pPr>
        <w:ind w:left="1800" w:hanging="180"/>
      </w:pPr>
    </w:lvl>
    <w:lvl w:ilvl="3" w:tplc="3D26384A" w:tentative="1">
      <w:start w:val="1"/>
      <w:numFmt w:val="decimal"/>
      <w:lvlText w:val="%4."/>
      <w:lvlJc w:val="left"/>
      <w:pPr>
        <w:ind w:left="2520" w:hanging="360"/>
      </w:pPr>
    </w:lvl>
    <w:lvl w:ilvl="4" w:tplc="FC5047CA" w:tentative="1">
      <w:start w:val="1"/>
      <w:numFmt w:val="lowerLetter"/>
      <w:lvlText w:val="%5."/>
      <w:lvlJc w:val="left"/>
      <w:pPr>
        <w:ind w:left="3240" w:hanging="360"/>
      </w:pPr>
    </w:lvl>
    <w:lvl w:ilvl="5" w:tplc="6264EB76" w:tentative="1">
      <w:start w:val="1"/>
      <w:numFmt w:val="lowerRoman"/>
      <w:lvlText w:val="%6."/>
      <w:lvlJc w:val="right"/>
      <w:pPr>
        <w:ind w:left="3960" w:hanging="180"/>
      </w:pPr>
    </w:lvl>
    <w:lvl w:ilvl="6" w:tplc="9CEA463C" w:tentative="1">
      <w:start w:val="1"/>
      <w:numFmt w:val="decimal"/>
      <w:lvlText w:val="%7."/>
      <w:lvlJc w:val="left"/>
      <w:pPr>
        <w:ind w:left="4680" w:hanging="360"/>
      </w:pPr>
    </w:lvl>
    <w:lvl w:ilvl="7" w:tplc="CB0E4F26" w:tentative="1">
      <w:start w:val="1"/>
      <w:numFmt w:val="lowerLetter"/>
      <w:lvlText w:val="%8."/>
      <w:lvlJc w:val="left"/>
      <w:pPr>
        <w:ind w:left="5400" w:hanging="360"/>
      </w:pPr>
    </w:lvl>
    <w:lvl w:ilvl="8" w:tplc="E65295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54CB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629C"/>
    <w:rsid w:val="00713BFD"/>
    <w:rsid w:val="007141CF"/>
    <w:rsid w:val="007333DF"/>
    <w:rsid w:val="00745146"/>
    <w:rsid w:val="007577E3"/>
    <w:rsid w:val="00760DB3"/>
    <w:rsid w:val="00785406"/>
    <w:rsid w:val="007B5A4F"/>
    <w:rsid w:val="007B5B54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00EA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6826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03F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023E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E796FC"/>
  <w15:docId w15:val="{6C23A31C-4BA8-4837-A36C-EF4B90B4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6</cp:revision>
  <dcterms:created xsi:type="dcterms:W3CDTF">2019-10-18T05:59:00Z</dcterms:created>
  <dcterms:modified xsi:type="dcterms:W3CDTF">2019-10-22T06:37:00Z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G/SPS/N/EGY/94</vt:lpwstr>
  </property>
</Properties>
</file>