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91BD7" w14:textId="77777777" w:rsidR="00EA4725" w:rsidRPr="00441372" w:rsidRDefault="00A37CF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34B5A" w14:paraId="72F2BEF6" w14:textId="77777777" w:rsidTr="00F3021D">
        <w:tc>
          <w:tcPr>
            <w:tcW w:w="707" w:type="dxa"/>
            <w:tcBorders>
              <w:bottom w:val="single" w:sz="6" w:space="0" w:color="auto"/>
            </w:tcBorders>
            <w:shd w:val="clear" w:color="auto" w:fill="auto"/>
          </w:tcPr>
          <w:p w14:paraId="203DDA81" w14:textId="77777777" w:rsidR="00EA4725" w:rsidRPr="00441372" w:rsidRDefault="00A37CF7" w:rsidP="00441372">
            <w:pPr>
              <w:spacing w:before="120" w:after="120"/>
              <w:jc w:val="left"/>
            </w:pPr>
            <w:r w:rsidRPr="00441372">
              <w:rPr>
                <w:b/>
              </w:rPr>
              <w:t>1.</w:t>
            </w:r>
          </w:p>
        </w:tc>
        <w:tc>
          <w:tcPr>
            <w:tcW w:w="8320" w:type="dxa"/>
            <w:tcBorders>
              <w:bottom w:val="single" w:sz="6" w:space="0" w:color="auto"/>
            </w:tcBorders>
            <w:shd w:val="clear" w:color="auto" w:fill="auto"/>
          </w:tcPr>
          <w:p w14:paraId="7FF440B4" w14:textId="77777777" w:rsidR="00EA4725" w:rsidRPr="00441372" w:rsidRDefault="00A37CF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Egypt</w:t>
            </w:r>
            <w:bookmarkEnd w:id="1"/>
          </w:p>
          <w:p w14:paraId="58634249" w14:textId="77777777" w:rsidR="00EA4725" w:rsidRPr="00441372" w:rsidRDefault="00A37CF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34B5A" w14:paraId="78B62289" w14:textId="77777777" w:rsidTr="00F3021D">
        <w:tc>
          <w:tcPr>
            <w:tcW w:w="707" w:type="dxa"/>
            <w:tcBorders>
              <w:top w:val="single" w:sz="6" w:space="0" w:color="auto"/>
              <w:bottom w:val="single" w:sz="6" w:space="0" w:color="auto"/>
            </w:tcBorders>
            <w:shd w:val="clear" w:color="auto" w:fill="auto"/>
          </w:tcPr>
          <w:p w14:paraId="6594D867" w14:textId="77777777" w:rsidR="00EA4725" w:rsidRPr="00441372" w:rsidRDefault="00A37CF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A3EDD22" w14:textId="77777777" w:rsidR="00EA4725" w:rsidRPr="00441372" w:rsidRDefault="00A37CF7" w:rsidP="00441372">
            <w:pPr>
              <w:spacing w:before="120" w:after="120"/>
            </w:pPr>
            <w:bookmarkStart w:id="4" w:name="X_SPS_Reg_2A"/>
            <w:r w:rsidRPr="00441372">
              <w:rPr>
                <w:b/>
              </w:rPr>
              <w:t>Agency responsible</w:t>
            </w:r>
            <w:bookmarkEnd w:id="4"/>
            <w:r w:rsidRPr="00441372">
              <w:rPr>
                <w:b/>
              </w:rPr>
              <w:t>:</w:t>
            </w:r>
            <w:r w:rsidRPr="0065690F">
              <w:t xml:space="preserve"> The National Food Safety Authority of Egypt (</w:t>
            </w:r>
            <w:proofErr w:type="spellStart"/>
            <w:r w:rsidRPr="0065690F">
              <w:t>NFSA</w:t>
            </w:r>
            <w:proofErr w:type="spellEnd"/>
            <w:r w:rsidRPr="0065690F">
              <w:t>)</w:t>
            </w:r>
            <w:bookmarkStart w:id="5" w:name="sps2a"/>
            <w:bookmarkEnd w:id="5"/>
          </w:p>
        </w:tc>
      </w:tr>
      <w:tr w:rsidR="00F34B5A" w14:paraId="684D78CA" w14:textId="77777777" w:rsidTr="00F3021D">
        <w:tc>
          <w:tcPr>
            <w:tcW w:w="707" w:type="dxa"/>
            <w:tcBorders>
              <w:top w:val="single" w:sz="6" w:space="0" w:color="auto"/>
              <w:bottom w:val="single" w:sz="6" w:space="0" w:color="auto"/>
            </w:tcBorders>
            <w:shd w:val="clear" w:color="auto" w:fill="auto"/>
          </w:tcPr>
          <w:p w14:paraId="7E57E304" w14:textId="77777777" w:rsidR="00EA4725" w:rsidRPr="00441372" w:rsidRDefault="00A37CF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CAD1D66" w14:textId="77777777" w:rsidR="00EA4725" w:rsidRPr="00441372" w:rsidRDefault="00A37CF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F34B5A" w14:paraId="7FFE6FB4" w14:textId="77777777" w:rsidTr="00F3021D">
        <w:tc>
          <w:tcPr>
            <w:tcW w:w="707" w:type="dxa"/>
            <w:tcBorders>
              <w:top w:val="single" w:sz="6" w:space="0" w:color="auto"/>
              <w:bottom w:val="single" w:sz="6" w:space="0" w:color="auto"/>
            </w:tcBorders>
            <w:shd w:val="clear" w:color="auto" w:fill="auto"/>
          </w:tcPr>
          <w:p w14:paraId="7F1FDA0F" w14:textId="77777777" w:rsidR="00EA4725" w:rsidRPr="00441372" w:rsidRDefault="00A37CF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FD7B3F" w14:textId="77777777" w:rsidR="00EA4725" w:rsidRPr="00441372" w:rsidRDefault="00A37CF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E6DD4DD" w14:textId="77777777" w:rsidR="00EA4725" w:rsidRPr="00441372" w:rsidRDefault="00A37CF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8BE5DF" w14:textId="77777777" w:rsidR="00EA4725" w:rsidRPr="00441372" w:rsidRDefault="00A37CF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34B5A" w14:paraId="6E74283B" w14:textId="77777777" w:rsidTr="00F3021D">
        <w:tc>
          <w:tcPr>
            <w:tcW w:w="707" w:type="dxa"/>
            <w:tcBorders>
              <w:top w:val="single" w:sz="6" w:space="0" w:color="auto"/>
              <w:bottom w:val="single" w:sz="6" w:space="0" w:color="auto"/>
            </w:tcBorders>
            <w:shd w:val="clear" w:color="auto" w:fill="auto"/>
          </w:tcPr>
          <w:p w14:paraId="5F104878" w14:textId="77777777" w:rsidR="00EA4725" w:rsidRPr="00441372" w:rsidRDefault="00A37CF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EB91C02" w14:textId="77777777" w:rsidR="00EA4725" w:rsidRPr="00441372" w:rsidRDefault="00A37CF7" w:rsidP="00441372">
            <w:pPr>
              <w:spacing w:before="120" w:after="120"/>
            </w:pPr>
            <w:bookmarkStart w:id="15" w:name="X_SPS_Reg_5A"/>
            <w:r w:rsidRPr="00441372">
              <w:rPr>
                <w:b/>
              </w:rPr>
              <w:t>Title of the notified document</w:t>
            </w:r>
            <w:bookmarkEnd w:id="15"/>
            <w:r w:rsidRPr="00441372">
              <w:rPr>
                <w:b/>
              </w:rPr>
              <w:t>:</w:t>
            </w:r>
            <w:r w:rsidRPr="0065690F">
              <w:t xml:space="preserve"> The National Food Safety Authority Board of directors Decree No 6 of 2021 on Technical Rules for the Maximum Allowable Limits for Residues of Pesticides in and on Food Products of Plant and Animal Origin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Arabic</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1455</w:t>
            </w:r>
            <w:bookmarkEnd w:id="20"/>
          </w:p>
        </w:tc>
      </w:tr>
      <w:tr w:rsidR="00F34B5A" w14:paraId="710CFDD0" w14:textId="77777777" w:rsidTr="00F3021D">
        <w:tc>
          <w:tcPr>
            <w:tcW w:w="707" w:type="dxa"/>
            <w:tcBorders>
              <w:top w:val="single" w:sz="6" w:space="0" w:color="auto"/>
              <w:bottom w:val="single" w:sz="6" w:space="0" w:color="auto"/>
            </w:tcBorders>
            <w:shd w:val="clear" w:color="auto" w:fill="auto"/>
          </w:tcPr>
          <w:p w14:paraId="79383F6A" w14:textId="77777777" w:rsidR="00EA4725" w:rsidRPr="00441372" w:rsidRDefault="00A37CF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DE5B991" w14:textId="77777777" w:rsidR="00EA4725" w:rsidRPr="00441372" w:rsidRDefault="00A37CF7" w:rsidP="00441372">
            <w:pPr>
              <w:spacing w:before="120" w:after="120"/>
            </w:pPr>
            <w:bookmarkStart w:id="21" w:name="X_SPS_Reg_6A"/>
            <w:r w:rsidRPr="00441372">
              <w:rPr>
                <w:b/>
              </w:rPr>
              <w:t>Description of content</w:t>
            </w:r>
            <w:bookmarkEnd w:id="21"/>
            <w:r w:rsidRPr="00441372">
              <w:rPr>
                <w:b/>
              </w:rPr>
              <w:t>:</w:t>
            </w:r>
            <w:r w:rsidRPr="0065690F">
              <w:t xml:space="preserve"> Decree No 6 of 2021 sets the technical rules on the maximum permissible limits for pesticide residues and accidental residue in food products, whether in plant or animal origin, and the basic requirements for evaluating the results of the analysis of pesticide residues in and on foods for the purpose of monitoring levels of pesticide residues therein.</w:t>
            </w:r>
            <w:bookmarkStart w:id="22" w:name="sps6a"/>
            <w:bookmarkEnd w:id="22"/>
          </w:p>
        </w:tc>
      </w:tr>
      <w:tr w:rsidR="00F34B5A" w14:paraId="3D044279" w14:textId="77777777" w:rsidTr="00F3021D">
        <w:tc>
          <w:tcPr>
            <w:tcW w:w="707" w:type="dxa"/>
            <w:tcBorders>
              <w:top w:val="single" w:sz="6" w:space="0" w:color="auto"/>
              <w:bottom w:val="single" w:sz="6" w:space="0" w:color="auto"/>
            </w:tcBorders>
            <w:shd w:val="clear" w:color="auto" w:fill="auto"/>
          </w:tcPr>
          <w:p w14:paraId="1A72046F" w14:textId="77777777" w:rsidR="00EA4725" w:rsidRPr="00441372" w:rsidRDefault="00A37CF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20D125" w14:textId="77777777" w:rsidR="00EA4725" w:rsidRPr="00441372" w:rsidRDefault="00A37CF7"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34B5A" w14:paraId="09AAFF4F" w14:textId="77777777" w:rsidTr="00F3021D">
        <w:tc>
          <w:tcPr>
            <w:tcW w:w="707" w:type="dxa"/>
            <w:tcBorders>
              <w:top w:val="single" w:sz="6" w:space="0" w:color="auto"/>
              <w:bottom w:val="single" w:sz="6" w:space="0" w:color="auto"/>
            </w:tcBorders>
            <w:shd w:val="clear" w:color="auto" w:fill="auto"/>
          </w:tcPr>
          <w:p w14:paraId="6776E11D" w14:textId="77777777" w:rsidR="00EA4725" w:rsidRPr="00441372" w:rsidRDefault="00A37CF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6A70879" w14:textId="77777777" w:rsidR="00EA4725" w:rsidRPr="00441372" w:rsidRDefault="00A37CF7"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0CC6A4C" w14:textId="77777777" w:rsidR="00A37CF7" w:rsidRDefault="00A37CF7" w:rsidP="00A37CF7">
            <w:pPr>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p>
          <w:p w14:paraId="60FCFC39" w14:textId="7768F6AE" w:rsidR="00EA4725" w:rsidRPr="00441372" w:rsidRDefault="00A37CF7" w:rsidP="00A37CF7">
            <w:pPr>
              <w:numPr>
                <w:ilvl w:val="0"/>
                <w:numId w:val="16"/>
              </w:numPr>
              <w:ind w:left="1071" w:hanging="357"/>
            </w:pPr>
            <w:r w:rsidRPr="0065690F">
              <w:t xml:space="preserve">Codex </w:t>
            </w:r>
            <w:proofErr w:type="spellStart"/>
            <w:r w:rsidRPr="0065690F">
              <w:t>MRLs</w:t>
            </w:r>
            <w:proofErr w:type="spellEnd"/>
            <w:r w:rsidRPr="0065690F">
              <w:t>: Pesticides Residues in Food Online Database, 2019</w:t>
            </w:r>
          </w:p>
          <w:p w14:paraId="6464F09E" w14:textId="77777777" w:rsidR="00F34B5A" w:rsidRPr="0065690F" w:rsidRDefault="00A37CF7" w:rsidP="00A37CF7">
            <w:pPr>
              <w:numPr>
                <w:ilvl w:val="0"/>
                <w:numId w:val="16"/>
              </w:numPr>
              <w:ind w:left="1071" w:hanging="357"/>
            </w:pPr>
            <w:r w:rsidRPr="0065690F">
              <w:t>CAC/GL 27-1997</w:t>
            </w:r>
          </w:p>
          <w:p w14:paraId="0F6FDC68" w14:textId="77777777" w:rsidR="00F34B5A" w:rsidRPr="0065690F" w:rsidRDefault="00A37CF7" w:rsidP="00A37CF7">
            <w:pPr>
              <w:numPr>
                <w:ilvl w:val="0"/>
                <w:numId w:val="16"/>
              </w:numPr>
              <w:ind w:left="1071" w:hanging="357"/>
            </w:pPr>
            <w:r w:rsidRPr="0065690F">
              <w:t>CAC/GL 59-2006, amended in 2011</w:t>
            </w:r>
          </w:p>
          <w:p w14:paraId="516730B0" w14:textId="77777777" w:rsidR="00F34B5A" w:rsidRPr="0065690F" w:rsidRDefault="00A37CF7" w:rsidP="00A37CF7">
            <w:pPr>
              <w:numPr>
                <w:ilvl w:val="0"/>
                <w:numId w:val="16"/>
              </w:numPr>
              <w:ind w:left="1071" w:hanging="357"/>
            </w:pPr>
            <w:r w:rsidRPr="0065690F">
              <w:t>CAC/GL 40- 1993, revised in 2003, amended in 2010</w:t>
            </w:r>
          </w:p>
          <w:p w14:paraId="7EC39E89" w14:textId="77777777" w:rsidR="00F34B5A" w:rsidRPr="0065690F" w:rsidRDefault="00A37CF7" w:rsidP="00A37CF7">
            <w:pPr>
              <w:numPr>
                <w:ilvl w:val="0"/>
                <w:numId w:val="16"/>
              </w:numPr>
              <w:ind w:left="1071" w:hanging="357"/>
            </w:pPr>
            <w:proofErr w:type="spellStart"/>
            <w:r w:rsidRPr="0065690F">
              <w:t>CXG</w:t>
            </w:r>
            <w:proofErr w:type="spellEnd"/>
            <w:r w:rsidRPr="0065690F">
              <w:t xml:space="preserve"> 90-2017</w:t>
            </w:r>
          </w:p>
          <w:p w14:paraId="31A5DC5D" w14:textId="77777777" w:rsidR="00F34B5A" w:rsidRPr="0065690F" w:rsidRDefault="00A37CF7" w:rsidP="00A37CF7">
            <w:pPr>
              <w:numPr>
                <w:ilvl w:val="0"/>
                <w:numId w:val="16"/>
              </w:numPr>
              <w:ind w:left="1071" w:hanging="357"/>
            </w:pPr>
            <w:r w:rsidRPr="0065690F">
              <w:t>CAC/GL 41-1993, amended in 2010</w:t>
            </w:r>
          </w:p>
          <w:p w14:paraId="4303B985" w14:textId="77777777" w:rsidR="00F34B5A" w:rsidRPr="0065690F" w:rsidRDefault="00A37CF7" w:rsidP="00A37CF7">
            <w:pPr>
              <w:numPr>
                <w:ilvl w:val="0"/>
                <w:numId w:val="16"/>
              </w:numPr>
              <w:ind w:left="1071" w:hanging="357"/>
            </w:pPr>
            <w:proofErr w:type="spellStart"/>
            <w:r w:rsidRPr="0065690F">
              <w:t>CXG</w:t>
            </w:r>
            <w:proofErr w:type="spellEnd"/>
            <w:r w:rsidRPr="0065690F">
              <w:t xml:space="preserve"> 84-2012, adopted in 2012, amended in 2017</w:t>
            </w:r>
          </w:p>
          <w:p w14:paraId="00F10613" w14:textId="77777777" w:rsidR="00F34B5A" w:rsidRPr="0065690F" w:rsidRDefault="00A37CF7" w:rsidP="00A37CF7">
            <w:pPr>
              <w:numPr>
                <w:ilvl w:val="0"/>
                <w:numId w:val="16"/>
              </w:numPr>
              <w:ind w:left="1071" w:hanging="357"/>
            </w:pPr>
            <w:r w:rsidRPr="0065690F">
              <w:t>Codex Stan 73-1981, adopted in 1981, amended in 1983, 1985, 1987, 1989, 2017</w:t>
            </w:r>
          </w:p>
          <w:p w14:paraId="3982C9D0" w14:textId="77777777" w:rsidR="00F34B5A" w:rsidRPr="0065690F" w:rsidRDefault="00A37CF7" w:rsidP="00A37CF7">
            <w:pPr>
              <w:numPr>
                <w:ilvl w:val="0"/>
                <w:numId w:val="16"/>
              </w:numPr>
              <w:ind w:left="1071" w:hanging="357"/>
            </w:pPr>
            <w:r w:rsidRPr="0065690F">
              <w:t>Codex Stan 74-1981, adopted in 1981, revised in 2006. Amended in 2017</w:t>
            </w:r>
          </w:p>
          <w:p w14:paraId="69851245" w14:textId="77777777" w:rsidR="00F34B5A" w:rsidRPr="0065690F" w:rsidRDefault="00A37CF7" w:rsidP="00A37CF7">
            <w:pPr>
              <w:numPr>
                <w:ilvl w:val="0"/>
                <w:numId w:val="16"/>
              </w:numPr>
              <w:spacing w:after="120"/>
              <w:ind w:left="1072"/>
            </w:pPr>
            <w:r w:rsidRPr="0065690F">
              <w:t>Codex Stan 72-1981, formerly CAC/RS 72-1972. Adopted as a worldwide Standard in 1981, Amendment: 1983, 1985, 1987, 2011, 2015, and 2016. Revision: 2007</w:t>
            </w:r>
            <w:bookmarkEnd w:id="38"/>
          </w:p>
          <w:p w14:paraId="311AC0FA" w14:textId="77777777" w:rsidR="00EA4725" w:rsidRPr="00441372" w:rsidRDefault="00A37CF7" w:rsidP="00A37CF7">
            <w:pPr>
              <w:spacing w:before="320" w:after="120"/>
              <w:ind w:left="720" w:hanging="720"/>
              <w:rPr>
                <w:b/>
              </w:rPr>
            </w:pPr>
            <w:r w:rsidRPr="00441372">
              <w:rPr>
                <w:b/>
              </w:rPr>
              <w:lastRenderedPageBreak/>
              <w:t>[ ]</w:t>
            </w:r>
            <w:bookmarkStart w:id="39" w:name="sps8b"/>
            <w:bookmarkEnd w:id="39"/>
            <w:r w:rsidRPr="00441372">
              <w:rPr>
                <w:b/>
              </w:rPr>
              <w:tab/>
            </w:r>
            <w:bookmarkStart w:id="40"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A69FD7A" w14:textId="77777777" w:rsidR="00EA4725" w:rsidRPr="00441372" w:rsidRDefault="00A37CF7"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14:paraId="7F2E162C" w14:textId="77777777" w:rsidR="00EA4725" w:rsidRPr="00441372" w:rsidRDefault="00A37CF7"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2615828F" w14:textId="77777777" w:rsidR="00EA4725" w:rsidRPr="00441372" w:rsidRDefault="00A37CF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223E6312" w14:textId="77777777" w:rsidR="00EA4725" w:rsidRPr="00441372" w:rsidRDefault="00A37CF7"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4E6B6914" w14:textId="77777777" w:rsidR="00EA4725" w:rsidRPr="00441372" w:rsidRDefault="00A37CF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34B5A" w14:paraId="060F4D61" w14:textId="77777777" w:rsidTr="00F3021D">
        <w:tc>
          <w:tcPr>
            <w:tcW w:w="707" w:type="dxa"/>
            <w:tcBorders>
              <w:top w:val="single" w:sz="6" w:space="0" w:color="auto"/>
              <w:bottom w:val="single" w:sz="6" w:space="0" w:color="auto"/>
            </w:tcBorders>
            <w:shd w:val="clear" w:color="auto" w:fill="auto"/>
          </w:tcPr>
          <w:p w14:paraId="0011216A" w14:textId="77777777" w:rsidR="00EA4725" w:rsidRPr="00441372" w:rsidRDefault="00A37CF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C3B9D53" w14:textId="77777777" w:rsidR="00EA4725" w:rsidRPr="00441372" w:rsidRDefault="00A37CF7"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F34B5A" w14:paraId="531D2E5E" w14:textId="77777777" w:rsidTr="00F3021D">
        <w:tc>
          <w:tcPr>
            <w:tcW w:w="707" w:type="dxa"/>
            <w:tcBorders>
              <w:top w:val="single" w:sz="6" w:space="0" w:color="auto"/>
              <w:bottom w:val="single" w:sz="6" w:space="0" w:color="auto"/>
            </w:tcBorders>
            <w:shd w:val="clear" w:color="auto" w:fill="auto"/>
          </w:tcPr>
          <w:p w14:paraId="14182349" w14:textId="77777777" w:rsidR="00EA4725" w:rsidRPr="00441372" w:rsidRDefault="00A37CF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D0E5EF7" w14:textId="77777777" w:rsidR="00EA4725" w:rsidRPr="00441372" w:rsidRDefault="00A37CF7"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7 July 2021</w:t>
            </w:r>
            <w:bookmarkStart w:id="58" w:name="sps10a"/>
            <w:bookmarkEnd w:id="58"/>
          </w:p>
          <w:p w14:paraId="2B5E1375" w14:textId="77777777" w:rsidR="00EA4725" w:rsidRPr="00441372" w:rsidRDefault="00A37CF7"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7 July 2021</w:t>
            </w:r>
            <w:bookmarkStart w:id="60" w:name="sps10bisa"/>
            <w:bookmarkEnd w:id="60"/>
          </w:p>
        </w:tc>
      </w:tr>
      <w:tr w:rsidR="00F34B5A" w14:paraId="0890BAB5" w14:textId="77777777" w:rsidTr="00F3021D">
        <w:tc>
          <w:tcPr>
            <w:tcW w:w="707" w:type="dxa"/>
            <w:tcBorders>
              <w:top w:val="single" w:sz="6" w:space="0" w:color="auto"/>
              <w:bottom w:val="single" w:sz="6" w:space="0" w:color="auto"/>
            </w:tcBorders>
            <w:shd w:val="clear" w:color="auto" w:fill="auto"/>
          </w:tcPr>
          <w:p w14:paraId="2188B533" w14:textId="77777777" w:rsidR="00EA4725" w:rsidRPr="00441372" w:rsidRDefault="00A37CF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49C3255" w14:textId="77777777" w:rsidR="00EA4725" w:rsidRPr="00441372" w:rsidRDefault="00A37CF7"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bookmarkEnd w:id="64"/>
          </w:p>
          <w:p w14:paraId="4743A153" w14:textId="77777777" w:rsidR="00EA4725" w:rsidRPr="00441372" w:rsidRDefault="00A37CF7"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34B5A" w:rsidRPr="00A37CF7" w14:paraId="09BDE6ED" w14:textId="77777777" w:rsidTr="00F3021D">
        <w:tc>
          <w:tcPr>
            <w:tcW w:w="707" w:type="dxa"/>
            <w:tcBorders>
              <w:top w:val="single" w:sz="6" w:space="0" w:color="auto"/>
              <w:bottom w:val="single" w:sz="6" w:space="0" w:color="auto"/>
            </w:tcBorders>
            <w:shd w:val="clear" w:color="auto" w:fill="auto"/>
          </w:tcPr>
          <w:p w14:paraId="33576528" w14:textId="77777777" w:rsidR="00EA4725" w:rsidRPr="00441372" w:rsidRDefault="00A37CF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AD07A3C" w14:textId="77777777" w:rsidR="00EA4725" w:rsidRPr="00441372" w:rsidRDefault="00A37CF7"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3 December 2021</w:t>
            </w:r>
            <w:bookmarkEnd w:id="71"/>
          </w:p>
          <w:p w14:paraId="6AEE2D4E" w14:textId="77777777" w:rsidR="00EA4725" w:rsidRPr="00441372" w:rsidRDefault="00A37CF7"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4E4CFD8D" w14:textId="77777777" w:rsidR="00F34B5A" w:rsidRPr="0065690F" w:rsidRDefault="00A37CF7" w:rsidP="00441372">
            <w:r w:rsidRPr="0065690F">
              <w:t>Central Administration for Foreign Agricultural Relations</w:t>
            </w:r>
          </w:p>
          <w:p w14:paraId="7AA7D992" w14:textId="77777777" w:rsidR="00F34B5A" w:rsidRPr="0065690F" w:rsidRDefault="00A37CF7" w:rsidP="00441372">
            <w:r w:rsidRPr="0065690F">
              <w:t>Ministry of Agriculture and Land Reclamation</w:t>
            </w:r>
          </w:p>
          <w:p w14:paraId="14529D98" w14:textId="77777777" w:rsidR="00F34B5A" w:rsidRPr="0065690F" w:rsidRDefault="00A37CF7" w:rsidP="00441372">
            <w:r w:rsidRPr="0065690F">
              <w:t xml:space="preserve">1 </w:t>
            </w:r>
            <w:proofErr w:type="spellStart"/>
            <w:r w:rsidRPr="0065690F">
              <w:t>Nadi</w:t>
            </w:r>
            <w:proofErr w:type="spellEnd"/>
            <w:r w:rsidRPr="0065690F">
              <w:t xml:space="preserve"> El Saïd St., </w:t>
            </w:r>
            <w:proofErr w:type="spellStart"/>
            <w:r w:rsidRPr="0065690F">
              <w:t>Dokki</w:t>
            </w:r>
            <w:proofErr w:type="spellEnd"/>
            <w:r w:rsidRPr="0065690F">
              <w:t>, Giza, Egypt</w:t>
            </w:r>
          </w:p>
          <w:p w14:paraId="407484E5" w14:textId="167D7C2E" w:rsidR="00F34B5A" w:rsidRPr="0065690F" w:rsidRDefault="00A37CF7" w:rsidP="00A37CF7">
            <w:pPr>
              <w:tabs>
                <w:tab w:val="left" w:pos="414"/>
              </w:tabs>
            </w:pPr>
            <w:r w:rsidRPr="0065690F">
              <w:t>Tel:</w:t>
            </w:r>
            <w:r>
              <w:tab/>
            </w:r>
            <w:r w:rsidRPr="0065690F">
              <w:t xml:space="preserve">+(202) 333 76 589 </w:t>
            </w:r>
          </w:p>
          <w:p w14:paraId="511B1344" w14:textId="6711A8FB" w:rsidR="00F34B5A" w:rsidRPr="00A37CF7" w:rsidRDefault="00A37CF7" w:rsidP="00A37CF7">
            <w:pPr>
              <w:tabs>
                <w:tab w:val="left" w:pos="414"/>
              </w:tabs>
              <w:rPr>
                <w:lang w:val="fr-CH"/>
              </w:rPr>
            </w:pPr>
            <w:r>
              <w:rPr>
                <w:lang w:val="fr-CH"/>
              </w:rPr>
              <w:tab/>
            </w:r>
            <w:r w:rsidRPr="00A37CF7">
              <w:rPr>
                <w:lang w:val="fr-CH"/>
              </w:rPr>
              <w:t xml:space="preserve">+(202) 374 90 805 </w:t>
            </w:r>
          </w:p>
          <w:p w14:paraId="16BEFBE3" w14:textId="77777777" w:rsidR="00F34B5A" w:rsidRPr="00A37CF7" w:rsidRDefault="00A37CF7" w:rsidP="00441372">
            <w:pPr>
              <w:rPr>
                <w:lang w:val="fr-CH"/>
              </w:rPr>
            </w:pPr>
            <w:r w:rsidRPr="00A37CF7">
              <w:rPr>
                <w:lang w:val="fr-CH"/>
              </w:rPr>
              <w:t>Fax: +(202) 374 90 805</w:t>
            </w:r>
          </w:p>
          <w:p w14:paraId="37D1E152" w14:textId="77777777" w:rsidR="00F34B5A" w:rsidRPr="00A37CF7" w:rsidRDefault="00A37CF7" w:rsidP="00441372">
            <w:pPr>
              <w:spacing w:after="120"/>
              <w:rPr>
                <w:lang w:val="fr-CH"/>
              </w:rPr>
            </w:pPr>
            <w:r w:rsidRPr="00A37CF7">
              <w:rPr>
                <w:lang w:val="fr-CH"/>
              </w:rPr>
              <w:t>E-mail: enq_egy_sps@yahoo.com</w:t>
            </w:r>
            <w:bookmarkStart w:id="78" w:name="sps12d"/>
            <w:bookmarkEnd w:id="78"/>
          </w:p>
        </w:tc>
      </w:tr>
      <w:tr w:rsidR="00F34B5A" w14:paraId="6B315442" w14:textId="77777777" w:rsidTr="00F3021D">
        <w:tc>
          <w:tcPr>
            <w:tcW w:w="707" w:type="dxa"/>
            <w:tcBorders>
              <w:top w:val="single" w:sz="6" w:space="0" w:color="auto"/>
            </w:tcBorders>
            <w:shd w:val="clear" w:color="auto" w:fill="auto"/>
          </w:tcPr>
          <w:p w14:paraId="5550C74C" w14:textId="77777777" w:rsidR="00EA4725" w:rsidRPr="00441372" w:rsidRDefault="00A37CF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FA871A" w14:textId="77777777" w:rsidR="00EA4725" w:rsidRPr="00441372" w:rsidRDefault="00A37CF7"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241DB7C7" w14:textId="77777777" w:rsidR="00EA4725" w:rsidRPr="0065690F" w:rsidRDefault="00A37CF7" w:rsidP="00F3021D">
            <w:pPr>
              <w:keepNext/>
              <w:keepLines/>
              <w:rPr>
                <w:bCs/>
              </w:rPr>
            </w:pPr>
            <w:r w:rsidRPr="0065690F">
              <w:rPr>
                <w:bCs/>
              </w:rPr>
              <w:t>Central Administration for Foreign Agricultural Relations</w:t>
            </w:r>
          </w:p>
          <w:p w14:paraId="23202423" w14:textId="77777777" w:rsidR="00EA4725" w:rsidRPr="0065690F" w:rsidRDefault="00A37CF7" w:rsidP="00F3021D">
            <w:pPr>
              <w:keepNext/>
              <w:keepLines/>
              <w:rPr>
                <w:bCs/>
              </w:rPr>
            </w:pPr>
            <w:r w:rsidRPr="0065690F">
              <w:rPr>
                <w:bCs/>
              </w:rPr>
              <w:t>Ministry of Agriculture and Land Reclamation</w:t>
            </w:r>
          </w:p>
          <w:p w14:paraId="23171A33" w14:textId="77777777" w:rsidR="00EA4725" w:rsidRPr="0065690F" w:rsidRDefault="00A37CF7" w:rsidP="00F3021D">
            <w:pPr>
              <w:keepNext/>
              <w:keepLines/>
              <w:rPr>
                <w:bCs/>
              </w:rPr>
            </w:pPr>
            <w:r w:rsidRPr="0065690F">
              <w:rPr>
                <w:bCs/>
              </w:rPr>
              <w:t xml:space="preserve">1 </w:t>
            </w:r>
            <w:proofErr w:type="spellStart"/>
            <w:r w:rsidRPr="0065690F">
              <w:rPr>
                <w:bCs/>
              </w:rPr>
              <w:t>Nadi</w:t>
            </w:r>
            <w:proofErr w:type="spellEnd"/>
            <w:r w:rsidRPr="0065690F">
              <w:rPr>
                <w:bCs/>
              </w:rPr>
              <w:t xml:space="preserve"> El Saïd St., </w:t>
            </w:r>
            <w:proofErr w:type="spellStart"/>
            <w:r w:rsidRPr="0065690F">
              <w:rPr>
                <w:bCs/>
              </w:rPr>
              <w:t>Dokki</w:t>
            </w:r>
            <w:proofErr w:type="spellEnd"/>
            <w:r w:rsidRPr="0065690F">
              <w:rPr>
                <w:bCs/>
              </w:rPr>
              <w:t>, Giza, Egypt</w:t>
            </w:r>
          </w:p>
          <w:p w14:paraId="4854D4F1" w14:textId="7E45AFA4" w:rsidR="00EA4725" w:rsidRPr="0065690F" w:rsidRDefault="00A37CF7" w:rsidP="00A37CF7">
            <w:pPr>
              <w:keepNext/>
              <w:keepLines/>
              <w:tabs>
                <w:tab w:val="left" w:pos="414"/>
              </w:tabs>
              <w:rPr>
                <w:bCs/>
              </w:rPr>
            </w:pPr>
            <w:r w:rsidRPr="0065690F">
              <w:rPr>
                <w:bCs/>
              </w:rPr>
              <w:t>Tel:</w:t>
            </w:r>
            <w:r>
              <w:rPr>
                <w:bCs/>
              </w:rPr>
              <w:tab/>
            </w:r>
            <w:r w:rsidRPr="0065690F">
              <w:rPr>
                <w:bCs/>
              </w:rPr>
              <w:t xml:space="preserve">+(202) 333 76 589 </w:t>
            </w:r>
          </w:p>
          <w:p w14:paraId="797A0726" w14:textId="52701B8A" w:rsidR="00EA4725" w:rsidRPr="0065690F" w:rsidRDefault="00A37CF7" w:rsidP="00A37CF7">
            <w:pPr>
              <w:keepNext/>
              <w:keepLines/>
              <w:tabs>
                <w:tab w:val="left" w:pos="414"/>
              </w:tabs>
              <w:rPr>
                <w:bCs/>
              </w:rPr>
            </w:pPr>
            <w:r>
              <w:rPr>
                <w:bCs/>
              </w:rPr>
              <w:tab/>
            </w:r>
            <w:r w:rsidRPr="0065690F">
              <w:rPr>
                <w:bCs/>
              </w:rPr>
              <w:t xml:space="preserve">+(202) 374 90 805 </w:t>
            </w:r>
          </w:p>
          <w:p w14:paraId="597148B2" w14:textId="77777777" w:rsidR="00EA4725" w:rsidRPr="0065690F" w:rsidRDefault="00A37CF7" w:rsidP="00F3021D">
            <w:pPr>
              <w:keepNext/>
              <w:keepLines/>
              <w:rPr>
                <w:bCs/>
              </w:rPr>
            </w:pPr>
            <w:r w:rsidRPr="0065690F">
              <w:rPr>
                <w:bCs/>
              </w:rPr>
              <w:t>Fax: +(202) 374 90 805</w:t>
            </w:r>
          </w:p>
          <w:p w14:paraId="69FEB34C" w14:textId="77777777" w:rsidR="00EA4725" w:rsidRPr="0065690F" w:rsidRDefault="00A37CF7" w:rsidP="00F3021D">
            <w:pPr>
              <w:keepNext/>
              <w:keepLines/>
              <w:spacing w:after="120"/>
              <w:rPr>
                <w:bCs/>
              </w:rPr>
            </w:pPr>
            <w:r w:rsidRPr="0065690F">
              <w:rPr>
                <w:bCs/>
              </w:rPr>
              <w:t>E-mail: enq_egy_sps@yahoo.com</w:t>
            </w:r>
            <w:bookmarkStart w:id="85" w:name="sps13c"/>
            <w:bookmarkEnd w:id="85"/>
          </w:p>
        </w:tc>
      </w:tr>
    </w:tbl>
    <w:p w14:paraId="5E7A4629" w14:textId="77777777" w:rsidR="007141CF" w:rsidRPr="00441372" w:rsidRDefault="007141CF" w:rsidP="00441372"/>
    <w:sectPr w:rsidR="007141CF" w:rsidRPr="00441372" w:rsidSect="00A37CF7">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D3F61" w14:textId="77777777" w:rsidR="0039660B" w:rsidRDefault="00A37CF7">
      <w:r>
        <w:separator/>
      </w:r>
    </w:p>
  </w:endnote>
  <w:endnote w:type="continuationSeparator" w:id="0">
    <w:p w14:paraId="23FBBA57" w14:textId="77777777" w:rsidR="0039660B" w:rsidRDefault="00A3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14908" w14:textId="6C260AFC" w:rsidR="00EA4725" w:rsidRPr="00A37CF7" w:rsidRDefault="00A37CF7" w:rsidP="00A37CF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84B7" w14:textId="2F485ADA" w:rsidR="00EA4725" w:rsidRPr="00A37CF7" w:rsidRDefault="00A37CF7" w:rsidP="00A37CF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037A" w14:textId="77777777" w:rsidR="00C863EB" w:rsidRPr="00441372" w:rsidRDefault="00A37CF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2792D" w14:textId="77777777" w:rsidR="0039660B" w:rsidRDefault="00A37CF7">
      <w:r>
        <w:separator/>
      </w:r>
    </w:p>
  </w:footnote>
  <w:footnote w:type="continuationSeparator" w:id="0">
    <w:p w14:paraId="6ACF6255" w14:textId="77777777" w:rsidR="0039660B" w:rsidRDefault="00A3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D611" w14:textId="77777777" w:rsidR="00A37CF7" w:rsidRPr="00A37CF7" w:rsidRDefault="00A37CF7" w:rsidP="00A37CF7">
    <w:pPr>
      <w:pStyle w:val="Header"/>
      <w:pBdr>
        <w:bottom w:val="single" w:sz="4" w:space="1" w:color="auto"/>
      </w:pBdr>
      <w:tabs>
        <w:tab w:val="clear" w:pos="4513"/>
        <w:tab w:val="clear" w:pos="9027"/>
      </w:tabs>
      <w:jc w:val="center"/>
    </w:pPr>
    <w:r w:rsidRPr="00A37CF7">
      <w:t>G/SPS/N/</w:t>
    </w:r>
    <w:proofErr w:type="spellStart"/>
    <w:r w:rsidRPr="00A37CF7">
      <w:t>EGY</w:t>
    </w:r>
    <w:proofErr w:type="spellEnd"/>
    <w:r w:rsidRPr="00A37CF7">
      <w:t>/125</w:t>
    </w:r>
  </w:p>
  <w:p w14:paraId="37313FCA" w14:textId="77777777" w:rsidR="00A37CF7" w:rsidRPr="00A37CF7" w:rsidRDefault="00A37CF7" w:rsidP="00A37CF7">
    <w:pPr>
      <w:pStyle w:val="Header"/>
      <w:pBdr>
        <w:bottom w:val="single" w:sz="4" w:space="1" w:color="auto"/>
      </w:pBdr>
      <w:tabs>
        <w:tab w:val="clear" w:pos="4513"/>
        <w:tab w:val="clear" w:pos="9027"/>
      </w:tabs>
      <w:jc w:val="center"/>
    </w:pPr>
  </w:p>
  <w:p w14:paraId="7C688444" w14:textId="100BFE8E" w:rsidR="00A37CF7" w:rsidRPr="00A37CF7" w:rsidRDefault="00A37CF7" w:rsidP="00A37CF7">
    <w:pPr>
      <w:pStyle w:val="Header"/>
      <w:pBdr>
        <w:bottom w:val="single" w:sz="4" w:space="1" w:color="auto"/>
      </w:pBdr>
      <w:tabs>
        <w:tab w:val="clear" w:pos="4513"/>
        <w:tab w:val="clear" w:pos="9027"/>
      </w:tabs>
      <w:jc w:val="center"/>
    </w:pPr>
    <w:r w:rsidRPr="00A37CF7">
      <w:t xml:space="preserve">- </w:t>
    </w:r>
    <w:r w:rsidRPr="00A37CF7">
      <w:fldChar w:fldCharType="begin"/>
    </w:r>
    <w:r w:rsidRPr="00A37CF7">
      <w:instrText xml:space="preserve"> PAGE </w:instrText>
    </w:r>
    <w:r w:rsidRPr="00A37CF7">
      <w:fldChar w:fldCharType="separate"/>
    </w:r>
    <w:r w:rsidRPr="00A37CF7">
      <w:rPr>
        <w:noProof/>
      </w:rPr>
      <w:t>2</w:t>
    </w:r>
    <w:r w:rsidRPr="00A37CF7">
      <w:fldChar w:fldCharType="end"/>
    </w:r>
    <w:r w:rsidRPr="00A37CF7">
      <w:t xml:space="preserve"> -</w:t>
    </w:r>
  </w:p>
  <w:p w14:paraId="244B8BFD" w14:textId="0726F3ED" w:rsidR="00EA4725" w:rsidRPr="00A37CF7" w:rsidRDefault="00EA4725" w:rsidP="00A37C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B4B24" w14:textId="77777777" w:rsidR="00A37CF7" w:rsidRPr="00A37CF7" w:rsidRDefault="00A37CF7" w:rsidP="00A37CF7">
    <w:pPr>
      <w:pStyle w:val="Header"/>
      <w:pBdr>
        <w:bottom w:val="single" w:sz="4" w:space="1" w:color="auto"/>
      </w:pBdr>
      <w:tabs>
        <w:tab w:val="clear" w:pos="4513"/>
        <w:tab w:val="clear" w:pos="9027"/>
      </w:tabs>
      <w:jc w:val="center"/>
    </w:pPr>
    <w:r w:rsidRPr="00A37CF7">
      <w:t>G/SPS/N/</w:t>
    </w:r>
    <w:proofErr w:type="spellStart"/>
    <w:r w:rsidRPr="00A37CF7">
      <w:t>EGY</w:t>
    </w:r>
    <w:proofErr w:type="spellEnd"/>
    <w:r w:rsidRPr="00A37CF7">
      <w:t>/125</w:t>
    </w:r>
  </w:p>
  <w:p w14:paraId="224333CD" w14:textId="77777777" w:rsidR="00A37CF7" w:rsidRPr="00A37CF7" w:rsidRDefault="00A37CF7" w:rsidP="00A37CF7">
    <w:pPr>
      <w:pStyle w:val="Header"/>
      <w:pBdr>
        <w:bottom w:val="single" w:sz="4" w:space="1" w:color="auto"/>
      </w:pBdr>
      <w:tabs>
        <w:tab w:val="clear" w:pos="4513"/>
        <w:tab w:val="clear" w:pos="9027"/>
      </w:tabs>
      <w:jc w:val="center"/>
    </w:pPr>
  </w:p>
  <w:p w14:paraId="76121F04" w14:textId="13FE6A5D" w:rsidR="00A37CF7" w:rsidRPr="00A37CF7" w:rsidRDefault="00A37CF7" w:rsidP="00A37CF7">
    <w:pPr>
      <w:pStyle w:val="Header"/>
      <w:pBdr>
        <w:bottom w:val="single" w:sz="4" w:space="1" w:color="auto"/>
      </w:pBdr>
      <w:tabs>
        <w:tab w:val="clear" w:pos="4513"/>
        <w:tab w:val="clear" w:pos="9027"/>
      </w:tabs>
      <w:jc w:val="center"/>
    </w:pPr>
    <w:r w:rsidRPr="00A37CF7">
      <w:t xml:space="preserve">- </w:t>
    </w:r>
    <w:r w:rsidRPr="00A37CF7">
      <w:fldChar w:fldCharType="begin"/>
    </w:r>
    <w:r w:rsidRPr="00A37CF7">
      <w:instrText xml:space="preserve"> PAGE </w:instrText>
    </w:r>
    <w:r w:rsidRPr="00A37CF7">
      <w:fldChar w:fldCharType="separate"/>
    </w:r>
    <w:r w:rsidRPr="00A37CF7">
      <w:rPr>
        <w:noProof/>
      </w:rPr>
      <w:t>2</w:t>
    </w:r>
    <w:r w:rsidRPr="00A37CF7">
      <w:fldChar w:fldCharType="end"/>
    </w:r>
    <w:r w:rsidRPr="00A37CF7">
      <w:t xml:space="preserve"> -</w:t>
    </w:r>
  </w:p>
  <w:p w14:paraId="65F8C404" w14:textId="0A804635" w:rsidR="00EA4725" w:rsidRPr="00A37CF7" w:rsidRDefault="00EA4725" w:rsidP="00A37C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4B5A" w14:paraId="6117607E" w14:textId="77777777" w:rsidTr="00EE3CAF">
      <w:trPr>
        <w:trHeight w:val="240"/>
        <w:jc w:val="center"/>
      </w:trPr>
      <w:tc>
        <w:tcPr>
          <w:tcW w:w="3794" w:type="dxa"/>
          <w:shd w:val="clear" w:color="auto" w:fill="FFFFFF"/>
          <w:tcMar>
            <w:left w:w="108" w:type="dxa"/>
            <w:right w:w="108" w:type="dxa"/>
          </w:tcMar>
          <w:vAlign w:val="center"/>
        </w:tcPr>
        <w:p w14:paraId="00FEB41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64F08F4" w14:textId="45AE165F" w:rsidR="00ED54E0" w:rsidRPr="00EA4725" w:rsidRDefault="00A37CF7" w:rsidP="00422B6F">
          <w:pPr>
            <w:jc w:val="right"/>
            <w:rPr>
              <w:b/>
              <w:color w:val="FF0000"/>
              <w:szCs w:val="16"/>
            </w:rPr>
          </w:pPr>
          <w:r>
            <w:rPr>
              <w:b/>
              <w:color w:val="FF0000"/>
              <w:szCs w:val="16"/>
            </w:rPr>
            <w:t xml:space="preserve"> </w:t>
          </w:r>
        </w:p>
      </w:tc>
    </w:tr>
    <w:bookmarkEnd w:id="86"/>
    <w:tr w:rsidR="00F34B5A" w14:paraId="0446CF32" w14:textId="77777777" w:rsidTr="00EE3CAF">
      <w:trPr>
        <w:trHeight w:val="213"/>
        <w:jc w:val="center"/>
      </w:trPr>
      <w:tc>
        <w:tcPr>
          <w:tcW w:w="3794" w:type="dxa"/>
          <w:vMerge w:val="restart"/>
          <w:shd w:val="clear" w:color="auto" w:fill="FFFFFF"/>
          <w:tcMar>
            <w:left w:w="0" w:type="dxa"/>
            <w:right w:w="0" w:type="dxa"/>
          </w:tcMar>
        </w:tcPr>
        <w:p w14:paraId="58DD9DA2" w14:textId="77777777" w:rsidR="00ED54E0" w:rsidRPr="00EA4725" w:rsidRDefault="001B260F" w:rsidP="00422B6F">
          <w:pPr>
            <w:jc w:val="left"/>
          </w:pPr>
          <w:r>
            <w:rPr>
              <w:lang w:eastAsia="en-GB"/>
            </w:rPr>
            <w:pict w14:anchorId="48776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48F54437" w14:textId="77777777" w:rsidR="00ED54E0" w:rsidRPr="00EA4725" w:rsidRDefault="00ED54E0" w:rsidP="00422B6F">
          <w:pPr>
            <w:jc w:val="right"/>
            <w:rPr>
              <w:b/>
              <w:szCs w:val="16"/>
            </w:rPr>
          </w:pPr>
        </w:p>
      </w:tc>
    </w:tr>
    <w:tr w:rsidR="00F34B5A" w14:paraId="57A80EBF" w14:textId="77777777" w:rsidTr="00EE3CAF">
      <w:trPr>
        <w:trHeight w:val="868"/>
        <w:jc w:val="center"/>
      </w:trPr>
      <w:tc>
        <w:tcPr>
          <w:tcW w:w="3794" w:type="dxa"/>
          <w:vMerge/>
          <w:shd w:val="clear" w:color="auto" w:fill="FFFFFF"/>
          <w:tcMar>
            <w:left w:w="108" w:type="dxa"/>
            <w:right w:w="108" w:type="dxa"/>
          </w:tcMar>
        </w:tcPr>
        <w:p w14:paraId="2B87632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C1372B" w14:textId="77777777" w:rsidR="00A37CF7" w:rsidRDefault="00A37CF7" w:rsidP="00656ABC">
          <w:pPr>
            <w:jc w:val="right"/>
            <w:rPr>
              <w:b/>
              <w:szCs w:val="16"/>
            </w:rPr>
          </w:pPr>
          <w:bookmarkStart w:id="87" w:name="bmkSymbols"/>
          <w:r>
            <w:rPr>
              <w:b/>
              <w:szCs w:val="16"/>
            </w:rPr>
            <w:t>G/SPS/N/</w:t>
          </w:r>
          <w:proofErr w:type="spellStart"/>
          <w:r>
            <w:rPr>
              <w:b/>
              <w:szCs w:val="16"/>
            </w:rPr>
            <w:t>EGY</w:t>
          </w:r>
          <w:proofErr w:type="spellEnd"/>
          <w:r>
            <w:rPr>
              <w:b/>
              <w:szCs w:val="16"/>
            </w:rPr>
            <w:t>/125</w:t>
          </w:r>
        </w:p>
        <w:bookmarkEnd w:id="87"/>
        <w:p w14:paraId="254B5FD4" w14:textId="67E1F001" w:rsidR="00656ABC" w:rsidRPr="00EA4725" w:rsidRDefault="00656ABC" w:rsidP="00656ABC">
          <w:pPr>
            <w:jc w:val="right"/>
            <w:rPr>
              <w:b/>
              <w:szCs w:val="16"/>
            </w:rPr>
          </w:pPr>
        </w:p>
      </w:tc>
    </w:tr>
    <w:tr w:rsidR="00F34B5A" w14:paraId="4966192C" w14:textId="77777777" w:rsidTr="00EE3CAF">
      <w:trPr>
        <w:trHeight w:val="240"/>
        <w:jc w:val="center"/>
      </w:trPr>
      <w:tc>
        <w:tcPr>
          <w:tcW w:w="3794" w:type="dxa"/>
          <w:vMerge/>
          <w:shd w:val="clear" w:color="auto" w:fill="FFFFFF"/>
          <w:tcMar>
            <w:left w:w="108" w:type="dxa"/>
            <w:right w:w="108" w:type="dxa"/>
          </w:tcMar>
          <w:vAlign w:val="center"/>
        </w:tcPr>
        <w:p w14:paraId="654AA135" w14:textId="77777777" w:rsidR="00ED54E0" w:rsidRPr="00EA4725" w:rsidRDefault="00ED54E0" w:rsidP="00422B6F"/>
      </w:tc>
      <w:tc>
        <w:tcPr>
          <w:tcW w:w="5448" w:type="dxa"/>
          <w:gridSpan w:val="2"/>
          <w:shd w:val="clear" w:color="auto" w:fill="FFFFFF"/>
          <w:tcMar>
            <w:left w:w="108" w:type="dxa"/>
            <w:right w:w="108" w:type="dxa"/>
          </w:tcMar>
          <w:vAlign w:val="center"/>
        </w:tcPr>
        <w:p w14:paraId="7B1756B3" w14:textId="77777777" w:rsidR="00ED54E0" w:rsidRPr="00EA4725" w:rsidRDefault="00A37CF7" w:rsidP="00422B6F">
          <w:pPr>
            <w:jc w:val="right"/>
            <w:rPr>
              <w:szCs w:val="16"/>
            </w:rPr>
          </w:pPr>
          <w:bookmarkStart w:id="88" w:name="spsDateDistribution"/>
          <w:r w:rsidRPr="00EA4725">
            <w:rPr>
              <w:szCs w:val="16"/>
            </w:rPr>
            <w:t>4 October 2021</w:t>
          </w:r>
          <w:bookmarkStart w:id="89" w:name="bmkDate"/>
          <w:bookmarkEnd w:id="88"/>
          <w:bookmarkEnd w:id="89"/>
        </w:p>
      </w:tc>
    </w:tr>
    <w:tr w:rsidR="00F34B5A" w14:paraId="4622492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E08878" w14:textId="7A75D447" w:rsidR="00ED54E0" w:rsidRPr="00EA4725" w:rsidRDefault="00A37CF7" w:rsidP="00422B6F">
          <w:pPr>
            <w:jc w:val="left"/>
            <w:rPr>
              <w:b/>
            </w:rPr>
          </w:pPr>
          <w:bookmarkStart w:id="90" w:name="bmkSerial"/>
          <w:r w:rsidRPr="00441372">
            <w:rPr>
              <w:color w:val="FF0000"/>
              <w:szCs w:val="16"/>
            </w:rPr>
            <w:t>(</w:t>
          </w:r>
          <w:bookmarkStart w:id="91" w:name="spsSerialNumber"/>
          <w:bookmarkEnd w:id="91"/>
          <w:r w:rsidR="00D044E5">
            <w:rPr>
              <w:color w:val="FF0000"/>
              <w:szCs w:val="16"/>
            </w:rPr>
            <w:t>21-</w:t>
          </w:r>
          <w:r w:rsidR="001B260F">
            <w:rPr>
              <w:color w:val="FF0000"/>
              <w:szCs w:val="16"/>
            </w:rPr>
            <w:t>7402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CE05B7A" w14:textId="77777777" w:rsidR="00ED54E0" w:rsidRPr="00EA4725" w:rsidRDefault="00A37CF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F34B5A" w14:paraId="69B5E42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5C9A42" w14:textId="2F5AFF86" w:rsidR="00ED54E0" w:rsidRPr="00EA4725" w:rsidRDefault="00A37CF7"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796A7F2" w14:textId="4F319538" w:rsidR="00ED54E0" w:rsidRPr="00441372" w:rsidRDefault="00A37CF7" w:rsidP="00EC687E">
          <w:pPr>
            <w:jc w:val="right"/>
            <w:rPr>
              <w:bCs/>
              <w:szCs w:val="18"/>
            </w:rPr>
          </w:pPr>
          <w:bookmarkStart w:id="94" w:name="bmkLanguage"/>
          <w:r>
            <w:rPr>
              <w:bCs/>
              <w:szCs w:val="18"/>
            </w:rPr>
            <w:t>Original: English</w:t>
          </w:r>
          <w:bookmarkEnd w:id="94"/>
        </w:p>
      </w:tc>
    </w:tr>
  </w:tbl>
  <w:p w14:paraId="01FF768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267A7"/>
    <w:multiLevelType w:val="hybridMultilevel"/>
    <w:tmpl w:val="787806A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BCA177A">
      <w:start w:val="1"/>
      <w:numFmt w:val="decimal"/>
      <w:pStyle w:val="SummaryText"/>
      <w:lvlText w:val="%1."/>
      <w:lvlJc w:val="left"/>
      <w:pPr>
        <w:ind w:left="360" w:hanging="360"/>
      </w:pPr>
    </w:lvl>
    <w:lvl w:ilvl="1" w:tplc="0D304264" w:tentative="1">
      <w:start w:val="1"/>
      <w:numFmt w:val="lowerLetter"/>
      <w:lvlText w:val="%2."/>
      <w:lvlJc w:val="left"/>
      <w:pPr>
        <w:ind w:left="1080" w:hanging="360"/>
      </w:pPr>
    </w:lvl>
    <w:lvl w:ilvl="2" w:tplc="7B8C20D0" w:tentative="1">
      <w:start w:val="1"/>
      <w:numFmt w:val="lowerRoman"/>
      <w:lvlText w:val="%3."/>
      <w:lvlJc w:val="right"/>
      <w:pPr>
        <w:ind w:left="1800" w:hanging="180"/>
      </w:pPr>
    </w:lvl>
    <w:lvl w:ilvl="3" w:tplc="1E6216DC" w:tentative="1">
      <w:start w:val="1"/>
      <w:numFmt w:val="decimal"/>
      <w:lvlText w:val="%4."/>
      <w:lvlJc w:val="left"/>
      <w:pPr>
        <w:ind w:left="2520" w:hanging="360"/>
      </w:pPr>
    </w:lvl>
    <w:lvl w:ilvl="4" w:tplc="4226F828" w:tentative="1">
      <w:start w:val="1"/>
      <w:numFmt w:val="lowerLetter"/>
      <w:lvlText w:val="%5."/>
      <w:lvlJc w:val="left"/>
      <w:pPr>
        <w:ind w:left="3240" w:hanging="360"/>
      </w:pPr>
    </w:lvl>
    <w:lvl w:ilvl="5" w:tplc="E3A4B9FA" w:tentative="1">
      <w:start w:val="1"/>
      <w:numFmt w:val="lowerRoman"/>
      <w:lvlText w:val="%6."/>
      <w:lvlJc w:val="right"/>
      <w:pPr>
        <w:ind w:left="3960" w:hanging="180"/>
      </w:pPr>
    </w:lvl>
    <w:lvl w:ilvl="6" w:tplc="1B2CEB7A" w:tentative="1">
      <w:start w:val="1"/>
      <w:numFmt w:val="decimal"/>
      <w:lvlText w:val="%7."/>
      <w:lvlJc w:val="left"/>
      <w:pPr>
        <w:ind w:left="4680" w:hanging="360"/>
      </w:pPr>
    </w:lvl>
    <w:lvl w:ilvl="7" w:tplc="641CE812" w:tentative="1">
      <w:start w:val="1"/>
      <w:numFmt w:val="lowerLetter"/>
      <w:lvlText w:val="%8."/>
      <w:lvlJc w:val="left"/>
      <w:pPr>
        <w:ind w:left="5400" w:hanging="360"/>
      </w:pPr>
    </w:lvl>
    <w:lvl w:ilvl="8" w:tplc="8E20D7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260F"/>
    <w:rsid w:val="001E291F"/>
    <w:rsid w:val="001E596A"/>
    <w:rsid w:val="00233408"/>
    <w:rsid w:val="0027067B"/>
    <w:rsid w:val="00272C98"/>
    <w:rsid w:val="002A67C2"/>
    <w:rsid w:val="002C2634"/>
    <w:rsid w:val="00334D8B"/>
    <w:rsid w:val="0035602E"/>
    <w:rsid w:val="003572B4"/>
    <w:rsid w:val="003817C7"/>
    <w:rsid w:val="00395125"/>
    <w:rsid w:val="0039660B"/>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7CF7"/>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44E5"/>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4B5A"/>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C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2021-10-04T09:11:00Z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157176cc-9be9-4150-b6fc-f806dc4359f1</vt:lpwstr>
  </property>
  <property fmtid="{D5CDD505-2E9C-101B-9397-08002B2CF9AE}" pid="3" name="Symbol1">
    <vt:lpwstr>G/SPS/N/EGY/125</vt:lpwstr>
  </property>
  <property fmtid="{D5CDD505-2E9C-101B-9397-08002B2CF9AE}" pid="4" name="WTOCLASSIFICATION">
    <vt:lpwstr>WTO OFFICIAL</vt:lpwstr>
  </property>
</Properties>
</file>