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4E371" w14:textId="77777777" w:rsidR="00EA4725" w:rsidRPr="00441372" w:rsidRDefault="0006464C"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B0FCF" w14:paraId="1C269966" w14:textId="77777777" w:rsidTr="00F3021D">
        <w:tc>
          <w:tcPr>
            <w:tcW w:w="707" w:type="dxa"/>
            <w:tcBorders>
              <w:bottom w:val="single" w:sz="6" w:space="0" w:color="auto"/>
            </w:tcBorders>
            <w:shd w:val="clear" w:color="auto" w:fill="auto"/>
          </w:tcPr>
          <w:p w14:paraId="3C863374" w14:textId="77777777" w:rsidR="00EA4725" w:rsidRPr="00441372" w:rsidRDefault="0006464C" w:rsidP="00441372">
            <w:pPr>
              <w:spacing w:before="120" w:after="120"/>
              <w:jc w:val="left"/>
            </w:pPr>
            <w:r w:rsidRPr="00441372">
              <w:rPr>
                <w:b/>
              </w:rPr>
              <w:t>1.</w:t>
            </w:r>
          </w:p>
        </w:tc>
        <w:tc>
          <w:tcPr>
            <w:tcW w:w="8320" w:type="dxa"/>
            <w:tcBorders>
              <w:bottom w:val="single" w:sz="6" w:space="0" w:color="auto"/>
            </w:tcBorders>
            <w:shd w:val="clear" w:color="auto" w:fill="auto"/>
          </w:tcPr>
          <w:p w14:paraId="0370B4F9" w14:textId="77777777" w:rsidR="00EA4725" w:rsidRPr="00441372" w:rsidRDefault="0006464C"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Egypt</w:t>
            </w:r>
            <w:bookmarkEnd w:id="2"/>
          </w:p>
          <w:p w14:paraId="15DB610B" w14:textId="77777777" w:rsidR="00EA4725" w:rsidRPr="00441372" w:rsidRDefault="0006464C"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BB0FCF" w14:paraId="3AD7EBDF" w14:textId="77777777" w:rsidTr="00F3021D">
        <w:tc>
          <w:tcPr>
            <w:tcW w:w="707" w:type="dxa"/>
            <w:tcBorders>
              <w:top w:val="single" w:sz="6" w:space="0" w:color="auto"/>
              <w:bottom w:val="single" w:sz="6" w:space="0" w:color="auto"/>
            </w:tcBorders>
            <w:shd w:val="clear" w:color="auto" w:fill="auto"/>
          </w:tcPr>
          <w:p w14:paraId="0FD78C97" w14:textId="77777777" w:rsidR="00EA4725" w:rsidRPr="00441372" w:rsidRDefault="0006464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B39289D" w14:textId="77777777" w:rsidR="00EA4725" w:rsidRPr="00441372" w:rsidRDefault="0006464C" w:rsidP="00441372">
            <w:pPr>
              <w:spacing w:before="120" w:after="120"/>
            </w:pPr>
            <w:bookmarkStart w:id="5" w:name="X_SPS_Reg_2A"/>
            <w:r w:rsidRPr="00441372">
              <w:rPr>
                <w:b/>
              </w:rPr>
              <w:t>Agency responsible</w:t>
            </w:r>
            <w:bookmarkEnd w:id="5"/>
            <w:r w:rsidRPr="00441372">
              <w:rPr>
                <w:b/>
              </w:rPr>
              <w:t>:</w:t>
            </w:r>
            <w:r w:rsidRPr="0065690F">
              <w:t xml:space="preserve"> The National Food Safety Authority</w:t>
            </w:r>
            <w:bookmarkStart w:id="6" w:name="sps2a"/>
            <w:bookmarkEnd w:id="6"/>
          </w:p>
        </w:tc>
      </w:tr>
      <w:tr w:rsidR="00BB0FCF" w14:paraId="1EE05017" w14:textId="77777777" w:rsidTr="00F3021D">
        <w:tc>
          <w:tcPr>
            <w:tcW w:w="707" w:type="dxa"/>
            <w:tcBorders>
              <w:top w:val="single" w:sz="6" w:space="0" w:color="auto"/>
              <w:bottom w:val="single" w:sz="6" w:space="0" w:color="auto"/>
            </w:tcBorders>
            <w:shd w:val="clear" w:color="auto" w:fill="auto"/>
          </w:tcPr>
          <w:p w14:paraId="0880A5E1" w14:textId="77777777" w:rsidR="00EA4725" w:rsidRPr="00441372" w:rsidRDefault="0006464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A685060" w14:textId="77777777" w:rsidR="00EA4725" w:rsidRPr="00441372" w:rsidRDefault="0006464C"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w:t>
            </w:r>
            <w:bookmarkStart w:id="8" w:name="sps3a"/>
            <w:bookmarkEnd w:id="8"/>
          </w:p>
        </w:tc>
      </w:tr>
      <w:tr w:rsidR="00BB0FCF" w14:paraId="00B52137" w14:textId="77777777" w:rsidTr="00F3021D">
        <w:tc>
          <w:tcPr>
            <w:tcW w:w="707" w:type="dxa"/>
            <w:tcBorders>
              <w:top w:val="single" w:sz="6" w:space="0" w:color="auto"/>
              <w:bottom w:val="single" w:sz="6" w:space="0" w:color="auto"/>
            </w:tcBorders>
            <w:shd w:val="clear" w:color="auto" w:fill="auto"/>
          </w:tcPr>
          <w:p w14:paraId="1E6D3456" w14:textId="77777777" w:rsidR="00EA4725" w:rsidRPr="00441372" w:rsidRDefault="0006464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E7D80A3" w14:textId="77777777" w:rsidR="00EA4725" w:rsidRPr="00441372" w:rsidRDefault="0006464C"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FBCCC4D" w14:textId="77777777" w:rsidR="00EA4725" w:rsidRPr="00441372" w:rsidRDefault="0006464C"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58F66CB4" w14:textId="77777777" w:rsidR="00EA4725" w:rsidRPr="00441372" w:rsidRDefault="0006464C"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BB0FCF" w14:paraId="36C8DBE2" w14:textId="77777777" w:rsidTr="00F3021D">
        <w:tc>
          <w:tcPr>
            <w:tcW w:w="707" w:type="dxa"/>
            <w:tcBorders>
              <w:top w:val="single" w:sz="6" w:space="0" w:color="auto"/>
              <w:bottom w:val="single" w:sz="6" w:space="0" w:color="auto"/>
            </w:tcBorders>
            <w:shd w:val="clear" w:color="auto" w:fill="auto"/>
          </w:tcPr>
          <w:p w14:paraId="3FC7FD11" w14:textId="77777777" w:rsidR="00EA4725" w:rsidRPr="00441372" w:rsidRDefault="0006464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64456F5" w14:textId="77777777" w:rsidR="00EA4725" w:rsidRPr="00441372" w:rsidRDefault="0006464C" w:rsidP="00441372">
            <w:pPr>
              <w:spacing w:before="120" w:after="120"/>
            </w:pPr>
            <w:bookmarkStart w:id="16" w:name="X_SPS_Reg_5A"/>
            <w:r w:rsidRPr="00441372">
              <w:rPr>
                <w:b/>
              </w:rPr>
              <w:t>Title of the notified document</w:t>
            </w:r>
            <w:bookmarkEnd w:id="16"/>
            <w:r w:rsidRPr="00441372">
              <w:rPr>
                <w:b/>
              </w:rPr>
              <w:t>:</w:t>
            </w:r>
            <w:r w:rsidRPr="0065690F">
              <w:t xml:space="preserve"> Decision of the Board of Directors of the National Food Safety Authority No.1/2020 on Issuance of Technical Regulations Governing Issuance of Validity Certificates for Food Exports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Arabic</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tc>
      </w:tr>
      <w:tr w:rsidR="00BB0FCF" w14:paraId="53FA15E6" w14:textId="77777777" w:rsidTr="00F3021D">
        <w:tc>
          <w:tcPr>
            <w:tcW w:w="707" w:type="dxa"/>
            <w:tcBorders>
              <w:top w:val="single" w:sz="6" w:space="0" w:color="auto"/>
              <w:bottom w:val="single" w:sz="6" w:space="0" w:color="auto"/>
            </w:tcBorders>
            <w:shd w:val="clear" w:color="auto" w:fill="auto"/>
          </w:tcPr>
          <w:p w14:paraId="52A82FB6" w14:textId="77777777" w:rsidR="00EA4725" w:rsidRPr="00441372" w:rsidRDefault="0006464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93B4551" w14:textId="77777777" w:rsidR="00EA4725" w:rsidRPr="00441372" w:rsidRDefault="0006464C" w:rsidP="00441372">
            <w:pPr>
              <w:spacing w:before="120" w:after="120"/>
            </w:pPr>
            <w:bookmarkStart w:id="22" w:name="X_SPS_Reg_6A"/>
            <w:r w:rsidRPr="00441372">
              <w:rPr>
                <w:b/>
              </w:rPr>
              <w:t>Description of content</w:t>
            </w:r>
            <w:bookmarkEnd w:id="22"/>
            <w:r w:rsidRPr="00441372">
              <w:rPr>
                <w:b/>
              </w:rPr>
              <w:t>:</w:t>
            </w:r>
            <w:r w:rsidRPr="0065690F">
              <w:t xml:space="preserve"> This decision regulates the Validity Certificate issued by the National Food Safety Authority (NFSA), upon the request of the competent authority in the importing country, or the exporter of food consignments, in the form and format agreed upon and in accordance with the rules and procedures provided for in the Decision. </w:t>
            </w:r>
          </w:p>
          <w:p w14:paraId="11DEF2FE" w14:textId="77777777" w:rsidR="00BB0FCF" w:rsidRPr="0065690F" w:rsidRDefault="0006464C" w:rsidP="00441372">
            <w:pPr>
              <w:spacing w:after="120"/>
            </w:pPr>
            <w:r w:rsidRPr="0065690F">
              <w:t xml:space="preserve">NFSA may verify the extent to which exported food consignments fulfil the food safety requirements of importing countries and other procedures and mechanisms provided for in the provisions of this Decision. </w:t>
            </w:r>
          </w:p>
          <w:p w14:paraId="311CC773" w14:textId="77777777" w:rsidR="00BB0FCF" w:rsidRPr="0065690F" w:rsidRDefault="0006464C" w:rsidP="00441372">
            <w:pPr>
              <w:spacing w:after="120"/>
            </w:pPr>
            <w:r w:rsidRPr="0065690F">
              <w:t>The purpose of this Decision is to simplify the process of issuing Export Validity Certificates and related documentation and to prevent the use of fraudulent certificates. In addition, it expedites the clearance process while meeting the importing country requirements.</w:t>
            </w:r>
          </w:p>
          <w:p w14:paraId="381C6410" w14:textId="77777777" w:rsidR="00BB0FCF" w:rsidRPr="0065690F" w:rsidRDefault="0006464C" w:rsidP="00441372">
            <w:pPr>
              <w:spacing w:after="120"/>
            </w:pPr>
            <w:r w:rsidRPr="0065690F">
              <w:t>The certification acts as an assurance that the exported Egyptian food products comply with the applicable standards and requirements at the country of destination as requested.</w:t>
            </w:r>
          </w:p>
          <w:p w14:paraId="3437991F" w14:textId="77777777" w:rsidR="00BB0FCF" w:rsidRPr="0065690F" w:rsidRDefault="0006464C" w:rsidP="00441372">
            <w:pPr>
              <w:spacing w:after="120"/>
            </w:pPr>
            <w:r w:rsidRPr="0065690F">
              <w:t>Worth mentioning is that this decision complies with international Guidelines.</w:t>
            </w:r>
            <w:bookmarkStart w:id="23" w:name="sps6a"/>
            <w:bookmarkEnd w:id="23"/>
          </w:p>
        </w:tc>
      </w:tr>
      <w:tr w:rsidR="00BB0FCF" w14:paraId="725974F9" w14:textId="77777777" w:rsidTr="00F3021D">
        <w:tc>
          <w:tcPr>
            <w:tcW w:w="707" w:type="dxa"/>
            <w:tcBorders>
              <w:top w:val="single" w:sz="6" w:space="0" w:color="auto"/>
              <w:bottom w:val="single" w:sz="6" w:space="0" w:color="auto"/>
            </w:tcBorders>
            <w:shd w:val="clear" w:color="auto" w:fill="auto"/>
          </w:tcPr>
          <w:p w14:paraId="3C26F804" w14:textId="77777777" w:rsidR="00EA4725" w:rsidRPr="00441372" w:rsidRDefault="0006464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E0574AA" w14:textId="77777777" w:rsidR="00EA4725" w:rsidRPr="00441372" w:rsidRDefault="0006464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B0FCF" w14:paraId="2E32B761" w14:textId="77777777" w:rsidTr="00F3021D">
        <w:tc>
          <w:tcPr>
            <w:tcW w:w="707" w:type="dxa"/>
            <w:tcBorders>
              <w:top w:val="single" w:sz="6" w:space="0" w:color="auto"/>
              <w:bottom w:val="single" w:sz="6" w:space="0" w:color="auto"/>
            </w:tcBorders>
            <w:shd w:val="clear" w:color="auto" w:fill="auto"/>
          </w:tcPr>
          <w:p w14:paraId="6CE95EC7" w14:textId="77777777" w:rsidR="00EA4725" w:rsidRPr="00441372" w:rsidRDefault="0006464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FE5EEE7" w14:textId="77777777" w:rsidR="00EA4725" w:rsidRPr="00441372" w:rsidRDefault="0006464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30B0270" w14:textId="77777777" w:rsidR="00D86078" w:rsidRDefault="0006464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bookmarkStart w:id="39" w:name="sps8atext"/>
          </w:p>
          <w:p w14:paraId="18695975" w14:textId="77777777" w:rsidR="00EA4725" w:rsidRPr="00441372" w:rsidRDefault="0006464C" w:rsidP="00D86078">
            <w:pPr>
              <w:pStyle w:val="ListParagraph"/>
              <w:numPr>
                <w:ilvl w:val="0"/>
                <w:numId w:val="16"/>
              </w:numPr>
              <w:spacing w:after="120"/>
            </w:pPr>
            <w:r w:rsidRPr="0065690F">
              <w:t>Guidelines for Design, Production, Issuance, and Use of Generic Official Certificates (CAC/GL 38-2001).</w:t>
            </w:r>
          </w:p>
          <w:p w14:paraId="1C999E05" w14:textId="77777777" w:rsidR="00BB0FCF" w:rsidRPr="0065690F" w:rsidRDefault="0006464C" w:rsidP="00D86078">
            <w:pPr>
              <w:pStyle w:val="ListParagraph"/>
              <w:numPr>
                <w:ilvl w:val="0"/>
                <w:numId w:val="16"/>
              </w:numPr>
              <w:spacing w:after="120"/>
            </w:pPr>
            <w:r w:rsidRPr="0065690F">
              <w:t>Principles for Food Import and Export Inspection and Certification (CAC/GL 20</w:t>
            </w:r>
            <w:r w:rsidR="001629EB">
              <w:noBreakHyphen/>
            </w:r>
            <w:r w:rsidRPr="0065690F">
              <w:t>1995).</w:t>
            </w:r>
          </w:p>
          <w:p w14:paraId="4C4FE85A" w14:textId="77777777" w:rsidR="00BB0FCF" w:rsidRPr="0065690F" w:rsidRDefault="0006464C" w:rsidP="00D86078">
            <w:pPr>
              <w:pStyle w:val="ListParagraph"/>
              <w:numPr>
                <w:ilvl w:val="0"/>
                <w:numId w:val="16"/>
              </w:numPr>
              <w:spacing w:after="120"/>
            </w:pPr>
            <w:r w:rsidRPr="0065690F">
              <w:lastRenderedPageBreak/>
              <w:t>Guidelines for the Exchange of Information between Countries on Rejections of Imported Food (CAC/GL 25-1997/2016).</w:t>
            </w:r>
          </w:p>
          <w:p w14:paraId="3091A9ED" w14:textId="77777777" w:rsidR="00BB0FCF" w:rsidRPr="0065690F" w:rsidRDefault="0006464C" w:rsidP="00D86078">
            <w:pPr>
              <w:pStyle w:val="ListParagraph"/>
              <w:numPr>
                <w:ilvl w:val="0"/>
                <w:numId w:val="16"/>
              </w:numPr>
              <w:spacing w:after="120"/>
            </w:pPr>
            <w:r w:rsidRPr="0065690F">
              <w:t>Guidelines for the Design, Operation, Assessment and Accreditation of Food Import and Export Inspection and Certification Systems (CAC/GL 26-1997).</w:t>
            </w:r>
          </w:p>
          <w:p w14:paraId="5F30ABC8" w14:textId="77777777" w:rsidR="00BB0FCF" w:rsidRPr="0065690F" w:rsidRDefault="0006464C" w:rsidP="00D86078">
            <w:pPr>
              <w:pStyle w:val="ListParagraph"/>
              <w:numPr>
                <w:ilvl w:val="0"/>
                <w:numId w:val="16"/>
              </w:numPr>
              <w:spacing w:after="120"/>
            </w:pPr>
            <w:r w:rsidRPr="0065690F">
              <w:t>Guidelines for the Development of Equivalence Agreements Regarding Food Import and Export Inspection and Certification Systems (CAC/GL 34-1999).</w:t>
            </w:r>
          </w:p>
          <w:p w14:paraId="693B0AD2" w14:textId="77777777" w:rsidR="00BB0FCF" w:rsidRPr="0065690F" w:rsidRDefault="0006464C" w:rsidP="00D86078">
            <w:pPr>
              <w:pStyle w:val="ListParagraph"/>
              <w:numPr>
                <w:ilvl w:val="0"/>
                <w:numId w:val="16"/>
              </w:numPr>
              <w:spacing w:after="120"/>
            </w:pPr>
            <w:r w:rsidRPr="0065690F">
              <w:t>Guidelines on the Judgment of Equivalence of Sanitary Measures Associated with Food Inspection and Certification Systems (CAC/GL 53-2003).</w:t>
            </w:r>
          </w:p>
          <w:p w14:paraId="191AFB19" w14:textId="77777777" w:rsidR="00BB0FCF" w:rsidRPr="0065690F" w:rsidRDefault="0006464C" w:rsidP="00D86078">
            <w:pPr>
              <w:pStyle w:val="ListParagraph"/>
              <w:numPr>
                <w:ilvl w:val="0"/>
                <w:numId w:val="16"/>
              </w:numPr>
              <w:spacing w:after="120"/>
            </w:pPr>
            <w:r w:rsidRPr="0065690F">
              <w:t>Principles for Traceability/Product Tracing as a Tool within a Food Inspection and Certification System (CAC/GL 60-2006).</w:t>
            </w:r>
          </w:p>
          <w:p w14:paraId="3B1FBBA2" w14:textId="77777777" w:rsidR="00BB0FCF" w:rsidRPr="0065690F" w:rsidRDefault="0006464C" w:rsidP="00D86078">
            <w:pPr>
              <w:pStyle w:val="ListParagraph"/>
              <w:numPr>
                <w:ilvl w:val="0"/>
                <w:numId w:val="16"/>
              </w:numPr>
              <w:spacing w:after="120"/>
            </w:pPr>
            <w:r w:rsidRPr="0065690F">
              <w:t>Principles and Guidelines for the Exchange of Information between Importing and Exporting Countries to Support the Trade in Food (CAC/GL 89-2016).</w:t>
            </w:r>
            <w:bookmarkEnd w:id="39"/>
          </w:p>
          <w:p w14:paraId="4B6E0F9E" w14:textId="77777777" w:rsidR="00EA4725" w:rsidRPr="00441372" w:rsidRDefault="0006464C"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859EB1A" w14:textId="77777777" w:rsidR="00EA4725" w:rsidRPr="00441372" w:rsidRDefault="0006464C"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C9D21F6" w14:textId="77777777" w:rsidR="00EA4725" w:rsidRPr="00441372" w:rsidRDefault="0006464C"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032C81DC" w14:textId="77777777" w:rsidR="00EA4725" w:rsidRPr="00441372" w:rsidRDefault="0006464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D7E7DD5" w14:textId="77777777" w:rsidR="00EA4725" w:rsidRPr="00441372" w:rsidRDefault="0006464C"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58AE34F6" w14:textId="77777777" w:rsidR="00EA4725" w:rsidRPr="00441372" w:rsidRDefault="0006464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B0FCF" w14:paraId="073077E1" w14:textId="77777777" w:rsidTr="00F3021D">
        <w:tc>
          <w:tcPr>
            <w:tcW w:w="707" w:type="dxa"/>
            <w:tcBorders>
              <w:top w:val="single" w:sz="6" w:space="0" w:color="auto"/>
              <w:bottom w:val="single" w:sz="6" w:space="0" w:color="auto"/>
            </w:tcBorders>
            <w:shd w:val="clear" w:color="auto" w:fill="auto"/>
          </w:tcPr>
          <w:p w14:paraId="6AB1E14C" w14:textId="77777777" w:rsidR="00EA4725" w:rsidRPr="00441372" w:rsidRDefault="0006464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51D1160" w14:textId="77777777" w:rsidR="00EA4725" w:rsidRPr="00441372" w:rsidRDefault="0006464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Decision of The Board </w:t>
            </w:r>
            <w:proofErr w:type="gramStart"/>
            <w:r w:rsidRPr="0065690F">
              <w:t>Of</w:t>
            </w:r>
            <w:proofErr w:type="gramEnd"/>
            <w:r w:rsidRPr="0065690F">
              <w:t xml:space="preserve"> Directors of The National Food Safety Authority No.1/2020</w:t>
            </w:r>
            <w:bookmarkStart w:id="56" w:name="sps9a"/>
            <w:bookmarkEnd w:id="56"/>
            <w:r w:rsidRPr="0065690F">
              <w:rPr>
                <w:bCs/>
              </w:rPr>
              <w:t xml:space="preserve"> </w:t>
            </w:r>
            <w:bookmarkStart w:id="57" w:name="sps9b"/>
            <w:bookmarkEnd w:id="57"/>
          </w:p>
        </w:tc>
      </w:tr>
      <w:tr w:rsidR="00BB0FCF" w14:paraId="18823ED8" w14:textId="77777777" w:rsidTr="00F3021D">
        <w:tc>
          <w:tcPr>
            <w:tcW w:w="707" w:type="dxa"/>
            <w:tcBorders>
              <w:top w:val="single" w:sz="6" w:space="0" w:color="auto"/>
              <w:bottom w:val="single" w:sz="6" w:space="0" w:color="auto"/>
            </w:tcBorders>
            <w:shd w:val="clear" w:color="auto" w:fill="auto"/>
          </w:tcPr>
          <w:p w14:paraId="6973AAB5" w14:textId="77777777" w:rsidR="00EA4725" w:rsidRPr="00441372" w:rsidRDefault="0006464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568D5E5" w14:textId="77777777" w:rsidR="00EA4725" w:rsidRPr="00441372" w:rsidRDefault="0006464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29 January 2020</w:t>
            </w:r>
            <w:bookmarkStart w:id="59" w:name="sps10a"/>
            <w:bookmarkEnd w:id="59"/>
          </w:p>
          <w:p w14:paraId="71E27A7F" w14:textId="77777777" w:rsidR="00EA4725" w:rsidRPr="00441372" w:rsidRDefault="0006464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17 February 2020</w:t>
            </w:r>
            <w:bookmarkStart w:id="61" w:name="sps10bisa"/>
            <w:bookmarkEnd w:id="61"/>
          </w:p>
        </w:tc>
      </w:tr>
      <w:tr w:rsidR="00BB0FCF" w14:paraId="32E4504E" w14:textId="77777777" w:rsidTr="00F3021D">
        <w:tc>
          <w:tcPr>
            <w:tcW w:w="707" w:type="dxa"/>
            <w:tcBorders>
              <w:top w:val="single" w:sz="6" w:space="0" w:color="auto"/>
              <w:bottom w:val="single" w:sz="6" w:space="0" w:color="auto"/>
            </w:tcBorders>
            <w:shd w:val="clear" w:color="auto" w:fill="auto"/>
          </w:tcPr>
          <w:p w14:paraId="57B19CBD" w14:textId="77777777" w:rsidR="00EA4725" w:rsidRPr="00441372" w:rsidRDefault="0006464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3D6E84F" w14:textId="77777777" w:rsidR="00EA4725" w:rsidRPr="00441372" w:rsidRDefault="0006464C"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18 February 2020</w:t>
            </w:r>
            <w:bookmarkStart w:id="65" w:name="sps11a"/>
            <w:bookmarkEnd w:id="65"/>
          </w:p>
          <w:p w14:paraId="769AFCE2" w14:textId="77777777" w:rsidR="00EA4725" w:rsidRPr="00441372" w:rsidRDefault="0006464C"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B0FCF" w14:paraId="39298545" w14:textId="77777777" w:rsidTr="00F3021D">
        <w:tc>
          <w:tcPr>
            <w:tcW w:w="707" w:type="dxa"/>
            <w:tcBorders>
              <w:top w:val="single" w:sz="6" w:space="0" w:color="auto"/>
              <w:bottom w:val="single" w:sz="6" w:space="0" w:color="auto"/>
            </w:tcBorders>
            <w:shd w:val="clear" w:color="auto" w:fill="auto"/>
          </w:tcPr>
          <w:p w14:paraId="7BE990E1" w14:textId="77777777" w:rsidR="00EA4725" w:rsidRPr="00441372" w:rsidRDefault="0006464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A68120E" w14:textId="77777777" w:rsidR="00EA4725" w:rsidRPr="00441372" w:rsidRDefault="0006464C"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bookmarkEnd w:id="72"/>
          </w:p>
          <w:p w14:paraId="158988EB" w14:textId="77777777" w:rsidR="00EA4725" w:rsidRPr="00441372" w:rsidRDefault="0006464C"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8564D14" w14:textId="77777777" w:rsidR="00BB0FCF" w:rsidRPr="0065690F" w:rsidRDefault="0006464C" w:rsidP="00441372">
            <w:r w:rsidRPr="0065690F">
              <w:t>Central Administration for Foreign Agricultural Relations</w:t>
            </w:r>
          </w:p>
          <w:p w14:paraId="01D7CA77" w14:textId="77777777" w:rsidR="00BB0FCF" w:rsidRPr="0065690F" w:rsidRDefault="0006464C" w:rsidP="00441372">
            <w:r w:rsidRPr="0065690F">
              <w:t>Ministry of Agriculture and Land Reclamation</w:t>
            </w:r>
          </w:p>
          <w:p w14:paraId="4E7EF4AC" w14:textId="77777777" w:rsidR="00BB0FCF" w:rsidRPr="0065690F" w:rsidRDefault="0006464C" w:rsidP="00441372">
            <w:r w:rsidRPr="0065690F">
              <w:t>1 Nadi El Saïd St., Dokki, Giza, Egypt</w:t>
            </w:r>
          </w:p>
          <w:p w14:paraId="777D423A" w14:textId="77777777" w:rsidR="00BB0FCF" w:rsidRPr="0065690F" w:rsidRDefault="0006464C" w:rsidP="00441372">
            <w:r w:rsidRPr="0065690F">
              <w:t xml:space="preserve">Tel: +(202) 333 76 589 </w:t>
            </w:r>
          </w:p>
          <w:p w14:paraId="1B629073" w14:textId="77777777" w:rsidR="00BB0FCF" w:rsidRPr="0065690F" w:rsidRDefault="0006464C" w:rsidP="00D86078">
            <w:pPr>
              <w:ind w:firstLine="436"/>
            </w:pPr>
            <w:r w:rsidRPr="0065690F">
              <w:t>+(202) 374 90 805</w:t>
            </w:r>
          </w:p>
          <w:p w14:paraId="2F4C5C7A" w14:textId="77777777" w:rsidR="00BB0FCF" w:rsidRPr="0065690F" w:rsidRDefault="0006464C" w:rsidP="00441372">
            <w:r w:rsidRPr="0065690F">
              <w:t>Fax: +(202) 374 90 805</w:t>
            </w:r>
          </w:p>
          <w:p w14:paraId="1F847FDA" w14:textId="77777777" w:rsidR="00BB0FCF" w:rsidRPr="0065690F" w:rsidRDefault="0006464C" w:rsidP="00441372">
            <w:pPr>
              <w:spacing w:after="120"/>
            </w:pPr>
            <w:r w:rsidRPr="0065690F">
              <w:t xml:space="preserve">E-mail: </w:t>
            </w:r>
            <w:hyperlink r:id="rId7" w:history="1">
              <w:r w:rsidR="00D86078" w:rsidRPr="00377B23">
                <w:rPr>
                  <w:rStyle w:val="Hyperlink"/>
                </w:rPr>
                <w:t>enq_egy_sps@yahoo.com</w:t>
              </w:r>
            </w:hyperlink>
            <w:bookmarkStart w:id="79" w:name="sps12d"/>
            <w:bookmarkEnd w:id="79"/>
            <w:r w:rsidR="00D86078">
              <w:t xml:space="preserve"> </w:t>
            </w:r>
          </w:p>
        </w:tc>
      </w:tr>
      <w:tr w:rsidR="00BB0FCF" w14:paraId="372D1B7A" w14:textId="77777777" w:rsidTr="00F3021D">
        <w:tc>
          <w:tcPr>
            <w:tcW w:w="707" w:type="dxa"/>
            <w:tcBorders>
              <w:top w:val="single" w:sz="6" w:space="0" w:color="auto"/>
            </w:tcBorders>
            <w:shd w:val="clear" w:color="auto" w:fill="auto"/>
          </w:tcPr>
          <w:p w14:paraId="08EA6EF4" w14:textId="77777777" w:rsidR="00EA4725" w:rsidRPr="00441372" w:rsidRDefault="0006464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4AF33AD" w14:textId="77777777" w:rsidR="00EA4725" w:rsidRPr="00441372" w:rsidRDefault="0006464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xml:space="preserve">, </w:t>
            </w:r>
            <w:proofErr w:type="gramStart"/>
            <w:r w:rsidRPr="00441372">
              <w:rPr>
                <w:b/>
              </w:rPr>
              <w:t>[ ]</w:t>
            </w:r>
            <w:bookmarkStart w:id="83" w:name="sps13b"/>
            <w:bookmarkEnd w:id="83"/>
            <w:proofErr w:type="gramEnd"/>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05E2DB1" w14:textId="77777777" w:rsidR="00EA4725" w:rsidRPr="0065690F" w:rsidRDefault="0006464C" w:rsidP="00F3021D">
            <w:pPr>
              <w:keepNext/>
              <w:keepLines/>
              <w:rPr>
                <w:bCs/>
              </w:rPr>
            </w:pPr>
            <w:r w:rsidRPr="0065690F">
              <w:rPr>
                <w:bCs/>
              </w:rPr>
              <w:t>Central Administration for Foreign Agricultural Relations</w:t>
            </w:r>
          </w:p>
          <w:p w14:paraId="680BC1D4" w14:textId="77777777" w:rsidR="00EA4725" w:rsidRPr="0065690F" w:rsidRDefault="0006464C" w:rsidP="00F3021D">
            <w:pPr>
              <w:keepNext/>
              <w:keepLines/>
              <w:rPr>
                <w:bCs/>
              </w:rPr>
            </w:pPr>
            <w:r w:rsidRPr="0065690F">
              <w:rPr>
                <w:bCs/>
              </w:rPr>
              <w:t>Ministry of Agriculture and Land Reclamation</w:t>
            </w:r>
          </w:p>
          <w:p w14:paraId="2617DCD3" w14:textId="77777777" w:rsidR="00EA4725" w:rsidRPr="0065690F" w:rsidRDefault="0006464C" w:rsidP="00F3021D">
            <w:pPr>
              <w:keepNext/>
              <w:keepLines/>
              <w:rPr>
                <w:bCs/>
              </w:rPr>
            </w:pPr>
            <w:r w:rsidRPr="0065690F">
              <w:rPr>
                <w:bCs/>
              </w:rPr>
              <w:t>1 Nadi El Saïd St., Dokki, Giza, Egypt</w:t>
            </w:r>
          </w:p>
          <w:p w14:paraId="7C7F5953" w14:textId="77777777" w:rsidR="00EA4725" w:rsidRPr="0065690F" w:rsidRDefault="0006464C" w:rsidP="00F3021D">
            <w:pPr>
              <w:keepNext/>
              <w:keepLines/>
              <w:rPr>
                <w:bCs/>
              </w:rPr>
            </w:pPr>
            <w:r w:rsidRPr="0065690F">
              <w:rPr>
                <w:bCs/>
              </w:rPr>
              <w:t xml:space="preserve">Tel: +(202) 333 76 589 </w:t>
            </w:r>
          </w:p>
          <w:p w14:paraId="3C92BAB7" w14:textId="77777777" w:rsidR="00EA4725" w:rsidRPr="0065690F" w:rsidRDefault="0006464C" w:rsidP="00D86078">
            <w:pPr>
              <w:keepNext/>
              <w:keepLines/>
              <w:ind w:firstLine="436"/>
              <w:rPr>
                <w:bCs/>
              </w:rPr>
            </w:pPr>
            <w:r w:rsidRPr="0065690F">
              <w:rPr>
                <w:bCs/>
              </w:rPr>
              <w:t>+(202) 374 90 805</w:t>
            </w:r>
          </w:p>
          <w:p w14:paraId="6411D82B" w14:textId="77777777" w:rsidR="00EA4725" w:rsidRPr="0065690F" w:rsidRDefault="0006464C" w:rsidP="00F3021D">
            <w:pPr>
              <w:keepNext/>
              <w:keepLines/>
              <w:rPr>
                <w:bCs/>
              </w:rPr>
            </w:pPr>
            <w:r w:rsidRPr="0065690F">
              <w:rPr>
                <w:bCs/>
              </w:rPr>
              <w:t>Fax: +(202) 374 90 805</w:t>
            </w:r>
          </w:p>
          <w:p w14:paraId="1B9ED3B9" w14:textId="77777777" w:rsidR="00EA4725" w:rsidRPr="0065690F" w:rsidRDefault="0006464C" w:rsidP="00F3021D">
            <w:pPr>
              <w:keepNext/>
              <w:keepLines/>
              <w:spacing w:after="120"/>
              <w:rPr>
                <w:bCs/>
              </w:rPr>
            </w:pPr>
            <w:r w:rsidRPr="0065690F">
              <w:rPr>
                <w:bCs/>
              </w:rPr>
              <w:t xml:space="preserve">E-mail: </w:t>
            </w:r>
            <w:hyperlink r:id="rId8" w:history="1">
              <w:r w:rsidR="00D86078" w:rsidRPr="00377B23">
                <w:rPr>
                  <w:rStyle w:val="Hyperlink"/>
                  <w:bCs/>
                </w:rPr>
                <w:t>enq_egy_sps@yahoo.com</w:t>
              </w:r>
            </w:hyperlink>
            <w:bookmarkStart w:id="86" w:name="sps13c"/>
            <w:bookmarkEnd w:id="86"/>
            <w:r w:rsidR="00D86078">
              <w:rPr>
                <w:bCs/>
              </w:rPr>
              <w:t xml:space="preserve"> </w:t>
            </w:r>
          </w:p>
        </w:tc>
      </w:tr>
    </w:tbl>
    <w:p w14:paraId="5883E4CC" w14:textId="77777777" w:rsidR="007141CF" w:rsidRPr="00441372" w:rsidRDefault="007141CF" w:rsidP="00441372"/>
    <w:sectPr w:rsidR="007141CF" w:rsidRPr="00441372" w:rsidSect="001629E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13466" w14:textId="77777777" w:rsidR="00107463" w:rsidRDefault="0006464C">
      <w:r>
        <w:separator/>
      </w:r>
    </w:p>
  </w:endnote>
  <w:endnote w:type="continuationSeparator" w:id="0">
    <w:p w14:paraId="18942876" w14:textId="77777777" w:rsidR="00107463" w:rsidRDefault="0006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A3A4" w14:textId="77777777" w:rsidR="00EA4725" w:rsidRPr="001629EB" w:rsidRDefault="001629EB" w:rsidP="001629E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C7A1" w14:textId="77777777" w:rsidR="00EA4725" w:rsidRPr="001629EB" w:rsidRDefault="001629EB" w:rsidP="001629E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41D3" w14:textId="77777777" w:rsidR="00C863EB" w:rsidRPr="00441372" w:rsidRDefault="0006464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D38E7" w14:textId="77777777" w:rsidR="00107463" w:rsidRDefault="0006464C">
      <w:r>
        <w:separator/>
      </w:r>
    </w:p>
  </w:footnote>
  <w:footnote w:type="continuationSeparator" w:id="0">
    <w:p w14:paraId="35C447F2" w14:textId="77777777" w:rsidR="00107463" w:rsidRDefault="0006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3A340" w14:textId="77777777" w:rsidR="001629EB" w:rsidRPr="001629EB" w:rsidRDefault="001629EB" w:rsidP="001629EB">
    <w:pPr>
      <w:pStyle w:val="Header"/>
      <w:pBdr>
        <w:bottom w:val="single" w:sz="4" w:space="1" w:color="auto"/>
      </w:pBdr>
      <w:tabs>
        <w:tab w:val="clear" w:pos="4513"/>
        <w:tab w:val="clear" w:pos="9027"/>
      </w:tabs>
      <w:jc w:val="center"/>
    </w:pPr>
    <w:r w:rsidRPr="001629EB">
      <w:t>G/SPS/N/EGY/113</w:t>
    </w:r>
  </w:p>
  <w:p w14:paraId="23EAC1A4" w14:textId="77777777" w:rsidR="001629EB" w:rsidRPr="001629EB" w:rsidRDefault="001629EB" w:rsidP="001629EB">
    <w:pPr>
      <w:pStyle w:val="Header"/>
      <w:pBdr>
        <w:bottom w:val="single" w:sz="4" w:space="1" w:color="auto"/>
      </w:pBdr>
      <w:tabs>
        <w:tab w:val="clear" w:pos="4513"/>
        <w:tab w:val="clear" w:pos="9027"/>
      </w:tabs>
      <w:jc w:val="center"/>
    </w:pPr>
  </w:p>
  <w:p w14:paraId="00137FEE" w14:textId="77777777" w:rsidR="001629EB" w:rsidRPr="001629EB" w:rsidRDefault="001629EB" w:rsidP="001629EB">
    <w:pPr>
      <w:pStyle w:val="Header"/>
      <w:pBdr>
        <w:bottom w:val="single" w:sz="4" w:space="1" w:color="auto"/>
      </w:pBdr>
      <w:tabs>
        <w:tab w:val="clear" w:pos="4513"/>
        <w:tab w:val="clear" w:pos="9027"/>
      </w:tabs>
      <w:jc w:val="center"/>
    </w:pPr>
    <w:r w:rsidRPr="001629EB">
      <w:t xml:space="preserve">- </w:t>
    </w:r>
    <w:r w:rsidRPr="001629EB">
      <w:fldChar w:fldCharType="begin"/>
    </w:r>
    <w:r w:rsidRPr="001629EB">
      <w:instrText xml:space="preserve"> PAGE </w:instrText>
    </w:r>
    <w:r w:rsidRPr="001629EB">
      <w:fldChar w:fldCharType="separate"/>
    </w:r>
    <w:r w:rsidRPr="001629EB">
      <w:rPr>
        <w:noProof/>
      </w:rPr>
      <w:t>2</w:t>
    </w:r>
    <w:r w:rsidRPr="001629EB">
      <w:fldChar w:fldCharType="end"/>
    </w:r>
    <w:r w:rsidRPr="001629EB">
      <w:t xml:space="preserve"> -</w:t>
    </w:r>
  </w:p>
  <w:p w14:paraId="071F8EA7" w14:textId="77777777" w:rsidR="00EA4725" w:rsidRPr="001629EB" w:rsidRDefault="00EA4725" w:rsidP="001629E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B8F5" w14:textId="77777777" w:rsidR="001629EB" w:rsidRPr="001629EB" w:rsidRDefault="001629EB" w:rsidP="001629EB">
    <w:pPr>
      <w:pStyle w:val="Header"/>
      <w:pBdr>
        <w:bottom w:val="single" w:sz="4" w:space="1" w:color="auto"/>
      </w:pBdr>
      <w:tabs>
        <w:tab w:val="clear" w:pos="4513"/>
        <w:tab w:val="clear" w:pos="9027"/>
      </w:tabs>
      <w:jc w:val="center"/>
    </w:pPr>
    <w:r w:rsidRPr="001629EB">
      <w:t>G/SPS/N/EGY/113</w:t>
    </w:r>
  </w:p>
  <w:p w14:paraId="79EF75CD" w14:textId="77777777" w:rsidR="001629EB" w:rsidRPr="001629EB" w:rsidRDefault="001629EB" w:rsidP="001629EB">
    <w:pPr>
      <w:pStyle w:val="Header"/>
      <w:pBdr>
        <w:bottom w:val="single" w:sz="4" w:space="1" w:color="auto"/>
      </w:pBdr>
      <w:tabs>
        <w:tab w:val="clear" w:pos="4513"/>
        <w:tab w:val="clear" w:pos="9027"/>
      </w:tabs>
      <w:jc w:val="center"/>
    </w:pPr>
  </w:p>
  <w:p w14:paraId="728741C4" w14:textId="77777777" w:rsidR="001629EB" w:rsidRPr="001629EB" w:rsidRDefault="001629EB" w:rsidP="001629EB">
    <w:pPr>
      <w:pStyle w:val="Header"/>
      <w:pBdr>
        <w:bottom w:val="single" w:sz="4" w:space="1" w:color="auto"/>
      </w:pBdr>
      <w:tabs>
        <w:tab w:val="clear" w:pos="4513"/>
        <w:tab w:val="clear" w:pos="9027"/>
      </w:tabs>
      <w:jc w:val="center"/>
    </w:pPr>
    <w:r w:rsidRPr="001629EB">
      <w:t xml:space="preserve">- </w:t>
    </w:r>
    <w:r w:rsidRPr="001629EB">
      <w:fldChar w:fldCharType="begin"/>
    </w:r>
    <w:r w:rsidRPr="001629EB">
      <w:instrText xml:space="preserve"> PAGE </w:instrText>
    </w:r>
    <w:r w:rsidRPr="001629EB">
      <w:fldChar w:fldCharType="separate"/>
    </w:r>
    <w:r w:rsidRPr="001629EB">
      <w:rPr>
        <w:noProof/>
      </w:rPr>
      <w:t>2</w:t>
    </w:r>
    <w:r w:rsidRPr="001629EB">
      <w:fldChar w:fldCharType="end"/>
    </w:r>
    <w:r w:rsidRPr="001629EB">
      <w:t xml:space="preserve"> -</w:t>
    </w:r>
  </w:p>
  <w:p w14:paraId="49F2E5A1" w14:textId="77777777" w:rsidR="00EA4725" w:rsidRPr="001629EB" w:rsidRDefault="00EA4725" w:rsidP="001629E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B0FCF" w14:paraId="29BA0C4A" w14:textId="77777777" w:rsidTr="00EE3CAF">
      <w:trPr>
        <w:trHeight w:val="240"/>
        <w:jc w:val="center"/>
      </w:trPr>
      <w:tc>
        <w:tcPr>
          <w:tcW w:w="3794" w:type="dxa"/>
          <w:shd w:val="clear" w:color="auto" w:fill="FFFFFF"/>
          <w:tcMar>
            <w:left w:w="108" w:type="dxa"/>
            <w:right w:w="108" w:type="dxa"/>
          </w:tcMar>
          <w:vAlign w:val="center"/>
        </w:tcPr>
        <w:p w14:paraId="736C425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B3A6179" w14:textId="77777777" w:rsidR="00ED54E0" w:rsidRPr="00EA4725" w:rsidRDefault="001629EB" w:rsidP="00422B6F">
          <w:pPr>
            <w:jc w:val="right"/>
            <w:rPr>
              <w:b/>
              <w:color w:val="FF0000"/>
              <w:szCs w:val="16"/>
            </w:rPr>
          </w:pPr>
          <w:r>
            <w:rPr>
              <w:b/>
              <w:color w:val="FF0000"/>
              <w:szCs w:val="16"/>
            </w:rPr>
            <w:t xml:space="preserve"> </w:t>
          </w:r>
        </w:p>
      </w:tc>
    </w:tr>
    <w:bookmarkEnd w:id="87"/>
    <w:tr w:rsidR="00BB0FCF" w14:paraId="5C419F24" w14:textId="77777777" w:rsidTr="00EE3CAF">
      <w:trPr>
        <w:trHeight w:val="213"/>
        <w:jc w:val="center"/>
      </w:trPr>
      <w:tc>
        <w:tcPr>
          <w:tcW w:w="3794" w:type="dxa"/>
          <w:vMerge w:val="restart"/>
          <w:shd w:val="clear" w:color="auto" w:fill="FFFFFF"/>
          <w:tcMar>
            <w:left w:w="0" w:type="dxa"/>
            <w:right w:w="0" w:type="dxa"/>
          </w:tcMar>
        </w:tcPr>
        <w:p w14:paraId="61764899" w14:textId="77777777" w:rsidR="00ED54E0" w:rsidRPr="00EA4725" w:rsidRDefault="001F4C7B" w:rsidP="00422B6F">
          <w:pPr>
            <w:jc w:val="left"/>
          </w:pPr>
          <w:r>
            <w:rPr>
              <w:noProof/>
              <w:lang w:eastAsia="en-GB"/>
            </w:rPr>
            <w:drawing>
              <wp:inline distT="0" distB="0" distL="0" distR="0" wp14:anchorId="3F4AD68B" wp14:editId="351559E7">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CC0DFF" w14:textId="77777777" w:rsidR="00ED54E0" w:rsidRPr="00EA4725" w:rsidRDefault="00ED54E0" w:rsidP="00422B6F">
          <w:pPr>
            <w:jc w:val="right"/>
            <w:rPr>
              <w:b/>
              <w:szCs w:val="16"/>
            </w:rPr>
          </w:pPr>
        </w:p>
      </w:tc>
    </w:tr>
    <w:tr w:rsidR="00BB0FCF" w14:paraId="255E8DD2" w14:textId="77777777" w:rsidTr="00EE3CAF">
      <w:trPr>
        <w:trHeight w:val="868"/>
        <w:jc w:val="center"/>
      </w:trPr>
      <w:tc>
        <w:tcPr>
          <w:tcW w:w="3794" w:type="dxa"/>
          <w:vMerge/>
          <w:shd w:val="clear" w:color="auto" w:fill="FFFFFF"/>
          <w:tcMar>
            <w:left w:w="108" w:type="dxa"/>
            <w:right w:w="108" w:type="dxa"/>
          </w:tcMar>
        </w:tcPr>
        <w:p w14:paraId="5C83080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9D91B71" w14:textId="77777777" w:rsidR="001629EB" w:rsidRDefault="001629EB" w:rsidP="00656ABC">
          <w:pPr>
            <w:jc w:val="right"/>
            <w:rPr>
              <w:b/>
              <w:szCs w:val="16"/>
            </w:rPr>
          </w:pPr>
          <w:bookmarkStart w:id="88" w:name="bmkSymbols"/>
          <w:r>
            <w:rPr>
              <w:b/>
              <w:szCs w:val="16"/>
            </w:rPr>
            <w:t>G/SPS/N/EGY/113</w:t>
          </w:r>
        </w:p>
        <w:bookmarkEnd w:id="88"/>
        <w:p w14:paraId="08FE786C" w14:textId="77777777" w:rsidR="00656ABC" w:rsidRPr="00EA4725" w:rsidRDefault="00656ABC" w:rsidP="00656ABC">
          <w:pPr>
            <w:jc w:val="right"/>
            <w:rPr>
              <w:b/>
              <w:szCs w:val="16"/>
            </w:rPr>
          </w:pPr>
        </w:p>
      </w:tc>
    </w:tr>
    <w:tr w:rsidR="00BB0FCF" w14:paraId="55E9B4DC" w14:textId="77777777" w:rsidTr="00EE3CAF">
      <w:trPr>
        <w:trHeight w:val="240"/>
        <w:jc w:val="center"/>
      </w:trPr>
      <w:tc>
        <w:tcPr>
          <w:tcW w:w="3794" w:type="dxa"/>
          <w:vMerge/>
          <w:shd w:val="clear" w:color="auto" w:fill="FFFFFF"/>
          <w:tcMar>
            <w:left w:w="108" w:type="dxa"/>
            <w:right w:w="108" w:type="dxa"/>
          </w:tcMar>
          <w:vAlign w:val="center"/>
        </w:tcPr>
        <w:p w14:paraId="377368D0" w14:textId="77777777" w:rsidR="00ED54E0" w:rsidRPr="00EA4725" w:rsidRDefault="00ED54E0" w:rsidP="00422B6F"/>
      </w:tc>
      <w:tc>
        <w:tcPr>
          <w:tcW w:w="5448" w:type="dxa"/>
          <w:gridSpan w:val="2"/>
          <w:shd w:val="clear" w:color="auto" w:fill="FFFFFF"/>
          <w:tcMar>
            <w:left w:w="108" w:type="dxa"/>
            <w:right w:w="108" w:type="dxa"/>
          </w:tcMar>
          <w:vAlign w:val="center"/>
        </w:tcPr>
        <w:p w14:paraId="6188BDE4" w14:textId="4333003C" w:rsidR="00ED54E0" w:rsidRPr="00EA4725" w:rsidRDefault="00887EDA" w:rsidP="00422B6F">
          <w:pPr>
            <w:jc w:val="right"/>
            <w:rPr>
              <w:szCs w:val="16"/>
            </w:rPr>
          </w:pPr>
          <w:bookmarkStart w:id="89" w:name="spsDateDistribution"/>
          <w:bookmarkStart w:id="90" w:name="bmkDate"/>
          <w:bookmarkEnd w:id="89"/>
          <w:bookmarkEnd w:id="90"/>
          <w:r>
            <w:rPr>
              <w:szCs w:val="16"/>
            </w:rPr>
            <w:t>21 September 2020</w:t>
          </w:r>
        </w:p>
      </w:tc>
    </w:tr>
    <w:tr w:rsidR="00BB0FCF" w14:paraId="77FA4B6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CC3E62" w14:textId="2F8CB9A3" w:rsidR="00ED54E0" w:rsidRPr="00EA4725" w:rsidRDefault="0006464C" w:rsidP="00422B6F">
          <w:pPr>
            <w:jc w:val="left"/>
            <w:rPr>
              <w:b/>
            </w:rPr>
          </w:pPr>
          <w:bookmarkStart w:id="91" w:name="bmkSerial"/>
          <w:r w:rsidRPr="00441372">
            <w:rPr>
              <w:color w:val="FF0000"/>
              <w:szCs w:val="16"/>
            </w:rPr>
            <w:t>(</w:t>
          </w:r>
          <w:bookmarkStart w:id="92" w:name="spsSerialNumber"/>
          <w:bookmarkEnd w:id="92"/>
          <w:r w:rsidR="00887EDA">
            <w:rPr>
              <w:color w:val="FF0000"/>
              <w:szCs w:val="16"/>
            </w:rPr>
            <w:t>20-</w:t>
          </w:r>
          <w:r w:rsidR="00FF00D8">
            <w:rPr>
              <w:color w:val="FF0000"/>
              <w:szCs w:val="16"/>
            </w:rPr>
            <w:t>6370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381DCA4" w14:textId="77777777" w:rsidR="00ED54E0" w:rsidRPr="00EA4725" w:rsidRDefault="0006464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B0FCF" w14:paraId="50D5B8F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2BBEBB" w14:textId="77777777" w:rsidR="00ED54E0" w:rsidRPr="00EA4725" w:rsidRDefault="001629E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140DFC8" w14:textId="77777777" w:rsidR="00ED54E0" w:rsidRPr="00441372" w:rsidRDefault="001629EB" w:rsidP="00EC687E">
          <w:pPr>
            <w:jc w:val="right"/>
            <w:rPr>
              <w:bCs/>
              <w:szCs w:val="18"/>
            </w:rPr>
          </w:pPr>
          <w:bookmarkStart w:id="95" w:name="bmkLanguage"/>
          <w:r>
            <w:rPr>
              <w:bCs/>
              <w:szCs w:val="18"/>
            </w:rPr>
            <w:t>Original: English</w:t>
          </w:r>
          <w:bookmarkEnd w:id="95"/>
        </w:p>
      </w:tc>
    </w:tr>
  </w:tbl>
  <w:p w14:paraId="32250C1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0795A"/>
    <w:multiLevelType w:val="hybridMultilevel"/>
    <w:tmpl w:val="7B0AC086"/>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41F48144">
      <w:start w:val="1"/>
      <w:numFmt w:val="decimal"/>
      <w:pStyle w:val="SummaryText"/>
      <w:lvlText w:val="%1."/>
      <w:lvlJc w:val="left"/>
      <w:pPr>
        <w:ind w:left="360" w:hanging="360"/>
      </w:pPr>
    </w:lvl>
    <w:lvl w:ilvl="1" w:tplc="B0E4A70C" w:tentative="1">
      <w:start w:val="1"/>
      <w:numFmt w:val="lowerLetter"/>
      <w:lvlText w:val="%2."/>
      <w:lvlJc w:val="left"/>
      <w:pPr>
        <w:ind w:left="1080" w:hanging="360"/>
      </w:pPr>
    </w:lvl>
    <w:lvl w:ilvl="2" w:tplc="E54E611A" w:tentative="1">
      <w:start w:val="1"/>
      <w:numFmt w:val="lowerRoman"/>
      <w:lvlText w:val="%3."/>
      <w:lvlJc w:val="right"/>
      <w:pPr>
        <w:ind w:left="1800" w:hanging="180"/>
      </w:pPr>
    </w:lvl>
    <w:lvl w:ilvl="3" w:tplc="787A3BA0" w:tentative="1">
      <w:start w:val="1"/>
      <w:numFmt w:val="decimal"/>
      <w:lvlText w:val="%4."/>
      <w:lvlJc w:val="left"/>
      <w:pPr>
        <w:ind w:left="2520" w:hanging="360"/>
      </w:pPr>
    </w:lvl>
    <w:lvl w:ilvl="4" w:tplc="F6247360" w:tentative="1">
      <w:start w:val="1"/>
      <w:numFmt w:val="lowerLetter"/>
      <w:lvlText w:val="%5."/>
      <w:lvlJc w:val="left"/>
      <w:pPr>
        <w:ind w:left="3240" w:hanging="360"/>
      </w:pPr>
    </w:lvl>
    <w:lvl w:ilvl="5" w:tplc="CC9AEC68" w:tentative="1">
      <w:start w:val="1"/>
      <w:numFmt w:val="lowerRoman"/>
      <w:lvlText w:val="%6."/>
      <w:lvlJc w:val="right"/>
      <w:pPr>
        <w:ind w:left="3960" w:hanging="180"/>
      </w:pPr>
    </w:lvl>
    <w:lvl w:ilvl="6" w:tplc="EF8EAFAC" w:tentative="1">
      <w:start w:val="1"/>
      <w:numFmt w:val="decimal"/>
      <w:lvlText w:val="%7."/>
      <w:lvlJc w:val="left"/>
      <w:pPr>
        <w:ind w:left="4680" w:hanging="360"/>
      </w:pPr>
    </w:lvl>
    <w:lvl w:ilvl="7" w:tplc="F0E62C22" w:tentative="1">
      <w:start w:val="1"/>
      <w:numFmt w:val="lowerLetter"/>
      <w:lvlText w:val="%8."/>
      <w:lvlJc w:val="left"/>
      <w:pPr>
        <w:ind w:left="5400" w:hanging="360"/>
      </w:pPr>
    </w:lvl>
    <w:lvl w:ilvl="8" w:tplc="7876E2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464C"/>
    <w:rsid w:val="00084B3C"/>
    <w:rsid w:val="00092985"/>
    <w:rsid w:val="000A11E9"/>
    <w:rsid w:val="000A4945"/>
    <w:rsid w:val="000B31E1"/>
    <w:rsid w:val="000F4960"/>
    <w:rsid w:val="001062CE"/>
    <w:rsid w:val="00107463"/>
    <w:rsid w:val="0011356B"/>
    <w:rsid w:val="001277F1"/>
    <w:rsid w:val="00127BB0"/>
    <w:rsid w:val="0013337F"/>
    <w:rsid w:val="00157B94"/>
    <w:rsid w:val="001629EB"/>
    <w:rsid w:val="00182B84"/>
    <w:rsid w:val="001E291F"/>
    <w:rsid w:val="001E596A"/>
    <w:rsid w:val="001F4C7B"/>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7EDA"/>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0FCF"/>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6078"/>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00D8"/>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2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D86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_egy_sps@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nq_egy_sps@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733</Words>
  <Characters>4195</Characters>
  <Application>Microsoft Office Word</Application>
  <DocSecurity>0</DocSecurity>
  <Lines>98</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2020-09-21T12:45:00Z</dcterms:created>
  <dcterms:modified xsi:type="dcterms:W3CDTF">2020-09-21T13:43:00Z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G/SPS/N/EGY/113</vt:lpwstr>
  </property>
  <property fmtid="{D5CDD505-2E9C-101B-9397-08002B2CF9AE}" pid="3" name="TitusGUID">
    <vt:lpwstr>71e8728a-233b-41f7-955b-eb7f75b0e3e4</vt:lpwstr>
  </property>
  <property fmtid="{D5CDD505-2E9C-101B-9397-08002B2CF9AE}" pid="4" name="WTOCLASSIFICATION">
    <vt:lpwstr>WTO OFFICIAL</vt:lpwstr>
  </property>
</Properties>
</file>