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86AA" w14:textId="1895DAD1" w:rsidR="00730687" w:rsidRPr="004E3B1C" w:rsidRDefault="004E3B1C" w:rsidP="004E3B1C">
      <w:pPr>
        <w:pStyle w:val="Titre"/>
        <w:rPr>
          <w:caps w:val="0"/>
          <w:kern w:val="0"/>
        </w:rPr>
      </w:pPr>
      <w:bookmarkStart w:id="16" w:name="_Hlk113437750"/>
      <w:bookmarkStart w:id="17" w:name="_Hlk113866611"/>
      <w:r w:rsidRPr="004E3B1C">
        <w:rPr>
          <w:caps w:val="0"/>
          <w:kern w:val="0"/>
        </w:rPr>
        <w:t>NOTIFICATION</w:t>
      </w:r>
    </w:p>
    <w:p w14:paraId="1177EBA5" w14:textId="77777777" w:rsidR="00730687" w:rsidRPr="004E3B1C" w:rsidRDefault="009A7752" w:rsidP="004E3B1C">
      <w:pPr>
        <w:pStyle w:val="Title3"/>
      </w:pPr>
      <w:r w:rsidRPr="004E3B1C">
        <w:t>Addendum</w:t>
      </w:r>
    </w:p>
    <w:p w14:paraId="4097E226" w14:textId="2A0B28C7" w:rsidR="00337700" w:rsidRPr="004E3B1C" w:rsidRDefault="009A7752" w:rsidP="004E3B1C">
      <w:r w:rsidRPr="004E3B1C">
        <w:t>The following communication, received on 2</w:t>
      </w:r>
      <w:r w:rsidR="004E3B1C" w:rsidRPr="004E3B1C">
        <w:t>6 August 2</w:t>
      </w:r>
      <w:r w:rsidRPr="004E3B1C">
        <w:t xml:space="preserve">022, is being circulated at the request of the delegation of </w:t>
      </w:r>
      <w:r w:rsidRPr="004E3B1C">
        <w:rPr>
          <w:u w:val="single"/>
        </w:rPr>
        <w:t>Colombia</w:t>
      </w:r>
      <w:r w:rsidRPr="004E3B1C">
        <w:t>.</w:t>
      </w:r>
    </w:p>
    <w:p w14:paraId="1DCB910A" w14:textId="77777777" w:rsidR="00730687" w:rsidRPr="004E3B1C" w:rsidRDefault="00730687" w:rsidP="004E3B1C"/>
    <w:p w14:paraId="2588002E" w14:textId="09789985" w:rsidR="00730687" w:rsidRPr="004E3B1C" w:rsidRDefault="004E3B1C" w:rsidP="004E3B1C">
      <w:pPr>
        <w:jc w:val="center"/>
        <w:rPr>
          <w:b/>
        </w:rPr>
      </w:pPr>
      <w:r w:rsidRPr="004E3B1C">
        <w:rPr>
          <w:b/>
        </w:rPr>
        <w:t>_______________</w:t>
      </w:r>
    </w:p>
    <w:p w14:paraId="6D7BAC7D" w14:textId="77777777" w:rsidR="00730687" w:rsidRPr="004E3B1C" w:rsidRDefault="00730687" w:rsidP="004E3B1C"/>
    <w:p w14:paraId="3C953810" w14:textId="77777777" w:rsidR="00730687" w:rsidRPr="004E3B1C" w:rsidRDefault="00730687" w:rsidP="004E3B1C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CF7040" w:rsidRPr="004E3B1C" w14:paraId="35D87B5C" w14:textId="77777777" w:rsidTr="004E3B1C">
        <w:tc>
          <w:tcPr>
            <w:tcW w:w="9189" w:type="dxa"/>
            <w:shd w:val="clear" w:color="auto" w:fill="auto"/>
          </w:tcPr>
          <w:p w14:paraId="43949302" w14:textId="2D564903" w:rsidR="00730687" w:rsidRPr="004E3B1C" w:rsidRDefault="001C1375" w:rsidP="004E3B1C">
            <w:pPr>
              <w:spacing w:before="120" w:after="120"/>
              <w:rPr>
                <w:u w:val="single"/>
              </w:rPr>
            </w:pPr>
            <w:bookmarkStart w:id="18" w:name="spsTitle"/>
            <w:proofErr w:type="spellStart"/>
            <w:r w:rsidRPr="001C1375">
              <w:rPr>
                <w:i/>
                <w:iCs/>
                <w:u w:val="single"/>
              </w:rPr>
              <w:t>RESOLUCIÓN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No. 00001580 (9 de </w:t>
            </w:r>
            <w:proofErr w:type="spellStart"/>
            <w:r w:rsidRPr="001C1375">
              <w:rPr>
                <w:i/>
                <w:iCs/>
                <w:u w:val="single"/>
              </w:rPr>
              <w:t>febrero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de 2022) "Por la </w:t>
            </w:r>
            <w:proofErr w:type="spellStart"/>
            <w:r w:rsidRPr="001C1375">
              <w:rPr>
                <w:i/>
                <w:iCs/>
                <w:u w:val="single"/>
              </w:rPr>
              <w:t>cual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se </w:t>
            </w:r>
            <w:proofErr w:type="spellStart"/>
            <w:r w:rsidRPr="001C1375">
              <w:rPr>
                <w:i/>
                <w:iCs/>
                <w:u w:val="single"/>
              </w:rPr>
              <w:t>establecen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los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requisitos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y </w:t>
            </w:r>
            <w:proofErr w:type="spellStart"/>
            <w:r w:rsidRPr="001C1375">
              <w:rPr>
                <w:i/>
                <w:iCs/>
                <w:u w:val="single"/>
              </w:rPr>
              <w:t>el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procedimiento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para </w:t>
            </w:r>
            <w:proofErr w:type="spellStart"/>
            <w:r w:rsidRPr="001C1375">
              <w:rPr>
                <w:i/>
                <w:iCs/>
                <w:u w:val="single"/>
              </w:rPr>
              <w:t>el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registro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1C1375">
              <w:rPr>
                <w:i/>
                <w:iCs/>
                <w:u w:val="single"/>
              </w:rPr>
              <w:t>los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fabricantes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, </w:t>
            </w:r>
            <w:proofErr w:type="spellStart"/>
            <w:r w:rsidRPr="001C1375">
              <w:rPr>
                <w:i/>
                <w:iCs/>
                <w:u w:val="single"/>
              </w:rPr>
              <w:t>formuladores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, </w:t>
            </w:r>
            <w:proofErr w:type="spellStart"/>
            <w:r w:rsidRPr="001C1375">
              <w:rPr>
                <w:i/>
                <w:iCs/>
                <w:u w:val="single"/>
              </w:rPr>
              <w:t>envasadores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, </w:t>
            </w:r>
            <w:proofErr w:type="spellStart"/>
            <w:r w:rsidRPr="001C1375">
              <w:rPr>
                <w:i/>
                <w:iCs/>
                <w:u w:val="single"/>
              </w:rPr>
              <w:t>distribuidores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, </w:t>
            </w:r>
            <w:proofErr w:type="spellStart"/>
            <w:r w:rsidRPr="001C1375">
              <w:rPr>
                <w:i/>
                <w:iCs/>
                <w:u w:val="single"/>
              </w:rPr>
              <w:t>importadores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y/o </w:t>
            </w:r>
            <w:proofErr w:type="spellStart"/>
            <w:r w:rsidRPr="001C1375">
              <w:rPr>
                <w:i/>
                <w:iCs/>
                <w:u w:val="single"/>
              </w:rPr>
              <w:t>exportadores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1C1375">
              <w:rPr>
                <w:i/>
                <w:iCs/>
                <w:u w:val="single"/>
              </w:rPr>
              <w:t>los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plaguicidas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químicos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1C1375">
              <w:rPr>
                <w:i/>
                <w:iCs/>
                <w:u w:val="single"/>
              </w:rPr>
              <w:t>uso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agrícola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, </w:t>
            </w:r>
            <w:proofErr w:type="spellStart"/>
            <w:r w:rsidRPr="001C1375">
              <w:rPr>
                <w:i/>
                <w:iCs/>
                <w:u w:val="single"/>
              </w:rPr>
              <w:t>así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como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los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requisitos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para </w:t>
            </w:r>
            <w:proofErr w:type="spellStart"/>
            <w:r w:rsidRPr="001C1375">
              <w:rPr>
                <w:i/>
                <w:iCs/>
                <w:u w:val="single"/>
              </w:rPr>
              <w:t>el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registro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1C1375">
              <w:rPr>
                <w:i/>
                <w:iCs/>
                <w:u w:val="single"/>
              </w:rPr>
              <w:t>plaguicidas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químicos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1C1375">
              <w:rPr>
                <w:i/>
                <w:iCs/>
                <w:u w:val="single"/>
              </w:rPr>
              <w:t>uso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agrícola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y </w:t>
            </w:r>
            <w:proofErr w:type="spellStart"/>
            <w:r w:rsidRPr="001C1375">
              <w:rPr>
                <w:i/>
                <w:iCs/>
                <w:u w:val="single"/>
              </w:rPr>
              <w:t>otras</w:t>
            </w:r>
            <w:proofErr w:type="spellEnd"/>
            <w:r w:rsidRPr="001C1375">
              <w:rPr>
                <w:i/>
                <w:iCs/>
                <w:u w:val="single"/>
              </w:rPr>
              <w:t xml:space="preserve"> </w:t>
            </w:r>
            <w:proofErr w:type="spellStart"/>
            <w:r w:rsidRPr="001C1375">
              <w:rPr>
                <w:i/>
                <w:iCs/>
                <w:u w:val="single"/>
              </w:rPr>
              <w:t>disposiciones</w:t>
            </w:r>
            <w:proofErr w:type="spellEnd"/>
            <w:r w:rsidRPr="001C1375">
              <w:rPr>
                <w:i/>
                <w:iCs/>
                <w:u w:val="single"/>
              </w:rPr>
              <w:t>"</w:t>
            </w:r>
            <w:bookmarkEnd w:id="18"/>
            <w:r>
              <w:rPr>
                <w:u w:val="single"/>
              </w:rPr>
              <w:t xml:space="preserve"> (</w:t>
            </w:r>
            <w:r w:rsidR="00295F07" w:rsidRPr="004E3B1C">
              <w:rPr>
                <w:u w:val="single"/>
              </w:rPr>
              <w:t xml:space="preserve">Resolution </w:t>
            </w:r>
            <w:r w:rsidR="004E3B1C" w:rsidRPr="004E3B1C">
              <w:rPr>
                <w:u w:val="single"/>
              </w:rPr>
              <w:t xml:space="preserve">No. </w:t>
            </w:r>
            <w:r w:rsidR="00295F07" w:rsidRPr="004E3B1C">
              <w:rPr>
                <w:u w:val="single"/>
              </w:rPr>
              <w:t>00001580 (</w:t>
            </w:r>
            <w:r w:rsidR="004E3B1C" w:rsidRPr="004E3B1C">
              <w:rPr>
                <w:u w:val="single"/>
              </w:rPr>
              <w:t>9 February 2</w:t>
            </w:r>
            <w:r w:rsidR="00295F07" w:rsidRPr="004E3B1C">
              <w:rPr>
                <w:u w:val="single"/>
              </w:rPr>
              <w:t>022) establishing registration requirements and procedures for manufacturers, formulators, packers, distributors, importers and/or exporters of chemical pesticides for agricultural use, as well as registration requirements for chemical pesticides for agricultural use, and other provisions</w:t>
            </w:r>
            <w:r>
              <w:rPr>
                <w:u w:val="single"/>
              </w:rPr>
              <w:t>)</w:t>
            </w:r>
          </w:p>
        </w:tc>
      </w:tr>
      <w:tr w:rsidR="00CF7040" w:rsidRPr="004E3B1C" w14:paraId="6B142628" w14:textId="77777777" w:rsidTr="004E3B1C">
        <w:tc>
          <w:tcPr>
            <w:tcW w:w="9189" w:type="dxa"/>
            <w:shd w:val="clear" w:color="auto" w:fill="auto"/>
          </w:tcPr>
          <w:p w14:paraId="4D0144C6" w14:textId="4462B1BD" w:rsidR="00730687" w:rsidRPr="004E3B1C" w:rsidRDefault="00102C1A" w:rsidP="004E3B1C">
            <w:pPr>
              <w:spacing w:before="120" w:after="120"/>
            </w:pPr>
            <w:r w:rsidRPr="004E3B1C">
              <w:t xml:space="preserve">The regulatory change concerns automatic registration granted by means of the </w:t>
            </w:r>
            <w:proofErr w:type="spellStart"/>
            <w:r w:rsidRPr="004E3B1C">
              <w:t>SimplifICA</w:t>
            </w:r>
            <w:proofErr w:type="spellEnd"/>
            <w:r w:rsidRPr="004E3B1C">
              <w:t xml:space="preserve"> application</w:t>
            </w:r>
            <w:r w:rsidR="004E3B1C" w:rsidRPr="004E3B1C">
              <w:t>. T</w:t>
            </w:r>
            <w:r w:rsidRPr="004E3B1C">
              <w:t>h</w:t>
            </w:r>
            <w:r w:rsidR="006A52B8">
              <w:t>e purpose of this</w:t>
            </w:r>
            <w:r w:rsidRPr="004E3B1C">
              <w:t xml:space="preserve"> regulatory policy implemented by the Institute is to ensure </w:t>
            </w:r>
            <w:r w:rsidR="00540C29">
              <w:t xml:space="preserve">that the </w:t>
            </w:r>
            <w:r w:rsidRPr="004E3B1C">
              <w:t xml:space="preserve">regulatory </w:t>
            </w:r>
            <w:r w:rsidR="00540C29">
              <w:t xml:space="preserve">process is based </w:t>
            </w:r>
            <w:r w:rsidRPr="004E3B1C">
              <w:t>on competitive health regulation</w:t>
            </w:r>
            <w:r w:rsidR="00540C29">
              <w:t>s</w:t>
            </w:r>
            <w:r w:rsidRPr="004E3B1C">
              <w:t xml:space="preserve"> aimed at streamlining and automating administrative procedures, developing online procedures, international regulatory harmonization, and a risk</w:t>
            </w:r>
            <w:r w:rsidR="004E3B1C" w:rsidRPr="004E3B1C">
              <w:t>-</w:t>
            </w:r>
            <w:r w:rsidRPr="004E3B1C">
              <w:t xml:space="preserve">based inspection model as part of best regulatory practices, using the </w:t>
            </w:r>
            <w:proofErr w:type="spellStart"/>
            <w:r w:rsidRPr="004E3B1C">
              <w:t>SimplifICA</w:t>
            </w:r>
            <w:proofErr w:type="spellEnd"/>
            <w:r w:rsidRPr="004E3B1C">
              <w:t xml:space="preserve"> (application) to achieve such purpose.</w:t>
            </w:r>
          </w:p>
          <w:p w14:paraId="44B83D4A" w14:textId="43760081" w:rsidR="006C42DF" w:rsidRPr="004E3B1C" w:rsidRDefault="00BA1C6F" w:rsidP="004E3B1C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4E3B1C" w:rsidRPr="004E3B1C">
                <w:rPr>
                  <w:rStyle w:val="Lienhypertexte"/>
                </w:rPr>
                <w:t>https://members.wto.org/crnattachments/2022/SPS/COL/22_5826_00_s.pdf</w:t>
              </w:r>
            </w:hyperlink>
          </w:p>
        </w:tc>
      </w:tr>
      <w:tr w:rsidR="00CF7040" w:rsidRPr="004E3B1C" w14:paraId="0F49FDFB" w14:textId="77777777" w:rsidTr="004E3B1C">
        <w:tc>
          <w:tcPr>
            <w:tcW w:w="9189" w:type="dxa"/>
            <w:shd w:val="clear" w:color="auto" w:fill="auto"/>
          </w:tcPr>
          <w:p w14:paraId="7F08CA68" w14:textId="77777777" w:rsidR="00730687" w:rsidRPr="004E3B1C" w:rsidRDefault="009A7752" w:rsidP="004E3B1C">
            <w:pPr>
              <w:spacing w:before="120" w:after="120"/>
              <w:rPr>
                <w:b/>
              </w:rPr>
            </w:pPr>
            <w:r w:rsidRPr="004E3B1C">
              <w:rPr>
                <w:b/>
              </w:rPr>
              <w:t>This addendum concerns a:</w:t>
            </w:r>
          </w:p>
        </w:tc>
      </w:tr>
      <w:tr w:rsidR="00CF7040" w:rsidRPr="004E3B1C" w14:paraId="5A0544DB" w14:textId="77777777" w:rsidTr="004E3B1C">
        <w:tc>
          <w:tcPr>
            <w:tcW w:w="9189" w:type="dxa"/>
            <w:shd w:val="clear" w:color="auto" w:fill="auto"/>
          </w:tcPr>
          <w:p w14:paraId="24A145F3" w14:textId="333925A1" w:rsidR="00730687" w:rsidRPr="004E3B1C" w:rsidRDefault="004E3B1C" w:rsidP="00540C29">
            <w:pPr>
              <w:ind w:left="1440" w:hanging="873"/>
            </w:pPr>
            <w:r w:rsidRPr="004E3B1C">
              <w:t>[ ]</w:t>
            </w:r>
            <w:r w:rsidR="00682C1D" w:rsidRPr="004E3B1C">
              <w:tab/>
              <w:t>Modification of final date for comments</w:t>
            </w:r>
          </w:p>
        </w:tc>
      </w:tr>
      <w:tr w:rsidR="00CF7040" w:rsidRPr="004E3B1C" w14:paraId="118DC528" w14:textId="77777777" w:rsidTr="004E3B1C">
        <w:tc>
          <w:tcPr>
            <w:tcW w:w="9189" w:type="dxa"/>
            <w:shd w:val="clear" w:color="auto" w:fill="auto"/>
          </w:tcPr>
          <w:p w14:paraId="172F6DA3" w14:textId="77777777" w:rsidR="00730687" w:rsidRPr="004E3B1C" w:rsidRDefault="009A7752" w:rsidP="00540C29">
            <w:pPr>
              <w:ind w:left="1440" w:hanging="873"/>
            </w:pPr>
            <w:r w:rsidRPr="004E3B1C">
              <w:t>[</w:t>
            </w:r>
            <w:r w:rsidRPr="004E3B1C">
              <w:rPr>
                <w:b/>
                <w:bCs/>
              </w:rPr>
              <w:t>X</w:t>
            </w:r>
            <w:r w:rsidRPr="004E3B1C">
              <w:t>]</w:t>
            </w:r>
            <w:r w:rsidRPr="004E3B1C">
              <w:tab/>
              <w:t>Notification of adoption, publication or entry into force of regulation</w:t>
            </w:r>
          </w:p>
        </w:tc>
      </w:tr>
      <w:tr w:rsidR="00CF7040" w:rsidRPr="004E3B1C" w14:paraId="28574F1F" w14:textId="77777777" w:rsidTr="004E3B1C">
        <w:tc>
          <w:tcPr>
            <w:tcW w:w="9189" w:type="dxa"/>
            <w:shd w:val="clear" w:color="auto" w:fill="auto"/>
          </w:tcPr>
          <w:p w14:paraId="06D15931" w14:textId="7366BA24" w:rsidR="00730687" w:rsidRPr="004E3B1C" w:rsidRDefault="004E3B1C" w:rsidP="00540C29">
            <w:pPr>
              <w:ind w:left="1440" w:hanging="873"/>
            </w:pPr>
            <w:r w:rsidRPr="004E3B1C">
              <w:t>[ ]</w:t>
            </w:r>
            <w:r w:rsidR="00682C1D" w:rsidRPr="004E3B1C">
              <w:tab/>
              <w:t>Modification of content and/or scope of previously notified draft regulation</w:t>
            </w:r>
          </w:p>
        </w:tc>
      </w:tr>
      <w:tr w:rsidR="00CF7040" w:rsidRPr="004E3B1C" w14:paraId="177FD6A9" w14:textId="77777777" w:rsidTr="004E3B1C">
        <w:tc>
          <w:tcPr>
            <w:tcW w:w="9189" w:type="dxa"/>
            <w:shd w:val="clear" w:color="auto" w:fill="auto"/>
          </w:tcPr>
          <w:p w14:paraId="38831315" w14:textId="60CA846D" w:rsidR="00730687" w:rsidRPr="004E3B1C" w:rsidRDefault="004E3B1C" w:rsidP="00540C29">
            <w:pPr>
              <w:ind w:left="1440" w:hanging="873"/>
            </w:pPr>
            <w:r w:rsidRPr="004E3B1C">
              <w:t>[ ]</w:t>
            </w:r>
            <w:r w:rsidR="00682C1D" w:rsidRPr="004E3B1C">
              <w:tab/>
              <w:t>Withdrawal of proposed regulation</w:t>
            </w:r>
          </w:p>
        </w:tc>
      </w:tr>
      <w:tr w:rsidR="00CF7040" w:rsidRPr="004E3B1C" w14:paraId="1DE5D22A" w14:textId="77777777" w:rsidTr="004E3B1C">
        <w:tc>
          <w:tcPr>
            <w:tcW w:w="9189" w:type="dxa"/>
            <w:shd w:val="clear" w:color="auto" w:fill="auto"/>
          </w:tcPr>
          <w:p w14:paraId="1E5AD68E" w14:textId="480D7286" w:rsidR="00730687" w:rsidRPr="004E3B1C" w:rsidRDefault="004E3B1C" w:rsidP="00540C29">
            <w:pPr>
              <w:ind w:left="1440" w:hanging="873"/>
            </w:pPr>
            <w:r w:rsidRPr="004E3B1C">
              <w:t>[ ]</w:t>
            </w:r>
            <w:r w:rsidR="00682C1D" w:rsidRPr="004E3B1C">
              <w:tab/>
              <w:t>Change in proposed date of adoption, publication or date of entry into force</w:t>
            </w:r>
          </w:p>
        </w:tc>
      </w:tr>
      <w:tr w:rsidR="00CF7040" w:rsidRPr="004E3B1C" w14:paraId="19E83BD0" w14:textId="77777777" w:rsidTr="004E3B1C">
        <w:tc>
          <w:tcPr>
            <w:tcW w:w="9189" w:type="dxa"/>
            <w:shd w:val="clear" w:color="auto" w:fill="auto"/>
          </w:tcPr>
          <w:p w14:paraId="14BC612A" w14:textId="4C8413AB" w:rsidR="00730687" w:rsidRPr="004E3B1C" w:rsidRDefault="009A7752" w:rsidP="00540C29">
            <w:pPr>
              <w:ind w:left="1440" w:hanging="873"/>
            </w:pPr>
            <w:r w:rsidRPr="004E3B1C">
              <w:t>[</w:t>
            </w:r>
            <w:r w:rsidRPr="004E3B1C">
              <w:rPr>
                <w:b/>
                <w:bCs/>
              </w:rPr>
              <w:t>X</w:t>
            </w:r>
            <w:r w:rsidRPr="004E3B1C">
              <w:t>]</w:t>
            </w:r>
            <w:r w:rsidR="00540C29" w:rsidRPr="004E3B1C">
              <w:tab/>
            </w:r>
            <w:r w:rsidRPr="004E3B1C">
              <w:t>Other</w:t>
            </w:r>
            <w:r w:rsidR="004E3B1C" w:rsidRPr="004E3B1C">
              <w:t>: T</w:t>
            </w:r>
            <w:r w:rsidRPr="004E3B1C">
              <w:t xml:space="preserve">he notified Resolution will be published in the Official Journal, is in force as of </w:t>
            </w:r>
            <w:r w:rsidR="004E3B1C" w:rsidRPr="004E3B1C">
              <w:t>1 August 2</w:t>
            </w:r>
            <w:r w:rsidRPr="004E3B1C">
              <w:t xml:space="preserve">022 and repeals Resolution </w:t>
            </w:r>
            <w:r w:rsidR="004E3B1C" w:rsidRPr="004E3B1C">
              <w:t xml:space="preserve">No. </w:t>
            </w:r>
            <w:r w:rsidRPr="004E3B1C">
              <w:t xml:space="preserve">3759 of 2003, Resolution </w:t>
            </w:r>
            <w:r w:rsidR="004E3B1C" w:rsidRPr="004E3B1C">
              <w:t xml:space="preserve">No. </w:t>
            </w:r>
            <w:r w:rsidRPr="004E3B1C">
              <w:t xml:space="preserve">26 of 2005, and any </w:t>
            </w:r>
            <w:r w:rsidR="00B85159">
              <w:rPr>
                <w:rStyle w:val="lblseg1"/>
                <w:color w:val="000000"/>
              </w:rPr>
              <w:t>conflicting provisions</w:t>
            </w:r>
            <w:r w:rsidRPr="004E3B1C">
              <w:t>.</w:t>
            </w:r>
          </w:p>
        </w:tc>
      </w:tr>
      <w:tr w:rsidR="00CF7040" w:rsidRPr="004E3B1C" w14:paraId="4CCFA960" w14:textId="77777777" w:rsidTr="004E3B1C">
        <w:tc>
          <w:tcPr>
            <w:tcW w:w="9189" w:type="dxa"/>
            <w:shd w:val="clear" w:color="auto" w:fill="auto"/>
          </w:tcPr>
          <w:p w14:paraId="7D4B4CD6" w14:textId="65ADE19D" w:rsidR="00730687" w:rsidRPr="004E3B1C" w:rsidRDefault="009A7752" w:rsidP="004E3B1C">
            <w:pPr>
              <w:spacing w:before="120" w:after="120"/>
              <w:rPr>
                <w:b/>
              </w:rPr>
            </w:pPr>
            <w:r w:rsidRPr="004E3B1C">
              <w:rPr>
                <w:b/>
              </w:rPr>
              <w:t>Comment period</w:t>
            </w:r>
            <w:r w:rsidR="004E3B1C" w:rsidRPr="004E3B1C">
              <w:rPr>
                <w:b/>
              </w:rPr>
              <w:t xml:space="preserve">: </w:t>
            </w:r>
            <w:r w:rsidR="004E3B1C" w:rsidRPr="004E3B1C">
              <w:rPr>
                <w:b/>
                <w:i/>
              </w:rPr>
              <w:t>(</w:t>
            </w:r>
            <w:r w:rsidRPr="004E3B1C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4E3B1C" w:rsidRPr="004E3B1C">
              <w:rPr>
                <w:b/>
                <w:i/>
              </w:rPr>
              <w:t>. U</w:t>
            </w:r>
            <w:r w:rsidRPr="004E3B1C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CF7040" w:rsidRPr="004E3B1C" w14:paraId="331C4E4B" w14:textId="77777777" w:rsidTr="004E3B1C">
        <w:tc>
          <w:tcPr>
            <w:tcW w:w="9189" w:type="dxa"/>
            <w:shd w:val="clear" w:color="auto" w:fill="auto"/>
          </w:tcPr>
          <w:p w14:paraId="55A196A0" w14:textId="4BA96997" w:rsidR="00730687" w:rsidRPr="004E3B1C" w:rsidRDefault="004E3B1C" w:rsidP="004E3B1C">
            <w:pPr>
              <w:spacing w:before="120" w:after="120"/>
              <w:ind w:left="1440" w:hanging="873"/>
            </w:pPr>
            <w:r w:rsidRPr="004E3B1C">
              <w:t>[ ]</w:t>
            </w:r>
            <w:r w:rsidR="00682C1D" w:rsidRPr="004E3B1C">
              <w:tab/>
              <w:t>Sixty days from the date of circulation of the addendum to the notification and/or (</w:t>
            </w:r>
            <w:r w:rsidR="00682C1D" w:rsidRPr="004E3B1C">
              <w:rPr>
                <w:i/>
                <w:iCs/>
              </w:rPr>
              <w:t>dd/mm/</w:t>
            </w:r>
            <w:proofErr w:type="spellStart"/>
            <w:r w:rsidR="00682C1D" w:rsidRPr="004E3B1C">
              <w:rPr>
                <w:i/>
                <w:iCs/>
              </w:rPr>
              <w:t>yy</w:t>
            </w:r>
            <w:proofErr w:type="spellEnd"/>
            <w:r w:rsidR="00682C1D" w:rsidRPr="004E3B1C">
              <w:t>)</w:t>
            </w:r>
            <w:r w:rsidRPr="004E3B1C">
              <w:t>: N</w:t>
            </w:r>
            <w:r w:rsidR="00682C1D" w:rsidRPr="004E3B1C">
              <w:t>ot applicable</w:t>
            </w:r>
          </w:p>
        </w:tc>
      </w:tr>
      <w:tr w:rsidR="00CF7040" w:rsidRPr="004E3B1C" w14:paraId="3E62FE2A" w14:textId="77777777" w:rsidTr="004E3B1C">
        <w:tc>
          <w:tcPr>
            <w:tcW w:w="9189" w:type="dxa"/>
            <w:shd w:val="clear" w:color="auto" w:fill="auto"/>
          </w:tcPr>
          <w:p w14:paraId="5FF468BD" w14:textId="0BBDCC34" w:rsidR="00730687" w:rsidRPr="004E3B1C" w:rsidRDefault="009A7752" w:rsidP="004E3B1C">
            <w:pPr>
              <w:spacing w:before="120" w:after="120"/>
              <w:rPr>
                <w:b/>
              </w:rPr>
            </w:pPr>
            <w:r w:rsidRPr="004E3B1C">
              <w:rPr>
                <w:b/>
              </w:rPr>
              <w:t>Agency or authority designated to handle comments</w:t>
            </w:r>
            <w:r w:rsidR="004E3B1C" w:rsidRPr="004E3B1C">
              <w:rPr>
                <w:b/>
              </w:rPr>
              <w:t>: [</w:t>
            </w:r>
            <w:r w:rsidRPr="004E3B1C">
              <w:rPr>
                <w:b/>
              </w:rPr>
              <w:t xml:space="preserve">X] National Notification Authority, </w:t>
            </w:r>
            <w:r w:rsidR="004E3B1C" w:rsidRPr="004E3B1C">
              <w:rPr>
                <w:b/>
              </w:rPr>
              <w:t>[ ]</w:t>
            </w:r>
            <w:r w:rsidRPr="004E3B1C">
              <w:rPr>
                <w:b/>
              </w:rPr>
              <w:t xml:space="preserve"> National Enquiry Point</w:t>
            </w:r>
            <w:r w:rsidR="004E3B1C" w:rsidRPr="004E3B1C">
              <w:rPr>
                <w:b/>
              </w:rPr>
              <w:t>. A</w:t>
            </w:r>
            <w:r w:rsidRPr="004E3B1C">
              <w:rPr>
                <w:b/>
              </w:rPr>
              <w:t>ddress, fax number and email address (if available) of other body:</w:t>
            </w:r>
          </w:p>
        </w:tc>
      </w:tr>
      <w:tr w:rsidR="00CF7040" w:rsidRPr="004E3B1C" w14:paraId="5D046145" w14:textId="77777777" w:rsidTr="004E3B1C">
        <w:tc>
          <w:tcPr>
            <w:tcW w:w="9189" w:type="dxa"/>
            <w:shd w:val="clear" w:color="auto" w:fill="auto"/>
          </w:tcPr>
          <w:p w14:paraId="76BD737C" w14:textId="77777777" w:rsidR="00730687" w:rsidRPr="004E3B1C" w:rsidRDefault="00730687" w:rsidP="004E3B1C">
            <w:pPr>
              <w:spacing w:before="120" w:after="120"/>
            </w:pPr>
          </w:p>
        </w:tc>
      </w:tr>
      <w:tr w:rsidR="00CF7040" w:rsidRPr="004E3B1C" w14:paraId="068FB18B" w14:textId="77777777" w:rsidTr="004E3B1C">
        <w:tc>
          <w:tcPr>
            <w:tcW w:w="9189" w:type="dxa"/>
            <w:shd w:val="clear" w:color="auto" w:fill="auto"/>
          </w:tcPr>
          <w:p w14:paraId="0C146C69" w14:textId="07F3190C" w:rsidR="00730687" w:rsidRPr="004E3B1C" w:rsidRDefault="009A7752" w:rsidP="004E3B1C">
            <w:pPr>
              <w:spacing w:before="120" w:after="120"/>
              <w:rPr>
                <w:b/>
              </w:rPr>
            </w:pPr>
            <w:r w:rsidRPr="004E3B1C">
              <w:rPr>
                <w:b/>
              </w:rPr>
              <w:t>Text(s) available from</w:t>
            </w:r>
            <w:r w:rsidR="004E3B1C" w:rsidRPr="004E3B1C">
              <w:rPr>
                <w:b/>
              </w:rPr>
              <w:t>: [</w:t>
            </w:r>
            <w:r w:rsidRPr="004E3B1C">
              <w:rPr>
                <w:b/>
              </w:rPr>
              <w:t xml:space="preserve">X] National Notification Authority, </w:t>
            </w:r>
            <w:r w:rsidR="004E3B1C" w:rsidRPr="004E3B1C">
              <w:rPr>
                <w:b/>
              </w:rPr>
              <w:t>[ ]</w:t>
            </w:r>
            <w:r w:rsidRPr="004E3B1C">
              <w:rPr>
                <w:b/>
              </w:rPr>
              <w:t xml:space="preserve"> National Enquiry Point</w:t>
            </w:r>
            <w:r w:rsidR="004E3B1C" w:rsidRPr="004E3B1C">
              <w:rPr>
                <w:b/>
              </w:rPr>
              <w:t>. A</w:t>
            </w:r>
            <w:r w:rsidRPr="004E3B1C">
              <w:rPr>
                <w:b/>
              </w:rPr>
              <w:t>ddress, fax number and email address (if available) of other body:</w:t>
            </w:r>
          </w:p>
        </w:tc>
      </w:tr>
      <w:tr w:rsidR="00CF7040" w:rsidRPr="004E3B1C" w14:paraId="3CB25D14" w14:textId="77777777" w:rsidTr="004E3B1C">
        <w:tc>
          <w:tcPr>
            <w:tcW w:w="9189" w:type="dxa"/>
            <w:shd w:val="clear" w:color="auto" w:fill="auto"/>
          </w:tcPr>
          <w:p w14:paraId="519ADA37" w14:textId="77777777" w:rsidR="00730687" w:rsidRPr="004E3B1C" w:rsidRDefault="00730687" w:rsidP="004E3B1C">
            <w:pPr>
              <w:spacing w:before="120" w:after="120"/>
            </w:pPr>
          </w:p>
        </w:tc>
      </w:tr>
    </w:tbl>
    <w:p w14:paraId="21A98DBA" w14:textId="77777777" w:rsidR="00293E6A" w:rsidRPr="004E3B1C" w:rsidRDefault="00293E6A" w:rsidP="004E3B1C"/>
    <w:bookmarkEnd w:id="16"/>
    <w:p w14:paraId="00AEDAA9" w14:textId="1A96A303" w:rsidR="00293E6A" w:rsidRPr="004E3B1C" w:rsidRDefault="004E3B1C" w:rsidP="004E3B1C">
      <w:pPr>
        <w:jc w:val="center"/>
        <w:rPr>
          <w:b/>
        </w:rPr>
      </w:pPr>
      <w:r w:rsidRPr="004E3B1C">
        <w:rPr>
          <w:b/>
        </w:rPr>
        <w:t>__________</w:t>
      </w:r>
      <w:bookmarkEnd w:id="17"/>
    </w:p>
    <w:sectPr w:rsidR="00293E6A" w:rsidRPr="004E3B1C" w:rsidSect="004E3B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0DD9" w14:textId="77777777" w:rsidR="00261F08" w:rsidRPr="004E3B1C" w:rsidRDefault="009A7752">
      <w:bookmarkStart w:id="8" w:name="_Hlk113437767"/>
      <w:bookmarkStart w:id="9" w:name="_Hlk113437768"/>
      <w:bookmarkStart w:id="10" w:name="_Hlk113866628"/>
      <w:bookmarkStart w:id="11" w:name="_Hlk113866629"/>
      <w:r w:rsidRPr="004E3B1C">
        <w:separator/>
      </w:r>
      <w:bookmarkEnd w:id="8"/>
      <w:bookmarkEnd w:id="9"/>
      <w:bookmarkEnd w:id="10"/>
      <w:bookmarkEnd w:id="11"/>
    </w:p>
  </w:endnote>
  <w:endnote w:type="continuationSeparator" w:id="0">
    <w:p w14:paraId="25F6AEF3" w14:textId="77777777" w:rsidR="00261F08" w:rsidRPr="004E3B1C" w:rsidRDefault="009A7752">
      <w:bookmarkStart w:id="12" w:name="_Hlk113437769"/>
      <w:bookmarkStart w:id="13" w:name="_Hlk113437770"/>
      <w:bookmarkStart w:id="14" w:name="_Hlk113866630"/>
      <w:bookmarkStart w:id="15" w:name="_Hlk113866631"/>
      <w:r w:rsidRPr="004E3B1C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A47A" w14:textId="0D465EC6" w:rsidR="00730687" w:rsidRPr="004E3B1C" w:rsidRDefault="004E3B1C" w:rsidP="004E3B1C">
    <w:pPr>
      <w:pStyle w:val="Pieddepage"/>
    </w:pPr>
    <w:bookmarkStart w:id="23" w:name="_Hlk113866616"/>
    <w:bookmarkStart w:id="24" w:name="_Hlk113866617"/>
    <w:r w:rsidRPr="004E3B1C">
      <w:t xml:space="preserve"> </w:t>
    </w:r>
    <w:bookmarkEnd w:id="23"/>
    <w:bookmarkEnd w:id="2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53BD" w14:textId="6A108735" w:rsidR="00DD65B2" w:rsidRPr="004E3B1C" w:rsidRDefault="004E3B1C" w:rsidP="004E3B1C">
    <w:pPr>
      <w:pStyle w:val="Pieddepage"/>
    </w:pPr>
    <w:bookmarkStart w:id="25" w:name="_Hlk113866618"/>
    <w:bookmarkStart w:id="26" w:name="_Hlk113866619"/>
    <w:r w:rsidRPr="004E3B1C">
      <w:t xml:space="preserve"> </w:t>
    </w:r>
    <w:bookmarkEnd w:id="25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BDED" w14:textId="79E3E7DA" w:rsidR="00DD65B2" w:rsidRPr="004E3B1C" w:rsidRDefault="004E3B1C" w:rsidP="004E3B1C">
    <w:pPr>
      <w:pStyle w:val="Pieddepage"/>
    </w:pPr>
    <w:bookmarkStart w:id="29" w:name="_Hlk113866622"/>
    <w:bookmarkStart w:id="30" w:name="_Hlk113866623"/>
    <w:r w:rsidRPr="004E3B1C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BAD7" w14:textId="77777777" w:rsidR="00261F08" w:rsidRPr="004E3B1C" w:rsidRDefault="009A7752">
      <w:bookmarkStart w:id="0" w:name="_Hlk113437763"/>
      <w:bookmarkStart w:id="1" w:name="_Hlk113437764"/>
      <w:bookmarkStart w:id="2" w:name="_Hlk113866624"/>
      <w:bookmarkStart w:id="3" w:name="_Hlk113866625"/>
      <w:r w:rsidRPr="004E3B1C">
        <w:separator/>
      </w:r>
      <w:bookmarkEnd w:id="0"/>
      <w:bookmarkEnd w:id="1"/>
      <w:bookmarkEnd w:id="2"/>
      <w:bookmarkEnd w:id="3"/>
    </w:p>
  </w:footnote>
  <w:footnote w:type="continuationSeparator" w:id="0">
    <w:p w14:paraId="2729EC25" w14:textId="77777777" w:rsidR="00261F08" w:rsidRPr="004E3B1C" w:rsidRDefault="009A7752">
      <w:bookmarkStart w:id="4" w:name="_Hlk113437765"/>
      <w:bookmarkStart w:id="5" w:name="_Hlk113437766"/>
      <w:bookmarkStart w:id="6" w:name="_Hlk113866626"/>
      <w:bookmarkStart w:id="7" w:name="_Hlk113866627"/>
      <w:r w:rsidRPr="004E3B1C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C69C" w14:textId="77777777" w:rsidR="004E3B1C" w:rsidRPr="004E3B1C" w:rsidRDefault="004E3B1C" w:rsidP="004E3B1C">
    <w:pPr>
      <w:pStyle w:val="En-tte"/>
      <w:spacing w:after="240"/>
      <w:jc w:val="center"/>
    </w:pPr>
    <w:bookmarkStart w:id="19" w:name="_Hlk113866612"/>
    <w:bookmarkStart w:id="20" w:name="_Hlk113866613"/>
    <w:r w:rsidRPr="004E3B1C">
      <w:t>G/SPS/N/COL/320/Add.1</w:t>
    </w:r>
  </w:p>
  <w:p w14:paraId="6015048B" w14:textId="77777777" w:rsidR="004E3B1C" w:rsidRPr="004E3B1C" w:rsidRDefault="004E3B1C" w:rsidP="004E3B1C">
    <w:pPr>
      <w:pStyle w:val="En-tte"/>
      <w:pBdr>
        <w:bottom w:val="single" w:sz="4" w:space="1" w:color="auto"/>
      </w:pBdr>
      <w:jc w:val="center"/>
    </w:pPr>
    <w:r w:rsidRPr="004E3B1C">
      <w:t xml:space="preserve">- </w:t>
    </w:r>
    <w:r w:rsidRPr="004E3B1C">
      <w:fldChar w:fldCharType="begin"/>
    </w:r>
    <w:r w:rsidRPr="004E3B1C">
      <w:instrText xml:space="preserve"> PAGE  \* Arabic  \* MERGEFORMAT </w:instrText>
    </w:r>
    <w:r w:rsidRPr="004E3B1C">
      <w:fldChar w:fldCharType="separate"/>
    </w:r>
    <w:r w:rsidRPr="004E3B1C">
      <w:t>1</w:t>
    </w:r>
    <w:r w:rsidRPr="004E3B1C">
      <w:fldChar w:fldCharType="end"/>
    </w:r>
    <w:r w:rsidRPr="004E3B1C">
      <w:t xml:space="preserve"> -</w:t>
    </w:r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565D" w14:textId="77777777" w:rsidR="004E3B1C" w:rsidRPr="004E3B1C" w:rsidRDefault="004E3B1C" w:rsidP="004E3B1C">
    <w:pPr>
      <w:pStyle w:val="En-tte"/>
      <w:spacing w:after="240"/>
      <w:jc w:val="center"/>
    </w:pPr>
    <w:bookmarkStart w:id="21" w:name="_Hlk113866614"/>
    <w:bookmarkStart w:id="22" w:name="_Hlk113866615"/>
    <w:r w:rsidRPr="004E3B1C">
      <w:t>G/SPS/N/COL/320/Add.1</w:t>
    </w:r>
  </w:p>
  <w:p w14:paraId="051702C2" w14:textId="77777777" w:rsidR="004E3B1C" w:rsidRPr="004E3B1C" w:rsidRDefault="004E3B1C" w:rsidP="004E3B1C">
    <w:pPr>
      <w:pStyle w:val="En-tte"/>
      <w:pBdr>
        <w:bottom w:val="single" w:sz="4" w:space="1" w:color="auto"/>
      </w:pBdr>
      <w:jc w:val="center"/>
    </w:pPr>
    <w:r w:rsidRPr="004E3B1C">
      <w:t xml:space="preserve">- </w:t>
    </w:r>
    <w:r w:rsidRPr="004E3B1C">
      <w:fldChar w:fldCharType="begin"/>
    </w:r>
    <w:r w:rsidRPr="004E3B1C">
      <w:instrText xml:space="preserve"> PAGE  \* Arabic  \* MERGEFORMAT </w:instrText>
    </w:r>
    <w:r w:rsidRPr="004E3B1C">
      <w:fldChar w:fldCharType="separate"/>
    </w:r>
    <w:r w:rsidRPr="004E3B1C">
      <w:t>1</w:t>
    </w:r>
    <w:r w:rsidRPr="004E3B1C">
      <w:fldChar w:fldCharType="end"/>
    </w:r>
    <w:r w:rsidRPr="004E3B1C">
      <w:t xml:space="preserve"> -</w:t>
    </w:r>
    <w:bookmarkEnd w:id="21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E3B1C" w:rsidRPr="004E3B1C" w14:paraId="4819E98C" w14:textId="77777777" w:rsidTr="004E3B1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F59318A" w14:textId="77777777" w:rsidR="004E3B1C" w:rsidRPr="004E3B1C" w:rsidRDefault="004E3B1C" w:rsidP="004E3B1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7" w:name="_Hlk113866620"/>
          <w:bookmarkStart w:id="28" w:name="_Hlk11386662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BCE6588" w14:textId="77777777" w:rsidR="004E3B1C" w:rsidRPr="004E3B1C" w:rsidRDefault="004E3B1C" w:rsidP="004E3B1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E3B1C" w:rsidRPr="004E3B1C" w14:paraId="3471C988" w14:textId="77777777" w:rsidTr="004E3B1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5218337" w14:textId="4BCC5012" w:rsidR="004E3B1C" w:rsidRPr="004E3B1C" w:rsidRDefault="004E3B1C" w:rsidP="004E3B1C">
          <w:pPr>
            <w:jc w:val="left"/>
            <w:rPr>
              <w:rFonts w:eastAsia="Verdana" w:cs="Verdana"/>
              <w:szCs w:val="18"/>
            </w:rPr>
          </w:pPr>
          <w:r w:rsidRPr="004E3B1C">
            <w:rPr>
              <w:rFonts w:eastAsia="Verdana" w:cs="Verdana"/>
              <w:noProof/>
              <w:szCs w:val="18"/>
            </w:rPr>
            <w:drawing>
              <wp:inline distT="0" distB="0" distL="0" distR="0" wp14:anchorId="7828A584" wp14:editId="7FD1C8F6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1B3A947" w14:textId="77777777" w:rsidR="004E3B1C" w:rsidRPr="004E3B1C" w:rsidRDefault="004E3B1C" w:rsidP="004E3B1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E3B1C" w:rsidRPr="004E3B1C" w14:paraId="681E44D6" w14:textId="77777777" w:rsidTr="004E3B1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C4D3DDA" w14:textId="77777777" w:rsidR="004E3B1C" w:rsidRPr="004E3B1C" w:rsidRDefault="004E3B1C" w:rsidP="004E3B1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A4A86B3" w14:textId="4E2CCD41" w:rsidR="004E3B1C" w:rsidRPr="004E3B1C" w:rsidRDefault="004E3B1C" w:rsidP="004E3B1C">
          <w:pPr>
            <w:jc w:val="right"/>
            <w:rPr>
              <w:rFonts w:eastAsia="Verdana" w:cs="Verdana"/>
              <w:b/>
              <w:szCs w:val="18"/>
            </w:rPr>
          </w:pPr>
          <w:r w:rsidRPr="004E3B1C">
            <w:rPr>
              <w:b/>
              <w:szCs w:val="18"/>
            </w:rPr>
            <w:t>G/SPS/N/COL/320/Add.1</w:t>
          </w:r>
        </w:p>
      </w:tc>
    </w:tr>
    <w:tr w:rsidR="004E3B1C" w:rsidRPr="004E3B1C" w14:paraId="19185666" w14:textId="77777777" w:rsidTr="004E3B1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C43AE57" w14:textId="77777777" w:rsidR="004E3B1C" w:rsidRPr="004E3B1C" w:rsidRDefault="004E3B1C" w:rsidP="004E3B1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B842F52" w14:textId="754F7119" w:rsidR="004E3B1C" w:rsidRPr="004E3B1C" w:rsidRDefault="004E3B1C" w:rsidP="004E3B1C">
          <w:pPr>
            <w:jc w:val="right"/>
            <w:rPr>
              <w:rFonts w:eastAsia="Verdana" w:cs="Verdana"/>
              <w:szCs w:val="18"/>
            </w:rPr>
          </w:pPr>
          <w:r w:rsidRPr="004E3B1C">
            <w:rPr>
              <w:rFonts w:eastAsia="Verdana" w:cs="Verdana"/>
              <w:szCs w:val="18"/>
            </w:rPr>
            <w:t>7 September 2022</w:t>
          </w:r>
        </w:p>
      </w:tc>
    </w:tr>
    <w:tr w:rsidR="004E3B1C" w:rsidRPr="004E3B1C" w14:paraId="35B2549C" w14:textId="77777777" w:rsidTr="004E3B1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B75966" w14:textId="091704A1" w:rsidR="004E3B1C" w:rsidRPr="004E3B1C" w:rsidRDefault="004E3B1C" w:rsidP="004E3B1C">
          <w:pPr>
            <w:jc w:val="left"/>
            <w:rPr>
              <w:rFonts w:eastAsia="Verdana" w:cs="Verdana"/>
              <w:b/>
              <w:szCs w:val="18"/>
            </w:rPr>
          </w:pPr>
          <w:r w:rsidRPr="004E3B1C">
            <w:rPr>
              <w:rFonts w:eastAsia="Verdana" w:cs="Verdana"/>
              <w:color w:val="FF0000"/>
              <w:szCs w:val="18"/>
            </w:rPr>
            <w:t>(22</w:t>
          </w:r>
          <w:r w:rsidRPr="004E3B1C">
            <w:rPr>
              <w:rFonts w:eastAsia="Verdana" w:cs="Verdana"/>
              <w:color w:val="FF0000"/>
              <w:szCs w:val="18"/>
            </w:rPr>
            <w:noBreakHyphen/>
          </w:r>
          <w:r w:rsidR="00BA1C6F">
            <w:rPr>
              <w:rFonts w:eastAsia="Verdana" w:cs="Verdana"/>
              <w:color w:val="FF0000"/>
              <w:szCs w:val="18"/>
            </w:rPr>
            <w:t>6652</w:t>
          </w:r>
          <w:r w:rsidRPr="004E3B1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ED8FCB" w14:textId="2EE34677" w:rsidR="004E3B1C" w:rsidRPr="004E3B1C" w:rsidRDefault="004E3B1C" w:rsidP="004E3B1C">
          <w:pPr>
            <w:jc w:val="right"/>
            <w:rPr>
              <w:rFonts w:eastAsia="Verdana" w:cs="Verdana"/>
              <w:szCs w:val="18"/>
            </w:rPr>
          </w:pPr>
          <w:r w:rsidRPr="004E3B1C">
            <w:rPr>
              <w:rFonts w:eastAsia="Verdana" w:cs="Verdana"/>
              <w:szCs w:val="18"/>
            </w:rPr>
            <w:t xml:space="preserve">Page: </w:t>
          </w:r>
          <w:r w:rsidRPr="004E3B1C">
            <w:rPr>
              <w:rFonts w:eastAsia="Verdana" w:cs="Verdana"/>
              <w:szCs w:val="18"/>
            </w:rPr>
            <w:fldChar w:fldCharType="begin"/>
          </w:r>
          <w:r w:rsidRPr="004E3B1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E3B1C">
            <w:rPr>
              <w:rFonts w:eastAsia="Verdana" w:cs="Verdana"/>
              <w:szCs w:val="18"/>
            </w:rPr>
            <w:fldChar w:fldCharType="separate"/>
          </w:r>
          <w:r w:rsidRPr="004E3B1C">
            <w:rPr>
              <w:rFonts w:eastAsia="Verdana" w:cs="Verdana"/>
              <w:szCs w:val="18"/>
            </w:rPr>
            <w:t>1</w:t>
          </w:r>
          <w:r w:rsidRPr="004E3B1C">
            <w:rPr>
              <w:rFonts w:eastAsia="Verdana" w:cs="Verdana"/>
              <w:szCs w:val="18"/>
            </w:rPr>
            <w:fldChar w:fldCharType="end"/>
          </w:r>
          <w:r w:rsidRPr="004E3B1C">
            <w:rPr>
              <w:rFonts w:eastAsia="Verdana" w:cs="Verdana"/>
              <w:szCs w:val="18"/>
            </w:rPr>
            <w:t>/</w:t>
          </w:r>
          <w:r w:rsidRPr="004E3B1C">
            <w:rPr>
              <w:rFonts w:eastAsia="Verdana" w:cs="Verdana"/>
              <w:szCs w:val="18"/>
            </w:rPr>
            <w:fldChar w:fldCharType="begin"/>
          </w:r>
          <w:r w:rsidRPr="004E3B1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E3B1C">
            <w:rPr>
              <w:rFonts w:eastAsia="Verdana" w:cs="Verdana"/>
              <w:szCs w:val="18"/>
            </w:rPr>
            <w:fldChar w:fldCharType="separate"/>
          </w:r>
          <w:r w:rsidRPr="004E3B1C">
            <w:rPr>
              <w:rFonts w:eastAsia="Verdana" w:cs="Verdana"/>
              <w:szCs w:val="18"/>
            </w:rPr>
            <w:t>1</w:t>
          </w:r>
          <w:r w:rsidRPr="004E3B1C">
            <w:rPr>
              <w:rFonts w:eastAsia="Verdana" w:cs="Verdana"/>
              <w:szCs w:val="18"/>
            </w:rPr>
            <w:fldChar w:fldCharType="end"/>
          </w:r>
        </w:p>
      </w:tc>
    </w:tr>
    <w:tr w:rsidR="004E3B1C" w:rsidRPr="004E3B1C" w14:paraId="0A431C42" w14:textId="77777777" w:rsidTr="004E3B1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64B3E0" w14:textId="712AA162" w:rsidR="004E3B1C" w:rsidRPr="004E3B1C" w:rsidRDefault="004E3B1C" w:rsidP="004E3B1C">
          <w:pPr>
            <w:jc w:val="left"/>
            <w:rPr>
              <w:rFonts w:eastAsia="Verdana" w:cs="Verdana"/>
              <w:szCs w:val="18"/>
            </w:rPr>
          </w:pPr>
          <w:r w:rsidRPr="004E3B1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3554BA0" w14:textId="2E179169" w:rsidR="004E3B1C" w:rsidRPr="004E3B1C" w:rsidRDefault="004E3B1C" w:rsidP="004E3B1C">
          <w:pPr>
            <w:jc w:val="right"/>
            <w:rPr>
              <w:rFonts w:eastAsia="Verdana" w:cs="Verdana"/>
              <w:bCs/>
              <w:szCs w:val="18"/>
            </w:rPr>
          </w:pPr>
          <w:r w:rsidRPr="004E3B1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7"/>
    <w:bookmarkEnd w:id="28"/>
  </w:tbl>
  <w:p w14:paraId="6402ECA7" w14:textId="77777777" w:rsidR="00DD65B2" w:rsidRPr="004E3B1C" w:rsidRDefault="00DD65B2" w:rsidP="004E3B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3C8E8C28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ACA311A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6292019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2C0D86C"/>
    <w:numStyleLink w:val="LegalHeadings"/>
  </w:abstractNum>
  <w:abstractNum w:abstractNumId="13" w15:restartNumberingAfterBreak="0">
    <w:nsid w:val="57551E12"/>
    <w:multiLevelType w:val="multilevel"/>
    <w:tmpl w:val="C2C0D86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959D6"/>
    <w:rsid w:val="000A7098"/>
    <w:rsid w:val="000B12FE"/>
    <w:rsid w:val="000C724C"/>
    <w:rsid w:val="000D23F0"/>
    <w:rsid w:val="00102C1A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C1375"/>
    <w:rsid w:val="001D0E4B"/>
    <w:rsid w:val="001F06EE"/>
    <w:rsid w:val="00211E77"/>
    <w:rsid w:val="002149CB"/>
    <w:rsid w:val="002242B5"/>
    <w:rsid w:val="00235292"/>
    <w:rsid w:val="002439DF"/>
    <w:rsid w:val="00255119"/>
    <w:rsid w:val="00256E19"/>
    <w:rsid w:val="002570FB"/>
    <w:rsid w:val="00261F08"/>
    <w:rsid w:val="00276383"/>
    <w:rsid w:val="00287066"/>
    <w:rsid w:val="00293E6A"/>
    <w:rsid w:val="00294BE1"/>
    <w:rsid w:val="00295F07"/>
    <w:rsid w:val="002C2E9A"/>
    <w:rsid w:val="0032604D"/>
    <w:rsid w:val="003267CD"/>
    <w:rsid w:val="00334600"/>
    <w:rsid w:val="00337700"/>
    <w:rsid w:val="003422F5"/>
    <w:rsid w:val="00342A86"/>
    <w:rsid w:val="003575EE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83430"/>
    <w:rsid w:val="004E1A35"/>
    <w:rsid w:val="004E3B1C"/>
    <w:rsid w:val="004E55A0"/>
    <w:rsid w:val="004E77EF"/>
    <w:rsid w:val="004F4ADE"/>
    <w:rsid w:val="00524772"/>
    <w:rsid w:val="00532C25"/>
    <w:rsid w:val="00533502"/>
    <w:rsid w:val="00537FDB"/>
    <w:rsid w:val="00540C29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314B"/>
    <w:rsid w:val="00674833"/>
    <w:rsid w:val="00682C1D"/>
    <w:rsid w:val="006A2F2A"/>
    <w:rsid w:val="006A52B8"/>
    <w:rsid w:val="006C42DF"/>
    <w:rsid w:val="006E0C67"/>
    <w:rsid w:val="006F1734"/>
    <w:rsid w:val="00727F5B"/>
    <w:rsid w:val="00730687"/>
    <w:rsid w:val="00735ADA"/>
    <w:rsid w:val="00773BC4"/>
    <w:rsid w:val="00795114"/>
    <w:rsid w:val="007A38D7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4FBB"/>
    <w:rsid w:val="00885409"/>
    <w:rsid w:val="008A1305"/>
    <w:rsid w:val="008A2107"/>
    <w:rsid w:val="008A2F61"/>
    <w:rsid w:val="008A780A"/>
    <w:rsid w:val="00912133"/>
    <w:rsid w:val="0091417D"/>
    <w:rsid w:val="00917BFE"/>
    <w:rsid w:val="009304CB"/>
    <w:rsid w:val="0093775F"/>
    <w:rsid w:val="00950FAE"/>
    <w:rsid w:val="00984D93"/>
    <w:rsid w:val="009A0D78"/>
    <w:rsid w:val="009A7752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B401D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5159"/>
    <w:rsid w:val="00B86771"/>
    <w:rsid w:val="00BA1203"/>
    <w:rsid w:val="00BA1C6F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CF7040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3BE6BE"/>
  <w15:docId w15:val="{067C80A7-6052-46E0-A922-65561A57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1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E3B1C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E3B1C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E3B1C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E3B1C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E3B1C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E3B1C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E3B1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E3B1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E3B1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4E3B1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4E3B1C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4E3B1C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4E3B1C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4E3B1C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4E3B1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4E3B1C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4E3B1C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4E3B1C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B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B1C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E3B1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E3B1C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4E3B1C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4E3B1C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4E3B1C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4E3B1C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4E3B1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E3B1C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E3B1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E3B1C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4E3B1C"/>
    <w:rPr>
      <w:szCs w:val="20"/>
    </w:rPr>
  </w:style>
  <w:style w:type="character" w:customStyle="1" w:styleId="NotedefinCar">
    <w:name w:val="Note de fin Car"/>
    <w:link w:val="Notedefin"/>
    <w:uiPriority w:val="49"/>
    <w:rsid w:val="004E3B1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E3B1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E3B1C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4E3B1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E3B1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4E3B1C"/>
    <w:pPr>
      <w:ind w:left="567" w:right="567" w:firstLine="0"/>
    </w:pPr>
  </w:style>
  <w:style w:type="character" w:styleId="Appelnotedebasdep">
    <w:name w:val="footnote reference"/>
    <w:uiPriority w:val="5"/>
    <w:rsid w:val="004E3B1C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E3B1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4E3B1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E3B1C"/>
    <w:pPr>
      <w:numPr>
        <w:numId w:val="6"/>
      </w:numPr>
    </w:pPr>
  </w:style>
  <w:style w:type="paragraph" w:styleId="Listepuces">
    <w:name w:val="List Bullet"/>
    <w:basedOn w:val="Normal"/>
    <w:uiPriority w:val="1"/>
    <w:rsid w:val="004E3B1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E3B1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E3B1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E3B1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E3B1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4E3B1C"/>
    <w:pPr>
      <w:ind w:left="720"/>
      <w:contextualSpacing/>
    </w:pPr>
  </w:style>
  <w:style w:type="numbering" w:customStyle="1" w:styleId="ListBullets">
    <w:name w:val="ListBullets"/>
    <w:uiPriority w:val="99"/>
    <w:rsid w:val="004E3B1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E3B1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E3B1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E3B1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4E3B1C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4E3B1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E3B1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E3B1C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4E3B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E3B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4E3B1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4E3B1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4E3B1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E3B1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E3B1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E3B1C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E3B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4E3B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4E3B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4E3B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4E3B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4E3B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4E3B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4E3B1C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E3B1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4E3B1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E3B1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4E3B1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E3B1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4E3B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4E3B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E3B1C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4E3B1C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E3B1C"/>
  </w:style>
  <w:style w:type="paragraph" w:styleId="Normalcentr">
    <w:name w:val="Block Text"/>
    <w:basedOn w:val="Normal"/>
    <w:uiPriority w:val="99"/>
    <w:semiHidden/>
    <w:unhideWhenUsed/>
    <w:rsid w:val="004E3B1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E3B1C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E3B1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E3B1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E3B1C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E3B1C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E3B1C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4E3B1C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E3B1C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E3B1C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E3B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3B1C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E3B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4E3B1C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E3B1C"/>
  </w:style>
  <w:style w:type="character" w:customStyle="1" w:styleId="DateCar">
    <w:name w:val="Date Car"/>
    <w:basedOn w:val="Policepardfaut"/>
    <w:link w:val="Date"/>
    <w:uiPriority w:val="99"/>
    <w:semiHidden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E3B1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E3B1C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E3B1C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4E3B1C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E3B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E3B1C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4E3B1C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4E3B1C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E3B1C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E3B1C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4E3B1C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4E3B1C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4E3B1C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4E3B1C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E3B1C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E3B1C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4E3B1C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4E3B1C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4E3B1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E3B1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E3B1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E3B1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E3B1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E3B1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E3B1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E3B1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E3B1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E3B1C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E3B1C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4E3B1C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E3B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4E3B1C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4E3B1C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4E3B1C"/>
    <w:rPr>
      <w:lang w:val="en-GB"/>
    </w:rPr>
  </w:style>
  <w:style w:type="paragraph" w:styleId="Liste">
    <w:name w:val="List"/>
    <w:basedOn w:val="Normal"/>
    <w:uiPriority w:val="99"/>
    <w:semiHidden/>
    <w:unhideWhenUsed/>
    <w:rsid w:val="004E3B1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E3B1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E3B1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E3B1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E3B1C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E3B1C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E3B1C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E3B1C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E3B1C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E3B1C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E3B1C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E3B1C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E3B1C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E3B1C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E3B1C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E3B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E3B1C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E3B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E3B1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4E3B1C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E3B1C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E3B1C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E3B1C"/>
  </w:style>
  <w:style w:type="character" w:customStyle="1" w:styleId="TitredenoteCar">
    <w:name w:val="Titre de note Car"/>
    <w:basedOn w:val="Policepardfaut"/>
    <w:link w:val="Titredenote"/>
    <w:uiPriority w:val="99"/>
    <w:semiHidden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4E3B1C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4E3B1C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E3B1C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E3B1C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4E3B1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4E3B1C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E3B1C"/>
  </w:style>
  <w:style w:type="character" w:customStyle="1" w:styleId="SalutationsCar">
    <w:name w:val="Salutations Car"/>
    <w:basedOn w:val="Policepardfaut"/>
    <w:link w:val="Salutations"/>
    <w:uiPriority w:val="99"/>
    <w:semiHidden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4E3B1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E3B1C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4E3B1C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4E3B1C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4E3B1C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E3B1C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682C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82C1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2C1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82C1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82C1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82C1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82C1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82C1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82C1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82C1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82C1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82C1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82C1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82C1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82C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82C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82C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82C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82C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82C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82C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82C1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82C1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82C1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82C1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82C1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82C1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82C1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82C1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82C1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82C1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82C1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82C1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82C1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82C1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682C1D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682C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82C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82C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82C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82C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82C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82C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682C1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682C1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682C1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82C1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82C1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82C1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82C1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82C1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82C1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82C1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82C1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82C1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82C1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82C1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82C1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82C1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82C1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682C1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82C1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82C1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82C1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82C1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82C1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82C1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82C1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82C1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82C1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82C1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82C1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82C1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682C1D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682C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682C1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682C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82C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82C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682C1D"/>
    <w:rPr>
      <w:u w:val="dotted"/>
      <w:lang w:val="en-GB"/>
    </w:rPr>
  </w:style>
  <w:style w:type="character" w:styleId="SmartLink">
    <w:name w:val="Smart Link"/>
    <w:basedOn w:val="Policepardfaut"/>
    <w:uiPriority w:val="99"/>
    <w:rsid w:val="00682C1D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682C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682C1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4E3B1C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character" w:customStyle="1" w:styleId="lblseg1">
    <w:name w:val="lblseg1"/>
    <w:basedOn w:val="Policepardfaut"/>
    <w:rsid w:val="00B8515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OL/22_5826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78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>OMC - WTO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Sharpe, Laura</dc:creator>
  <dc:description>LDSD - DTU</dc:description>
  <cp:lastModifiedBy>Fernandes, Francisca</cp:lastModifiedBy>
  <cp:revision>10</cp:revision>
  <dcterms:created xsi:type="dcterms:W3CDTF">2022-09-07T08:02:00Z</dcterms:created>
  <dcterms:modified xsi:type="dcterms:W3CDTF">2022-09-12T09:07:00Z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484d8fc6-05bd-4ad6-a854-a7f508b71723</vt:lpwstr>
  </property>
  <property fmtid="{D5CDD505-2E9C-101B-9397-08002B2CF9AE}" pid="3" name="WTOCLASSIFICATION">
    <vt:lpwstr>WTO OFFICIAL</vt:lpwstr>
  </property>
</Properties>
</file>