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462C9" w14:textId="77777777" w:rsidR="00EA4725" w:rsidRPr="00441372" w:rsidRDefault="004A429E" w:rsidP="00F44DE0">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237B5" w14:paraId="0D8E85E2" w14:textId="77777777" w:rsidTr="00F3021D">
        <w:tc>
          <w:tcPr>
            <w:tcW w:w="707" w:type="dxa"/>
            <w:tcBorders>
              <w:bottom w:val="single" w:sz="6" w:space="0" w:color="auto"/>
            </w:tcBorders>
            <w:shd w:val="clear" w:color="auto" w:fill="auto"/>
          </w:tcPr>
          <w:p w14:paraId="70AE975A" w14:textId="77777777" w:rsidR="00EA4725" w:rsidRPr="00441372" w:rsidRDefault="004A429E" w:rsidP="00441372">
            <w:pPr>
              <w:spacing w:before="120" w:after="120"/>
              <w:jc w:val="left"/>
            </w:pPr>
            <w:r w:rsidRPr="00441372">
              <w:rPr>
                <w:b/>
              </w:rPr>
              <w:t>1.</w:t>
            </w:r>
          </w:p>
        </w:tc>
        <w:tc>
          <w:tcPr>
            <w:tcW w:w="8320" w:type="dxa"/>
            <w:tcBorders>
              <w:bottom w:val="single" w:sz="6" w:space="0" w:color="auto"/>
            </w:tcBorders>
            <w:shd w:val="clear" w:color="auto" w:fill="auto"/>
          </w:tcPr>
          <w:p w14:paraId="74F14BD5" w14:textId="77777777" w:rsidR="00EA4725" w:rsidRPr="00441372" w:rsidRDefault="004A429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China</w:t>
            </w:r>
            <w:bookmarkEnd w:id="1"/>
          </w:p>
          <w:p w14:paraId="67F71932" w14:textId="77777777" w:rsidR="00EA4725" w:rsidRPr="00441372" w:rsidRDefault="004A429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237B5" w14:paraId="09E927F1" w14:textId="77777777" w:rsidTr="00F3021D">
        <w:tc>
          <w:tcPr>
            <w:tcW w:w="707" w:type="dxa"/>
            <w:tcBorders>
              <w:top w:val="single" w:sz="6" w:space="0" w:color="auto"/>
              <w:bottom w:val="single" w:sz="6" w:space="0" w:color="auto"/>
            </w:tcBorders>
            <w:shd w:val="clear" w:color="auto" w:fill="auto"/>
          </w:tcPr>
          <w:p w14:paraId="2FB2E61A" w14:textId="77777777" w:rsidR="00EA4725" w:rsidRPr="00441372" w:rsidRDefault="004A429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D32335B" w14:textId="77777777" w:rsidR="00EA4725" w:rsidRPr="00441372" w:rsidRDefault="004A429E" w:rsidP="00441372">
            <w:pPr>
              <w:spacing w:before="120" w:after="120"/>
            </w:pPr>
            <w:bookmarkStart w:id="4" w:name="X_SPS_Reg_2A"/>
            <w:r w:rsidRPr="00441372">
              <w:rPr>
                <w:b/>
              </w:rPr>
              <w:t>Agency responsible</w:t>
            </w:r>
            <w:bookmarkEnd w:id="4"/>
            <w:r w:rsidRPr="00441372">
              <w:rPr>
                <w:b/>
              </w:rPr>
              <w:t>:</w:t>
            </w:r>
            <w:r w:rsidRPr="0065690F">
              <w:t xml:space="preserve"> National Health Commission of the People's Republic of China</w:t>
            </w:r>
            <w:bookmarkStart w:id="5" w:name="sps2a"/>
            <w:bookmarkEnd w:id="5"/>
          </w:p>
        </w:tc>
      </w:tr>
      <w:tr w:rsidR="00A237B5" w14:paraId="43BAB0A0" w14:textId="77777777" w:rsidTr="00F3021D">
        <w:tc>
          <w:tcPr>
            <w:tcW w:w="707" w:type="dxa"/>
            <w:tcBorders>
              <w:top w:val="single" w:sz="6" w:space="0" w:color="auto"/>
              <w:bottom w:val="single" w:sz="6" w:space="0" w:color="auto"/>
            </w:tcBorders>
            <w:shd w:val="clear" w:color="auto" w:fill="auto"/>
          </w:tcPr>
          <w:p w14:paraId="50AE0205" w14:textId="77777777" w:rsidR="00EA4725" w:rsidRPr="00441372" w:rsidRDefault="004A429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E905FDF" w14:textId="77777777" w:rsidR="00EA4725" w:rsidRPr="00441372" w:rsidRDefault="004A429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nutritional fortifier Calcium citrate</w:t>
            </w:r>
            <w:bookmarkStart w:id="7" w:name="sps3a"/>
            <w:bookmarkEnd w:id="7"/>
          </w:p>
        </w:tc>
      </w:tr>
      <w:tr w:rsidR="00A237B5" w14:paraId="2EA876B8" w14:textId="77777777" w:rsidTr="00F3021D">
        <w:tc>
          <w:tcPr>
            <w:tcW w:w="707" w:type="dxa"/>
            <w:tcBorders>
              <w:top w:val="single" w:sz="6" w:space="0" w:color="auto"/>
              <w:bottom w:val="single" w:sz="6" w:space="0" w:color="auto"/>
            </w:tcBorders>
            <w:shd w:val="clear" w:color="auto" w:fill="auto"/>
          </w:tcPr>
          <w:p w14:paraId="6C16AFF5" w14:textId="77777777" w:rsidR="00EA4725" w:rsidRPr="00441372" w:rsidRDefault="004A429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D692EEF" w14:textId="77777777" w:rsidR="00EA4725" w:rsidRPr="00441372" w:rsidRDefault="004A429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73A5414" w14:textId="77777777" w:rsidR="00EA4725" w:rsidRPr="00441372" w:rsidRDefault="004A429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3B84128" w14:textId="77777777" w:rsidR="00EA4725" w:rsidRPr="00441372" w:rsidRDefault="004A429E"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237B5" w14:paraId="39C47EE6" w14:textId="77777777" w:rsidTr="00F3021D">
        <w:tc>
          <w:tcPr>
            <w:tcW w:w="707" w:type="dxa"/>
            <w:tcBorders>
              <w:top w:val="single" w:sz="6" w:space="0" w:color="auto"/>
              <w:bottom w:val="single" w:sz="6" w:space="0" w:color="auto"/>
            </w:tcBorders>
            <w:shd w:val="clear" w:color="auto" w:fill="auto"/>
          </w:tcPr>
          <w:p w14:paraId="0FDF4CDC" w14:textId="77777777" w:rsidR="00EA4725" w:rsidRPr="00441372" w:rsidRDefault="004A429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4944980" w14:textId="3BBAACF9" w:rsidR="00EA4725" w:rsidRPr="00441372" w:rsidRDefault="004A429E" w:rsidP="00441372">
            <w:pPr>
              <w:spacing w:before="120" w:after="120"/>
            </w:pPr>
            <w:bookmarkStart w:id="15" w:name="X_SPS_Reg_5A"/>
            <w:r w:rsidRPr="00441372">
              <w:rPr>
                <w:b/>
              </w:rPr>
              <w:t>Title of the notified document</w:t>
            </w:r>
            <w:bookmarkEnd w:id="15"/>
            <w:r w:rsidRPr="00441372">
              <w:rPr>
                <w:b/>
              </w:rPr>
              <w:t>:</w:t>
            </w:r>
            <w:r w:rsidRPr="0065690F">
              <w:t xml:space="preserve"> National Food Safety Standard of the P.R.C.: Food nutritional fortifier Calcium citrate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r>
              <w:t>7</w:t>
            </w:r>
          </w:p>
          <w:p w14:paraId="47D4621B" w14:textId="77777777" w:rsidR="00EA4725" w:rsidRPr="00441372" w:rsidRDefault="00EE02A4" w:rsidP="00441372">
            <w:pPr>
              <w:spacing w:after="120"/>
            </w:pPr>
            <w:hyperlink r:id="rId7" w:tgtFrame="_blank" w:history="1">
              <w:r w:rsidR="004A429E" w:rsidRPr="00441372">
                <w:rPr>
                  <w:color w:val="0000FF"/>
                  <w:u w:val="single"/>
                </w:rPr>
                <w:t>https://members.wto.org/crnattachments/2021/SPS/CHN/21_6708_00_x.pdf</w:t>
              </w:r>
            </w:hyperlink>
            <w:bookmarkStart w:id="20" w:name="sps5d"/>
            <w:bookmarkEnd w:id="20"/>
          </w:p>
        </w:tc>
      </w:tr>
      <w:tr w:rsidR="00A237B5" w14:paraId="579447D0" w14:textId="77777777" w:rsidTr="00F3021D">
        <w:tc>
          <w:tcPr>
            <w:tcW w:w="707" w:type="dxa"/>
            <w:tcBorders>
              <w:top w:val="single" w:sz="6" w:space="0" w:color="auto"/>
              <w:bottom w:val="single" w:sz="6" w:space="0" w:color="auto"/>
            </w:tcBorders>
            <w:shd w:val="clear" w:color="auto" w:fill="auto"/>
          </w:tcPr>
          <w:p w14:paraId="42451645" w14:textId="77777777" w:rsidR="00EA4725" w:rsidRPr="00441372" w:rsidRDefault="004A429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F74314D" w14:textId="77777777" w:rsidR="00EA4725" w:rsidRPr="00441372" w:rsidRDefault="004A429E" w:rsidP="00441372">
            <w:pPr>
              <w:spacing w:before="120" w:after="120"/>
            </w:pPr>
            <w:bookmarkStart w:id="21" w:name="X_SPS_Reg_6A"/>
            <w:r w:rsidRPr="00441372">
              <w:rPr>
                <w:b/>
              </w:rPr>
              <w:t>Description of content</w:t>
            </w:r>
            <w:bookmarkEnd w:id="21"/>
            <w:r w:rsidRPr="00441372">
              <w:rPr>
                <w:b/>
              </w:rPr>
              <w:t>:</w:t>
            </w:r>
            <w:r w:rsidRPr="0065690F">
              <w:t xml:space="preserve"> This standard applies to food nutritional fortifier calcium citrate formed by reaction of citric acid with calcium carbonate or calcium oxide, calcium hydroxide. This standard specifies the technical requirements and testing methods of food nutritional fortifier calcium citrate.</w:t>
            </w:r>
            <w:bookmarkStart w:id="22" w:name="sps6a"/>
            <w:bookmarkEnd w:id="22"/>
          </w:p>
        </w:tc>
      </w:tr>
      <w:tr w:rsidR="00A237B5" w14:paraId="1EB5B1D8" w14:textId="77777777" w:rsidTr="00F3021D">
        <w:tc>
          <w:tcPr>
            <w:tcW w:w="707" w:type="dxa"/>
            <w:tcBorders>
              <w:top w:val="single" w:sz="6" w:space="0" w:color="auto"/>
              <w:bottom w:val="single" w:sz="6" w:space="0" w:color="auto"/>
            </w:tcBorders>
            <w:shd w:val="clear" w:color="auto" w:fill="auto"/>
          </w:tcPr>
          <w:p w14:paraId="6E93E5AE" w14:textId="77777777" w:rsidR="00EA4725" w:rsidRPr="00441372" w:rsidRDefault="004A429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ADF2C5D" w14:textId="77777777" w:rsidR="00EA4725" w:rsidRPr="00441372" w:rsidRDefault="004A429E"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xml:space="preserve">, </w:t>
            </w:r>
            <w:proofErr w:type="gramStart"/>
            <w:r w:rsidRPr="00441372">
              <w:rPr>
                <w:b/>
              </w:rPr>
              <w:t>[ ]</w:t>
            </w:r>
            <w:bookmarkStart w:id="26" w:name="sps7b"/>
            <w:bookmarkEnd w:id="26"/>
            <w:proofErr w:type="gramEnd"/>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A237B5" w14:paraId="7A230873" w14:textId="77777777" w:rsidTr="00F3021D">
        <w:tc>
          <w:tcPr>
            <w:tcW w:w="707" w:type="dxa"/>
            <w:tcBorders>
              <w:top w:val="single" w:sz="6" w:space="0" w:color="auto"/>
              <w:bottom w:val="single" w:sz="6" w:space="0" w:color="auto"/>
            </w:tcBorders>
            <w:shd w:val="clear" w:color="auto" w:fill="auto"/>
          </w:tcPr>
          <w:p w14:paraId="3B747EF1" w14:textId="77777777" w:rsidR="00EA4725" w:rsidRPr="00441372" w:rsidRDefault="004A429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F36A45C" w14:textId="77777777" w:rsidR="00EA4725" w:rsidRPr="00441372" w:rsidRDefault="004A429E" w:rsidP="00F44DE0">
            <w:pPr>
              <w:spacing w:before="120" w:after="100"/>
            </w:pPr>
            <w:bookmarkStart w:id="35" w:name="X_SPS_Reg_8A"/>
            <w:r w:rsidRPr="00441372">
              <w:rPr>
                <w:b/>
              </w:rPr>
              <w:t>Is there a relevant international standard? If so, identify the standard</w:t>
            </w:r>
            <w:bookmarkEnd w:id="35"/>
            <w:r w:rsidRPr="00441372">
              <w:rPr>
                <w:b/>
              </w:rPr>
              <w:t>:</w:t>
            </w:r>
          </w:p>
          <w:p w14:paraId="6E4C6231" w14:textId="2743B90F" w:rsidR="00EA4725" w:rsidRPr="00441372" w:rsidRDefault="004A429E" w:rsidP="00F44DE0">
            <w:pPr>
              <w:spacing w:after="10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7"/>
            <w:r w:rsidR="007E510C" w:rsidRPr="00441372">
              <w:rPr>
                <w:b/>
              </w:rPr>
              <w:t>:</w:t>
            </w:r>
            <w:r w:rsidRPr="0065690F">
              <w:t xml:space="preserve"> </w:t>
            </w:r>
            <w:bookmarkStart w:id="38" w:name="sps8atext"/>
            <w:r w:rsidRPr="0065690F">
              <w:t>59</w:t>
            </w:r>
            <w:r w:rsidRPr="004A429E">
              <w:rPr>
                <w:vertAlign w:val="superscript"/>
              </w:rPr>
              <w:t>th</w:t>
            </w:r>
            <w:r>
              <w:t xml:space="preserve"> </w:t>
            </w:r>
            <w:r w:rsidRPr="0065690F">
              <w:t>JECFA (2002) "Calcium citrate"</w:t>
            </w:r>
            <w:bookmarkEnd w:id="38"/>
          </w:p>
          <w:p w14:paraId="035FECE9" w14:textId="77777777" w:rsidR="00EA4725" w:rsidRPr="00441372" w:rsidRDefault="004A429E" w:rsidP="00F44DE0">
            <w:pPr>
              <w:spacing w:after="100"/>
              <w:ind w:left="720" w:hanging="720"/>
              <w:rPr>
                <w:b/>
              </w:rPr>
            </w:pPr>
            <w:proofErr w:type="gramStart"/>
            <w:r w:rsidRPr="00441372">
              <w:rPr>
                <w:b/>
              </w:rPr>
              <w:t>[ ]</w:t>
            </w:r>
            <w:bookmarkStart w:id="39" w:name="sps8b"/>
            <w:bookmarkEnd w:id="39"/>
            <w:proofErr w:type="gramEnd"/>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12106AE8" w14:textId="77777777" w:rsidR="00EA4725" w:rsidRPr="00441372" w:rsidRDefault="004A429E" w:rsidP="00F44DE0">
            <w:pPr>
              <w:spacing w:after="100"/>
              <w:ind w:left="720" w:hanging="720"/>
              <w:rPr>
                <w:b/>
              </w:rPr>
            </w:pPr>
            <w:proofErr w:type="gramStart"/>
            <w:r w:rsidRPr="00441372">
              <w:rPr>
                <w:b/>
              </w:rPr>
              <w:t>[ ]</w:t>
            </w:r>
            <w:bookmarkStart w:id="42" w:name="sps8c"/>
            <w:bookmarkEnd w:id="42"/>
            <w:proofErr w:type="gramEnd"/>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1AE20BF8" w14:textId="77777777" w:rsidR="00EA4725" w:rsidRPr="00441372" w:rsidRDefault="004A429E" w:rsidP="00F44DE0">
            <w:pPr>
              <w:spacing w:after="100"/>
              <w:ind w:left="720" w:hanging="720"/>
              <w:rPr>
                <w:b/>
              </w:rPr>
            </w:pPr>
            <w:proofErr w:type="gramStart"/>
            <w:r w:rsidRPr="00441372">
              <w:rPr>
                <w:b/>
              </w:rPr>
              <w:t>[ ]</w:t>
            </w:r>
            <w:bookmarkStart w:id="45" w:name="sps8d"/>
            <w:bookmarkEnd w:id="45"/>
            <w:proofErr w:type="gramEnd"/>
            <w:r w:rsidRPr="00441372">
              <w:rPr>
                <w:b/>
              </w:rPr>
              <w:tab/>
            </w:r>
            <w:bookmarkStart w:id="46" w:name="X_SPS_Reg_8E"/>
            <w:r w:rsidRPr="00441372">
              <w:rPr>
                <w:b/>
              </w:rPr>
              <w:t>None</w:t>
            </w:r>
            <w:bookmarkEnd w:id="46"/>
          </w:p>
          <w:p w14:paraId="6CF1D9B8" w14:textId="77777777" w:rsidR="00EA4725" w:rsidRPr="00441372" w:rsidRDefault="004A429E" w:rsidP="00F44DE0">
            <w:pPr>
              <w:spacing w:after="100"/>
              <w:rPr>
                <w:b/>
              </w:rPr>
            </w:pPr>
            <w:bookmarkStart w:id="47" w:name="X_SPS_Reg_8F"/>
            <w:r w:rsidRPr="00441372">
              <w:rPr>
                <w:b/>
              </w:rPr>
              <w:t>Does this proposed regulation conform to the relevant international standard</w:t>
            </w:r>
            <w:bookmarkEnd w:id="47"/>
            <w:r w:rsidRPr="00441372">
              <w:rPr>
                <w:b/>
              </w:rPr>
              <w:t xml:space="preserve">? </w:t>
            </w:r>
          </w:p>
          <w:p w14:paraId="153A63A1" w14:textId="77777777" w:rsidR="00EA4725" w:rsidRPr="00441372" w:rsidRDefault="004A429E" w:rsidP="00F44DE0">
            <w:pPr>
              <w:spacing w:after="100"/>
              <w:rPr>
                <w:b/>
              </w:rPr>
            </w:pPr>
            <w:proofErr w:type="gramStart"/>
            <w:r w:rsidRPr="00441372">
              <w:rPr>
                <w:b/>
              </w:rPr>
              <w:t>[ ]</w:t>
            </w:r>
            <w:bookmarkStart w:id="48" w:name="sps8ey"/>
            <w:bookmarkEnd w:id="48"/>
            <w:proofErr w:type="gramEnd"/>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X</w:t>
            </w:r>
            <w:bookmarkEnd w:id="50"/>
            <w:r w:rsidRPr="00441372">
              <w:rPr>
                <w:b/>
              </w:rPr>
              <w:t xml:space="preserve">] </w:t>
            </w:r>
            <w:bookmarkStart w:id="51" w:name="X_SPS_Reg_8H"/>
            <w:r w:rsidRPr="00441372">
              <w:rPr>
                <w:b/>
              </w:rPr>
              <w:t>No</w:t>
            </w:r>
            <w:bookmarkEnd w:id="51"/>
          </w:p>
          <w:p w14:paraId="7C0CCDA8" w14:textId="77777777" w:rsidR="00EA4725" w:rsidRPr="00441372" w:rsidRDefault="004A429E" w:rsidP="00F44DE0">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r w:rsidRPr="0065690F">
              <w:t xml:space="preserve">The technical requirements of this standard </w:t>
            </w:r>
            <w:proofErr w:type="gramStart"/>
            <w:r w:rsidRPr="0065690F">
              <w:t>has</w:t>
            </w:r>
            <w:proofErr w:type="gramEnd"/>
            <w:r w:rsidRPr="0065690F">
              <w:t xml:space="preserve"> some differences from JECFA as follows:</w:t>
            </w:r>
          </w:p>
          <w:p w14:paraId="123AB2C0" w14:textId="12ECEF14" w:rsidR="00A237B5" w:rsidRPr="0065690F" w:rsidRDefault="004A429E" w:rsidP="00F44DE0">
            <w:pPr>
              <w:numPr>
                <w:ilvl w:val="0"/>
                <w:numId w:val="16"/>
              </w:numPr>
              <w:ind w:left="346" w:hanging="346"/>
            </w:pPr>
            <w:r w:rsidRPr="0065690F">
              <w:t>JECFA sets the assay of calcium citrate tetrahydrate as not less than 97.5% after drying; This standard sets the assay of calcium citrate tetrahydrate and calcium citrate trihydrate as 97.5~100.5 (on dry basis</w:t>
            </w:r>
            <w:proofErr w:type="gramStart"/>
            <w:r w:rsidRPr="0065690F">
              <w:t>);</w:t>
            </w:r>
            <w:proofErr w:type="gramEnd"/>
          </w:p>
          <w:p w14:paraId="70E82805" w14:textId="6C1F4452" w:rsidR="00A237B5" w:rsidRPr="0065690F" w:rsidRDefault="004A429E" w:rsidP="00F44DE0">
            <w:pPr>
              <w:numPr>
                <w:ilvl w:val="0"/>
                <w:numId w:val="16"/>
              </w:numPr>
              <w:spacing w:after="120"/>
              <w:ind w:left="346" w:hanging="346"/>
            </w:pPr>
            <w:r w:rsidRPr="0065690F">
              <w:t xml:space="preserve">JECFA has no heavy metal (Pb), total arsenic and total mercury requirements while this standard sets the three limit </w:t>
            </w:r>
            <w:proofErr w:type="gramStart"/>
            <w:r w:rsidRPr="0065690F">
              <w:t>indexes;</w:t>
            </w:r>
            <w:proofErr w:type="gramEnd"/>
          </w:p>
          <w:p w14:paraId="15543178" w14:textId="26CEABB2" w:rsidR="00A237B5" w:rsidRPr="0065690F" w:rsidRDefault="004A429E" w:rsidP="00F44DE0">
            <w:pPr>
              <w:numPr>
                <w:ilvl w:val="0"/>
                <w:numId w:val="16"/>
              </w:numPr>
              <w:spacing w:before="240"/>
              <w:ind w:left="346" w:hanging="346"/>
            </w:pPr>
            <w:r w:rsidRPr="0065690F">
              <w:lastRenderedPageBreak/>
              <w:t xml:space="preserve">JECFA has no hydrochloric acid insoluble substance requirement while this standard sets the limit </w:t>
            </w:r>
            <w:proofErr w:type="gramStart"/>
            <w:r w:rsidRPr="0065690F">
              <w:t>index;</w:t>
            </w:r>
            <w:proofErr w:type="gramEnd"/>
          </w:p>
          <w:p w14:paraId="59FA8090" w14:textId="103D3DCD" w:rsidR="00A237B5" w:rsidRPr="0065690F" w:rsidRDefault="004A429E" w:rsidP="00F44DE0">
            <w:pPr>
              <w:numPr>
                <w:ilvl w:val="0"/>
                <w:numId w:val="16"/>
              </w:numPr>
              <w:spacing w:after="120"/>
              <w:ind w:left="344" w:hanging="344"/>
            </w:pPr>
            <w:r w:rsidRPr="0065690F">
              <w:t>JECFA has free acid and alkali oxalate requirements while this standard has no such index.</w:t>
            </w:r>
            <w:bookmarkEnd w:id="53"/>
          </w:p>
        </w:tc>
      </w:tr>
      <w:tr w:rsidR="00A237B5" w14:paraId="26B43168" w14:textId="77777777" w:rsidTr="00F3021D">
        <w:tc>
          <w:tcPr>
            <w:tcW w:w="707" w:type="dxa"/>
            <w:tcBorders>
              <w:top w:val="single" w:sz="6" w:space="0" w:color="auto"/>
              <w:bottom w:val="single" w:sz="6" w:space="0" w:color="auto"/>
            </w:tcBorders>
            <w:shd w:val="clear" w:color="auto" w:fill="auto"/>
          </w:tcPr>
          <w:p w14:paraId="2D081273" w14:textId="77777777" w:rsidR="00EA4725" w:rsidRPr="00441372" w:rsidRDefault="004A429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9B88432" w14:textId="77777777" w:rsidR="00EA4725" w:rsidRPr="00441372" w:rsidRDefault="004A429E"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A237B5" w14:paraId="2BB01A86" w14:textId="77777777" w:rsidTr="00F3021D">
        <w:tc>
          <w:tcPr>
            <w:tcW w:w="707" w:type="dxa"/>
            <w:tcBorders>
              <w:top w:val="single" w:sz="6" w:space="0" w:color="auto"/>
              <w:bottom w:val="single" w:sz="6" w:space="0" w:color="auto"/>
            </w:tcBorders>
            <w:shd w:val="clear" w:color="auto" w:fill="auto"/>
          </w:tcPr>
          <w:p w14:paraId="69D821F2" w14:textId="77777777" w:rsidR="00EA4725" w:rsidRPr="00441372" w:rsidRDefault="004A429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39B1F7A" w14:textId="77777777" w:rsidR="00EA4725" w:rsidRPr="00441372" w:rsidRDefault="004A429E"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To be determined.</w:t>
            </w:r>
            <w:bookmarkStart w:id="58" w:name="sps10a"/>
            <w:bookmarkEnd w:id="58"/>
          </w:p>
          <w:p w14:paraId="111347A4" w14:textId="77777777" w:rsidR="00EA4725" w:rsidRPr="00441372" w:rsidRDefault="004A429E"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bisa"/>
            <w:bookmarkEnd w:id="60"/>
          </w:p>
        </w:tc>
      </w:tr>
      <w:tr w:rsidR="00A237B5" w14:paraId="2815BED3" w14:textId="77777777" w:rsidTr="00F3021D">
        <w:tc>
          <w:tcPr>
            <w:tcW w:w="707" w:type="dxa"/>
            <w:tcBorders>
              <w:top w:val="single" w:sz="6" w:space="0" w:color="auto"/>
              <w:bottom w:val="single" w:sz="6" w:space="0" w:color="auto"/>
            </w:tcBorders>
            <w:shd w:val="clear" w:color="auto" w:fill="auto"/>
          </w:tcPr>
          <w:p w14:paraId="1DF64625" w14:textId="77777777" w:rsidR="00EA4725" w:rsidRPr="00441372" w:rsidRDefault="004A429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BEDCD84" w14:textId="77777777" w:rsidR="00EA4725" w:rsidRPr="00441372" w:rsidRDefault="004A429E" w:rsidP="00441372">
            <w:pPr>
              <w:spacing w:before="120" w:after="120"/>
            </w:pPr>
            <w:bookmarkStart w:id="61" w:name="X_SPS_Reg_11A"/>
            <w:r w:rsidRPr="00441372">
              <w:rPr>
                <w:b/>
              </w:rPr>
              <w:t>Proposed date of entry into force</w:t>
            </w:r>
            <w:bookmarkEnd w:id="61"/>
            <w:r w:rsidRPr="00441372">
              <w:rPr>
                <w:b/>
              </w:rPr>
              <w:t xml:space="preserve">: </w:t>
            </w:r>
            <w:proofErr w:type="gramStart"/>
            <w:r w:rsidRPr="00441372">
              <w:rPr>
                <w:b/>
              </w:rPr>
              <w:t>[ ]</w:t>
            </w:r>
            <w:bookmarkStart w:id="62" w:name="sps11c"/>
            <w:bookmarkEnd w:id="62"/>
            <w:proofErr w:type="gramEnd"/>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To be determined.</w:t>
            </w:r>
            <w:bookmarkStart w:id="64" w:name="sps11a"/>
            <w:bookmarkEnd w:id="64"/>
          </w:p>
          <w:p w14:paraId="3CF1ECC9" w14:textId="77777777" w:rsidR="00EA4725" w:rsidRPr="00441372" w:rsidRDefault="004A429E" w:rsidP="00441372">
            <w:pPr>
              <w:spacing w:after="120"/>
              <w:ind w:left="607" w:hanging="607"/>
              <w:rPr>
                <w:b/>
              </w:rPr>
            </w:pPr>
            <w:proofErr w:type="gramStart"/>
            <w:r w:rsidRPr="00441372">
              <w:rPr>
                <w:b/>
              </w:rPr>
              <w:t>[ ]</w:t>
            </w:r>
            <w:bookmarkStart w:id="65" w:name="sps11e"/>
            <w:bookmarkEnd w:id="65"/>
            <w:proofErr w:type="gramEnd"/>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A237B5" w14:paraId="7FACBE39" w14:textId="77777777" w:rsidTr="00F3021D">
        <w:tc>
          <w:tcPr>
            <w:tcW w:w="707" w:type="dxa"/>
            <w:tcBorders>
              <w:top w:val="single" w:sz="6" w:space="0" w:color="auto"/>
              <w:bottom w:val="single" w:sz="6" w:space="0" w:color="auto"/>
            </w:tcBorders>
            <w:shd w:val="clear" w:color="auto" w:fill="auto"/>
          </w:tcPr>
          <w:p w14:paraId="65467C64" w14:textId="77777777" w:rsidR="00EA4725" w:rsidRPr="00441372" w:rsidRDefault="004A429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C1EFD11" w14:textId="77777777" w:rsidR="00EA4725" w:rsidRPr="00441372" w:rsidRDefault="004A429E"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21 December 2021</w:t>
            </w:r>
            <w:bookmarkEnd w:id="71"/>
          </w:p>
          <w:p w14:paraId="2BDF4EDE" w14:textId="77777777" w:rsidR="00EA4725" w:rsidRPr="00441372" w:rsidRDefault="004A429E" w:rsidP="00441372">
            <w:pPr>
              <w:spacing w:after="120"/>
            </w:pPr>
            <w:bookmarkStart w:id="72" w:name="X_SPS_Reg_12C"/>
            <w:r w:rsidRPr="00441372">
              <w:rPr>
                <w:b/>
              </w:rPr>
              <w:t>Agency or authority designated to handle comments</w:t>
            </w:r>
            <w:bookmarkEnd w:id="72"/>
            <w:r w:rsidRPr="00441372">
              <w:rPr>
                <w:b/>
              </w:rPr>
              <w:t xml:space="preserve">: </w:t>
            </w:r>
            <w:proofErr w:type="gramStart"/>
            <w:r w:rsidRPr="00441372">
              <w:rPr>
                <w:b/>
              </w:rPr>
              <w:t>[ ]</w:t>
            </w:r>
            <w:bookmarkStart w:id="73" w:name="sps12b"/>
            <w:bookmarkEnd w:id="73"/>
            <w:proofErr w:type="gramEnd"/>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30E15E63" w14:textId="77777777" w:rsidR="00A237B5" w:rsidRPr="0065690F" w:rsidRDefault="004A429E" w:rsidP="00441372">
            <w:r w:rsidRPr="0065690F">
              <w:t xml:space="preserve">WTO/SPS National Notification and Enquiry </w:t>
            </w:r>
            <w:proofErr w:type="spellStart"/>
            <w:r w:rsidRPr="0065690F">
              <w:t>Center</w:t>
            </w:r>
            <w:proofErr w:type="spellEnd"/>
            <w:r w:rsidRPr="0065690F">
              <w:t xml:space="preserve"> of the People's Republic of China</w:t>
            </w:r>
          </w:p>
          <w:p w14:paraId="50EEB73B" w14:textId="77777777" w:rsidR="00A237B5" w:rsidRPr="0065690F" w:rsidRDefault="004A429E" w:rsidP="00441372">
            <w:r w:rsidRPr="0065690F">
              <w:t>Tel: +(86 10) 5795 4645/5795 4642</w:t>
            </w:r>
          </w:p>
          <w:p w14:paraId="70F84645" w14:textId="77777777" w:rsidR="00A237B5" w:rsidRPr="0065690F" w:rsidRDefault="004A429E" w:rsidP="00441372">
            <w:pPr>
              <w:spacing w:after="120"/>
            </w:pPr>
            <w:r w:rsidRPr="0065690F">
              <w:t>E-mail: sps@customs.gov.cn</w:t>
            </w:r>
            <w:bookmarkStart w:id="78" w:name="sps12d"/>
            <w:bookmarkEnd w:id="78"/>
          </w:p>
        </w:tc>
      </w:tr>
      <w:tr w:rsidR="00A237B5" w14:paraId="1A3BE7BE" w14:textId="77777777" w:rsidTr="00F3021D">
        <w:tc>
          <w:tcPr>
            <w:tcW w:w="707" w:type="dxa"/>
            <w:tcBorders>
              <w:top w:val="single" w:sz="6" w:space="0" w:color="auto"/>
            </w:tcBorders>
            <w:shd w:val="clear" w:color="auto" w:fill="auto"/>
          </w:tcPr>
          <w:p w14:paraId="210A85F9" w14:textId="77777777" w:rsidR="00EA4725" w:rsidRPr="00441372" w:rsidRDefault="004A429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BC25F46" w14:textId="77777777" w:rsidR="00EA4725" w:rsidRPr="00441372" w:rsidRDefault="004A429E" w:rsidP="00F3021D">
            <w:pPr>
              <w:keepNext/>
              <w:keepLines/>
              <w:spacing w:before="120" w:after="120"/>
              <w:rPr>
                <w:b/>
              </w:rPr>
            </w:pPr>
            <w:bookmarkStart w:id="79" w:name="X_SPS_Reg_13A"/>
            <w:r w:rsidRPr="00441372">
              <w:rPr>
                <w:b/>
              </w:rPr>
              <w:t>Text(s) available from</w:t>
            </w:r>
            <w:bookmarkEnd w:id="79"/>
            <w:r w:rsidRPr="00441372">
              <w:rPr>
                <w:b/>
              </w:rPr>
              <w:t xml:space="preserve">: </w:t>
            </w:r>
            <w:proofErr w:type="gramStart"/>
            <w:r w:rsidRPr="00441372">
              <w:rPr>
                <w:b/>
              </w:rPr>
              <w:t>[ ]</w:t>
            </w:r>
            <w:bookmarkStart w:id="80" w:name="sps13a"/>
            <w:bookmarkEnd w:id="80"/>
            <w:proofErr w:type="gramEnd"/>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5ACDD4A6" w14:textId="77777777" w:rsidR="00EA4725" w:rsidRPr="0065690F" w:rsidRDefault="004A429E" w:rsidP="00F3021D">
            <w:pPr>
              <w:keepNext/>
              <w:keepLines/>
              <w:rPr>
                <w:bCs/>
              </w:rPr>
            </w:pPr>
            <w:r w:rsidRPr="0065690F">
              <w:rPr>
                <w:bCs/>
              </w:rPr>
              <w:t xml:space="preserve">WTO/SPS National Notification and Enquiry </w:t>
            </w:r>
            <w:proofErr w:type="spellStart"/>
            <w:r w:rsidRPr="0065690F">
              <w:rPr>
                <w:bCs/>
              </w:rPr>
              <w:t>Center</w:t>
            </w:r>
            <w:proofErr w:type="spellEnd"/>
            <w:r w:rsidRPr="0065690F">
              <w:rPr>
                <w:bCs/>
              </w:rPr>
              <w:t xml:space="preserve"> of the People's Republic of China</w:t>
            </w:r>
          </w:p>
          <w:p w14:paraId="2563C471" w14:textId="77777777" w:rsidR="00EA4725" w:rsidRPr="0065690F" w:rsidRDefault="004A429E" w:rsidP="00F3021D">
            <w:pPr>
              <w:keepNext/>
              <w:keepLines/>
              <w:rPr>
                <w:bCs/>
              </w:rPr>
            </w:pPr>
            <w:r w:rsidRPr="0065690F">
              <w:rPr>
                <w:bCs/>
              </w:rPr>
              <w:t>Tel: +(86 10) 5795 4645/5795 4642</w:t>
            </w:r>
          </w:p>
          <w:p w14:paraId="7F73D83F" w14:textId="77777777" w:rsidR="00EA4725" w:rsidRPr="0065690F" w:rsidRDefault="004A429E" w:rsidP="00F3021D">
            <w:pPr>
              <w:keepNext/>
              <w:keepLines/>
              <w:spacing w:after="120"/>
              <w:rPr>
                <w:bCs/>
              </w:rPr>
            </w:pPr>
            <w:r w:rsidRPr="0065690F">
              <w:rPr>
                <w:bCs/>
              </w:rPr>
              <w:t>E-mail: sps@customs.gov.cn</w:t>
            </w:r>
            <w:bookmarkStart w:id="85" w:name="sps13c"/>
            <w:bookmarkEnd w:id="85"/>
          </w:p>
        </w:tc>
      </w:tr>
    </w:tbl>
    <w:p w14:paraId="07362B6F" w14:textId="77777777" w:rsidR="007141CF" w:rsidRPr="00441372" w:rsidRDefault="007141CF" w:rsidP="00441372"/>
    <w:sectPr w:rsidR="007141CF" w:rsidRPr="00441372" w:rsidSect="00F44DE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33B9D" w14:textId="77777777" w:rsidR="009A5C4C" w:rsidRDefault="004A429E">
      <w:r>
        <w:separator/>
      </w:r>
    </w:p>
  </w:endnote>
  <w:endnote w:type="continuationSeparator" w:id="0">
    <w:p w14:paraId="60EA4886" w14:textId="77777777" w:rsidR="009A5C4C" w:rsidRDefault="004A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D8854" w14:textId="4BCE7CFD" w:rsidR="00EA4725" w:rsidRPr="00F44DE0" w:rsidRDefault="00F44DE0" w:rsidP="00F44DE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46D3F" w14:textId="63EF177D" w:rsidR="00EA4725" w:rsidRPr="00F44DE0" w:rsidRDefault="00F44DE0" w:rsidP="00F44DE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1EAE6" w14:textId="77777777" w:rsidR="00C863EB" w:rsidRPr="00441372" w:rsidRDefault="004A429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CF8C5" w14:textId="77777777" w:rsidR="009A5C4C" w:rsidRDefault="004A429E">
      <w:r>
        <w:separator/>
      </w:r>
    </w:p>
  </w:footnote>
  <w:footnote w:type="continuationSeparator" w:id="0">
    <w:p w14:paraId="0863070A" w14:textId="77777777" w:rsidR="009A5C4C" w:rsidRDefault="004A4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2E812" w14:textId="77777777" w:rsidR="00F44DE0" w:rsidRPr="00F44DE0" w:rsidRDefault="00F44DE0" w:rsidP="00F44DE0">
    <w:pPr>
      <w:pStyle w:val="Header"/>
      <w:pBdr>
        <w:bottom w:val="single" w:sz="4" w:space="1" w:color="auto"/>
      </w:pBdr>
      <w:tabs>
        <w:tab w:val="clear" w:pos="4513"/>
        <w:tab w:val="clear" w:pos="9027"/>
      </w:tabs>
      <w:jc w:val="center"/>
    </w:pPr>
    <w:r w:rsidRPr="00F44DE0">
      <w:t>G/SPS/N/CHN/1224</w:t>
    </w:r>
  </w:p>
  <w:p w14:paraId="32011652" w14:textId="77777777" w:rsidR="00F44DE0" w:rsidRPr="00F44DE0" w:rsidRDefault="00F44DE0" w:rsidP="00F44DE0">
    <w:pPr>
      <w:pStyle w:val="Header"/>
      <w:pBdr>
        <w:bottom w:val="single" w:sz="4" w:space="1" w:color="auto"/>
      </w:pBdr>
      <w:tabs>
        <w:tab w:val="clear" w:pos="4513"/>
        <w:tab w:val="clear" w:pos="9027"/>
      </w:tabs>
      <w:jc w:val="center"/>
    </w:pPr>
  </w:p>
  <w:p w14:paraId="33287DC0" w14:textId="593DC6D1" w:rsidR="00F44DE0" w:rsidRPr="00F44DE0" w:rsidRDefault="00F44DE0" w:rsidP="00F44DE0">
    <w:pPr>
      <w:pStyle w:val="Header"/>
      <w:pBdr>
        <w:bottom w:val="single" w:sz="4" w:space="1" w:color="auto"/>
      </w:pBdr>
      <w:tabs>
        <w:tab w:val="clear" w:pos="4513"/>
        <w:tab w:val="clear" w:pos="9027"/>
      </w:tabs>
      <w:jc w:val="center"/>
    </w:pPr>
    <w:r w:rsidRPr="00F44DE0">
      <w:t xml:space="preserve">- </w:t>
    </w:r>
    <w:r w:rsidRPr="00F44DE0">
      <w:fldChar w:fldCharType="begin"/>
    </w:r>
    <w:r w:rsidRPr="00F44DE0">
      <w:instrText xml:space="preserve"> PAGE </w:instrText>
    </w:r>
    <w:r w:rsidRPr="00F44DE0">
      <w:fldChar w:fldCharType="separate"/>
    </w:r>
    <w:r w:rsidRPr="00F44DE0">
      <w:rPr>
        <w:noProof/>
      </w:rPr>
      <w:t>2</w:t>
    </w:r>
    <w:r w:rsidRPr="00F44DE0">
      <w:fldChar w:fldCharType="end"/>
    </w:r>
    <w:r w:rsidRPr="00F44DE0">
      <w:t xml:space="preserve"> -</w:t>
    </w:r>
  </w:p>
  <w:p w14:paraId="4E48CC12" w14:textId="7B8B898A" w:rsidR="00EA4725" w:rsidRPr="00F44DE0" w:rsidRDefault="00EA4725" w:rsidP="00F44DE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DEF2D" w14:textId="77777777" w:rsidR="00F44DE0" w:rsidRPr="00F44DE0" w:rsidRDefault="00F44DE0" w:rsidP="00F44DE0">
    <w:pPr>
      <w:pStyle w:val="Header"/>
      <w:pBdr>
        <w:bottom w:val="single" w:sz="4" w:space="1" w:color="auto"/>
      </w:pBdr>
      <w:tabs>
        <w:tab w:val="clear" w:pos="4513"/>
        <w:tab w:val="clear" w:pos="9027"/>
      </w:tabs>
      <w:jc w:val="center"/>
    </w:pPr>
    <w:r w:rsidRPr="00F44DE0">
      <w:t>G/SPS/N/CHN/1224</w:t>
    </w:r>
  </w:p>
  <w:p w14:paraId="10C1F2C7" w14:textId="77777777" w:rsidR="00F44DE0" w:rsidRPr="00F44DE0" w:rsidRDefault="00F44DE0" w:rsidP="00F44DE0">
    <w:pPr>
      <w:pStyle w:val="Header"/>
      <w:pBdr>
        <w:bottom w:val="single" w:sz="4" w:space="1" w:color="auto"/>
      </w:pBdr>
      <w:tabs>
        <w:tab w:val="clear" w:pos="4513"/>
        <w:tab w:val="clear" w:pos="9027"/>
      </w:tabs>
      <w:jc w:val="center"/>
    </w:pPr>
  </w:p>
  <w:p w14:paraId="7EFB98A5" w14:textId="1D1D869D" w:rsidR="00F44DE0" w:rsidRPr="00F44DE0" w:rsidRDefault="00F44DE0" w:rsidP="00F44DE0">
    <w:pPr>
      <w:pStyle w:val="Header"/>
      <w:pBdr>
        <w:bottom w:val="single" w:sz="4" w:space="1" w:color="auto"/>
      </w:pBdr>
      <w:tabs>
        <w:tab w:val="clear" w:pos="4513"/>
        <w:tab w:val="clear" w:pos="9027"/>
      </w:tabs>
      <w:jc w:val="center"/>
    </w:pPr>
    <w:r w:rsidRPr="00F44DE0">
      <w:t xml:space="preserve">- </w:t>
    </w:r>
    <w:r w:rsidRPr="00F44DE0">
      <w:fldChar w:fldCharType="begin"/>
    </w:r>
    <w:r w:rsidRPr="00F44DE0">
      <w:instrText xml:space="preserve"> PAGE </w:instrText>
    </w:r>
    <w:r w:rsidRPr="00F44DE0">
      <w:fldChar w:fldCharType="separate"/>
    </w:r>
    <w:r w:rsidRPr="00F44DE0">
      <w:rPr>
        <w:noProof/>
      </w:rPr>
      <w:t>2</w:t>
    </w:r>
    <w:r w:rsidRPr="00F44DE0">
      <w:fldChar w:fldCharType="end"/>
    </w:r>
    <w:r w:rsidRPr="00F44DE0">
      <w:t xml:space="preserve"> -</w:t>
    </w:r>
  </w:p>
  <w:p w14:paraId="29AE3A92" w14:textId="4B9DC782" w:rsidR="00EA4725" w:rsidRPr="00F44DE0" w:rsidRDefault="00EA4725" w:rsidP="00F44DE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37B5" w14:paraId="6A357383" w14:textId="77777777" w:rsidTr="00EE3CAF">
      <w:trPr>
        <w:trHeight w:val="240"/>
        <w:jc w:val="center"/>
      </w:trPr>
      <w:tc>
        <w:tcPr>
          <w:tcW w:w="3794" w:type="dxa"/>
          <w:shd w:val="clear" w:color="auto" w:fill="FFFFFF"/>
          <w:tcMar>
            <w:left w:w="108" w:type="dxa"/>
            <w:right w:w="108" w:type="dxa"/>
          </w:tcMar>
          <w:vAlign w:val="center"/>
        </w:tcPr>
        <w:p w14:paraId="0AF74CA5"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4C441063" w14:textId="1B20DA59" w:rsidR="00ED54E0" w:rsidRPr="00EA4725" w:rsidRDefault="00F44DE0" w:rsidP="00422B6F">
          <w:pPr>
            <w:jc w:val="right"/>
            <w:rPr>
              <w:b/>
              <w:color w:val="FF0000"/>
              <w:szCs w:val="16"/>
            </w:rPr>
          </w:pPr>
          <w:r>
            <w:rPr>
              <w:b/>
              <w:color w:val="FF0000"/>
              <w:szCs w:val="16"/>
            </w:rPr>
            <w:t xml:space="preserve"> </w:t>
          </w:r>
        </w:p>
      </w:tc>
    </w:tr>
    <w:bookmarkEnd w:id="86"/>
    <w:tr w:rsidR="00A237B5" w14:paraId="16F8495F" w14:textId="77777777" w:rsidTr="00EE3CAF">
      <w:trPr>
        <w:trHeight w:val="213"/>
        <w:jc w:val="center"/>
      </w:trPr>
      <w:tc>
        <w:tcPr>
          <w:tcW w:w="3794" w:type="dxa"/>
          <w:vMerge w:val="restart"/>
          <w:shd w:val="clear" w:color="auto" w:fill="FFFFFF"/>
          <w:tcMar>
            <w:left w:w="0" w:type="dxa"/>
            <w:right w:w="0" w:type="dxa"/>
          </w:tcMar>
        </w:tcPr>
        <w:p w14:paraId="1F9D68B8" w14:textId="77777777" w:rsidR="00ED54E0" w:rsidRPr="00EA4725" w:rsidRDefault="00EE02A4" w:rsidP="00422B6F">
          <w:pPr>
            <w:jc w:val="left"/>
          </w:pPr>
          <w:r>
            <w:rPr>
              <w:lang w:eastAsia="en-GB"/>
            </w:rPr>
            <w:pict w14:anchorId="00818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4C7258B" w14:textId="77777777" w:rsidR="00ED54E0" w:rsidRPr="00EA4725" w:rsidRDefault="00ED54E0" w:rsidP="00422B6F">
          <w:pPr>
            <w:jc w:val="right"/>
            <w:rPr>
              <w:b/>
              <w:szCs w:val="16"/>
            </w:rPr>
          </w:pPr>
        </w:p>
      </w:tc>
    </w:tr>
    <w:tr w:rsidR="00A237B5" w14:paraId="61B973EA" w14:textId="77777777" w:rsidTr="00EE3CAF">
      <w:trPr>
        <w:trHeight w:val="868"/>
        <w:jc w:val="center"/>
      </w:trPr>
      <w:tc>
        <w:tcPr>
          <w:tcW w:w="3794" w:type="dxa"/>
          <w:vMerge/>
          <w:shd w:val="clear" w:color="auto" w:fill="FFFFFF"/>
          <w:tcMar>
            <w:left w:w="108" w:type="dxa"/>
            <w:right w:w="108" w:type="dxa"/>
          </w:tcMar>
        </w:tcPr>
        <w:p w14:paraId="4E238F5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55A2AEE" w14:textId="77777777" w:rsidR="00F44DE0" w:rsidRDefault="00F44DE0" w:rsidP="00656ABC">
          <w:pPr>
            <w:jc w:val="right"/>
            <w:rPr>
              <w:b/>
              <w:szCs w:val="16"/>
            </w:rPr>
          </w:pPr>
          <w:bookmarkStart w:id="87" w:name="bmkSymbols"/>
          <w:r>
            <w:rPr>
              <w:b/>
              <w:szCs w:val="16"/>
            </w:rPr>
            <w:t>G/SPS/N/CHN/1224</w:t>
          </w:r>
        </w:p>
        <w:bookmarkEnd w:id="87"/>
        <w:p w14:paraId="379ECA08" w14:textId="6BCFFE42" w:rsidR="00656ABC" w:rsidRPr="00EA4725" w:rsidRDefault="00656ABC" w:rsidP="00656ABC">
          <w:pPr>
            <w:jc w:val="right"/>
            <w:rPr>
              <w:b/>
              <w:szCs w:val="16"/>
            </w:rPr>
          </w:pPr>
        </w:p>
      </w:tc>
    </w:tr>
    <w:tr w:rsidR="00A237B5" w14:paraId="3C503B52" w14:textId="77777777" w:rsidTr="00EE3CAF">
      <w:trPr>
        <w:trHeight w:val="240"/>
        <w:jc w:val="center"/>
      </w:trPr>
      <w:tc>
        <w:tcPr>
          <w:tcW w:w="3794" w:type="dxa"/>
          <w:vMerge/>
          <w:shd w:val="clear" w:color="auto" w:fill="FFFFFF"/>
          <w:tcMar>
            <w:left w:w="108" w:type="dxa"/>
            <w:right w:w="108" w:type="dxa"/>
          </w:tcMar>
          <w:vAlign w:val="center"/>
        </w:tcPr>
        <w:p w14:paraId="22A0BE23" w14:textId="77777777" w:rsidR="00ED54E0" w:rsidRPr="00EA4725" w:rsidRDefault="00ED54E0" w:rsidP="00422B6F"/>
      </w:tc>
      <w:tc>
        <w:tcPr>
          <w:tcW w:w="5448" w:type="dxa"/>
          <w:gridSpan w:val="2"/>
          <w:shd w:val="clear" w:color="auto" w:fill="FFFFFF"/>
          <w:tcMar>
            <w:left w:w="108" w:type="dxa"/>
            <w:right w:w="108" w:type="dxa"/>
          </w:tcMar>
          <w:vAlign w:val="center"/>
        </w:tcPr>
        <w:p w14:paraId="0BAB0E4C" w14:textId="77777777" w:rsidR="00ED54E0" w:rsidRPr="00EA4725" w:rsidRDefault="004A429E" w:rsidP="00422B6F">
          <w:pPr>
            <w:jc w:val="right"/>
            <w:rPr>
              <w:szCs w:val="16"/>
            </w:rPr>
          </w:pPr>
          <w:bookmarkStart w:id="88" w:name="spsDateDistribution"/>
          <w:r w:rsidRPr="00EA4725">
            <w:rPr>
              <w:szCs w:val="16"/>
            </w:rPr>
            <w:t>22 October 2021</w:t>
          </w:r>
          <w:bookmarkStart w:id="89" w:name="bmkDate"/>
          <w:bookmarkEnd w:id="88"/>
          <w:bookmarkEnd w:id="89"/>
        </w:p>
      </w:tc>
    </w:tr>
    <w:tr w:rsidR="00A237B5" w14:paraId="4ABCD3A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009E17" w14:textId="1185BB24" w:rsidR="00ED54E0" w:rsidRPr="00EA4725" w:rsidRDefault="004A429E" w:rsidP="00422B6F">
          <w:pPr>
            <w:jc w:val="left"/>
            <w:rPr>
              <w:b/>
            </w:rPr>
          </w:pPr>
          <w:bookmarkStart w:id="90" w:name="bmkSerial"/>
          <w:r w:rsidRPr="00441372">
            <w:rPr>
              <w:color w:val="FF0000"/>
              <w:szCs w:val="16"/>
            </w:rPr>
            <w:t>(</w:t>
          </w:r>
          <w:bookmarkStart w:id="91" w:name="spsSerialNumber"/>
          <w:bookmarkEnd w:id="91"/>
          <w:r w:rsidR="008938D5">
            <w:rPr>
              <w:color w:val="FF0000"/>
              <w:szCs w:val="16"/>
            </w:rPr>
            <w:t>21-</w:t>
          </w:r>
          <w:r w:rsidR="00EE02A4">
            <w:rPr>
              <w:color w:val="FF0000"/>
              <w:szCs w:val="16"/>
            </w:rPr>
            <w:t>7990</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4BBDC85F" w14:textId="77777777" w:rsidR="00ED54E0" w:rsidRPr="00EA4725" w:rsidRDefault="004A429E"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A237B5" w14:paraId="056A3CF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0FAFA3" w14:textId="78982A58" w:rsidR="00ED54E0" w:rsidRPr="00EA4725" w:rsidRDefault="00F44DE0"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79D1EC7C" w14:textId="067D79D3" w:rsidR="00ED54E0" w:rsidRPr="00441372" w:rsidRDefault="00F44DE0" w:rsidP="00EC687E">
          <w:pPr>
            <w:jc w:val="right"/>
            <w:rPr>
              <w:bCs/>
              <w:szCs w:val="18"/>
            </w:rPr>
          </w:pPr>
          <w:bookmarkStart w:id="94" w:name="bmkLanguage"/>
          <w:r>
            <w:rPr>
              <w:bCs/>
              <w:szCs w:val="18"/>
            </w:rPr>
            <w:t>Original: English</w:t>
          </w:r>
          <w:bookmarkEnd w:id="94"/>
        </w:p>
      </w:tc>
    </w:tr>
  </w:tbl>
  <w:p w14:paraId="57B0D8F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9C6104"/>
    <w:multiLevelType w:val="hybridMultilevel"/>
    <w:tmpl w:val="11C06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851B45"/>
    <w:multiLevelType w:val="hybridMultilevel"/>
    <w:tmpl w:val="BC8E2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24CCECA6">
      <w:start w:val="1"/>
      <w:numFmt w:val="decimal"/>
      <w:pStyle w:val="SummaryText"/>
      <w:lvlText w:val="%1."/>
      <w:lvlJc w:val="left"/>
      <w:pPr>
        <w:ind w:left="360" w:hanging="360"/>
      </w:pPr>
    </w:lvl>
    <w:lvl w:ilvl="1" w:tplc="33D4D2D4" w:tentative="1">
      <w:start w:val="1"/>
      <w:numFmt w:val="lowerLetter"/>
      <w:lvlText w:val="%2."/>
      <w:lvlJc w:val="left"/>
      <w:pPr>
        <w:ind w:left="1080" w:hanging="360"/>
      </w:pPr>
    </w:lvl>
    <w:lvl w:ilvl="2" w:tplc="89142696" w:tentative="1">
      <w:start w:val="1"/>
      <w:numFmt w:val="lowerRoman"/>
      <w:lvlText w:val="%3."/>
      <w:lvlJc w:val="right"/>
      <w:pPr>
        <w:ind w:left="1800" w:hanging="180"/>
      </w:pPr>
    </w:lvl>
    <w:lvl w:ilvl="3" w:tplc="A98A96F6" w:tentative="1">
      <w:start w:val="1"/>
      <w:numFmt w:val="decimal"/>
      <w:lvlText w:val="%4."/>
      <w:lvlJc w:val="left"/>
      <w:pPr>
        <w:ind w:left="2520" w:hanging="360"/>
      </w:pPr>
    </w:lvl>
    <w:lvl w:ilvl="4" w:tplc="ECFC459E" w:tentative="1">
      <w:start w:val="1"/>
      <w:numFmt w:val="lowerLetter"/>
      <w:lvlText w:val="%5."/>
      <w:lvlJc w:val="left"/>
      <w:pPr>
        <w:ind w:left="3240" w:hanging="360"/>
      </w:pPr>
    </w:lvl>
    <w:lvl w:ilvl="5" w:tplc="3C9ECA48" w:tentative="1">
      <w:start w:val="1"/>
      <w:numFmt w:val="lowerRoman"/>
      <w:lvlText w:val="%6."/>
      <w:lvlJc w:val="right"/>
      <w:pPr>
        <w:ind w:left="3960" w:hanging="180"/>
      </w:pPr>
    </w:lvl>
    <w:lvl w:ilvl="6" w:tplc="A3466276" w:tentative="1">
      <w:start w:val="1"/>
      <w:numFmt w:val="decimal"/>
      <w:lvlText w:val="%7."/>
      <w:lvlJc w:val="left"/>
      <w:pPr>
        <w:ind w:left="4680" w:hanging="360"/>
      </w:pPr>
    </w:lvl>
    <w:lvl w:ilvl="7" w:tplc="A01A875E" w:tentative="1">
      <w:start w:val="1"/>
      <w:numFmt w:val="lowerLetter"/>
      <w:lvlText w:val="%8."/>
      <w:lvlJc w:val="left"/>
      <w:pPr>
        <w:ind w:left="5400" w:hanging="360"/>
      </w:pPr>
    </w:lvl>
    <w:lvl w:ilvl="8" w:tplc="A0FA09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A429E"/>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8D5"/>
    <w:rsid w:val="00893E85"/>
    <w:rsid w:val="008E372C"/>
    <w:rsid w:val="00903AB0"/>
    <w:rsid w:val="009A2161"/>
    <w:rsid w:val="009A5C4C"/>
    <w:rsid w:val="009A6F54"/>
    <w:rsid w:val="00A237B5"/>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02A4"/>
    <w:rsid w:val="00EE3CAF"/>
    <w:rsid w:val="00EF2394"/>
    <w:rsid w:val="00F17777"/>
    <w:rsid w:val="00F3021D"/>
    <w:rsid w:val="00F32397"/>
    <w:rsid w:val="00F35A6A"/>
    <w:rsid w:val="00F36972"/>
    <w:rsid w:val="00F40595"/>
    <w:rsid w:val="00F44DE0"/>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E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HN/21_6708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2021-10-22T09:17:00Z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8d5c90b1-6c79-4bb3-a2e2-218552f42ba8</vt:lpwstr>
  </property>
  <property fmtid="{D5CDD505-2E9C-101B-9397-08002B2CF9AE}" pid="3" name="Symbol1">
    <vt:lpwstr>G/SPS/N/CHN/1224</vt:lpwstr>
  </property>
  <property fmtid="{D5CDD505-2E9C-101B-9397-08002B2CF9AE}" pid="4" name="WTOCLASSIFICATION">
    <vt:lpwstr>WTO OFFICIAL</vt:lpwstr>
  </property>
</Properties>
</file>