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6C04" w14:textId="4CBE77E8" w:rsidR="00B91FF3" w:rsidRPr="00F464C5" w:rsidRDefault="00F464C5" w:rsidP="004E6E0D">
      <w:pPr>
        <w:pStyle w:val="Title"/>
        <w:spacing w:before="360"/>
        <w:rPr>
          <w:caps w:val="0"/>
          <w:kern w:val="0"/>
        </w:rPr>
      </w:pPr>
      <w:bookmarkStart w:id="16" w:name="_Hlk141773082"/>
      <w:r w:rsidRPr="00F464C5">
        <w:rPr>
          <w:caps w:val="0"/>
          <w:kern w:val="0"/>
        </w:rPr>
        <w:t>NOTIFICATION</w:t>
      </w:r>
    </w:p>
    <w:p w14:paraId="47FA3A15" w14:textId="70E70A66" w:rsidR="0000620C" w:rsidRPr="00F464C5" w:rsidRDefault="000701F3" w:rsidP="00F464C5">
      <w:pPr>
        <w:pStyle w:val="Title3"/>
      </w:pPr>
      <w:r w:rsidRPr="00F464C5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F464C5" w:rsidRPr="00F464C5" w14:paraId="11124E30" w14:textId="77777777" w:rsidTr="00F464C5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16AB2D" w14:textId="77777777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B1947F" w14:textId="4E007698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Notifying Member</w:t>
            </w:r>
            <w:r w:rsidR="00F464C5" w:rsidRPr="00F464C5">
              <w:rPr>
                <w:b/>
              </w:rPr>
              <w:t xml:space="preserve">: </w:t>
            </w:r>
            <w:r w:rsidR="00F464C5" w:rsidRPr="00F464C5">
              <w:rPr>
                <w:u w:val="single"/>
              </w:rPr>
              <w:t>C</w:t>
            </w:r>
            <w:r w:rsidRPr="00F464C5">
              <w:rPr>
                <w:u w:val="single"/>
              </w:rPr>
              <w:t>HILE</w:t>
            </w:r>
          </w:p>
          <w:p w14:paraId="479A99FD" w14:textId="4D6CD159" w:rsidR="00B91FF3" w:rsidRPr="00F464C5" w:rsidRDefault="000701F3" w:rsidP="00F464C5">
            <w:pPr>
              <w:spacing w:after="120"/>
              <w:rPr>
                <w:b/>
              </w:rPr>
            </w:pPr>
            <w:r w:rsidRPr="00F464C5">
              <w:rPr>
                <w:b/>
              </w:rPr>
              <w:t>If applicable, name of local government involved:</w:t>
            </w:r>
          </w:p>
        </w:tc>
      </w:tr>
      <w:tr w:rsidR="00F464C5" w:rsidRPr="00F464C5" w14:paraId="5616CAC2" w14:textId="77777777" w:rsidTr="00F464C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4E41A9" w14:textId="77777777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39A90B" w14:textId="32D613BE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Agency responsible</w:t>
            </w:r>
            <w:r w:rsidR="00F464C5" w:rsidRPr="00F464C5">
              <w:rPr>
                <w:b/>
              </w:rPr>
              <w:t xml:space="preserve">: </w:t>
            </w:r>
            <w:proofErr w:type="spellStart"/>
            <w:r w:rsidR="00F464C5" w:rsidRPr="00F464C5">
              <w:rPr>
                <w:i/>
                <w:iCs/>
              </w:rPr>
              <w:t>S</w:t>
            </w:r>
            <w:r w:rsidRPr="00F464C5">
              <w:rPr>
                <w:i/>
                <w:iCs/>
              </w:rPr>
              <w:t>ervicio</w:t>
            </w:r>
            <w:proofErr w:type="spellEnd"/>
            <w:r w:rsidRPr="00F464C5">
              <w:rPr>
                <w:i/>
                <w:iCs/>
              </w:rPr>
              <w:t xml:space="preserve"> </w:t>
            </w:r>
            <w:proofErr w:type="spellStart"/>
            <w:r w:rsidRPr="00F464C5">
              <w:rPr>
                <w:i/>
                <w:iCs/>
              </w:rPr>
              <w:t>Agrícola</w:t>
            </w:r>
            <w:proofErr w:type="spellEnd"/>
            <w:r w:rsidRPr="00F464C5">
              <w:rPr>
                <w:i/>
                <w:iCs/>
              </w:rPr>
              <w:t xml:space="preserve"> y </w:t>
            </w:r>
            <w:proofErr w:type="spellStart"/>
            <w:r w:rsidRPr="00F464C5">
              <w:rPr>
                <w:i/>
                <w:iCs/>
              </w:rPr>
              <w:t>Ganadero</w:t>
            </w:r>
            <w:proofErr w:type="spellEnd"/>
            <w:r w:rsidRPr="00F464C5">
              <w:t xml:space="preserve"> (Agriculture and Livestock Service)</w:t>
            </w:r>
          </w:p>
        </w:tc>
      </w:tr>
      <w:tr w:rsidR="00F464C5" w:rsidRPr="00F464C5" w14:paraId="137E5584" w14:textId="77777777" w:rsidTr="00F464C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6D646C" w14:textId="77777777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B25BF3" w14:textId="0D34134C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Products covered (provide tariff item number(s) as specified in national schedules deposited with the WTO</w:t>
            </w:r>
            <w:r w:rsidR="00F464C5" w:rsidRPr="00F464C5">
              <w:rPr>
                <w:b/>
              </w:rPr>
              <w:t>; I</w:t>
            </w:r>
            <w:r w:rsidRPr="00F464C5">
              <w:rPr>
                <w:b/>
              </w:rPr>
              <w:t>CS numbers should be provided in addition, where applicable)</w:t>
            </w:r>
            <w:r w:rsidR="00F464C5" w:rsidRPr="00F464C5">
              <w:rPr>
                <w:b/>
              </w:rPr>
              <w:t xml:space="preserve">: </w:t>
            </w:r>
            <w:r w:rsidR="00F464C5" w:rsidRPr="00F464C5">
              <w:t>P</w:t>
            </w:r>
            <w:r w:rsidRPr="00F464C5">
              <w:t xml:space="preserve">lant propagation material in the form of </w:t>
            </w:r>
            <w:r w:rsidRPr="00F464C5">
              <w:rPr>
                <w:i/>
                <w:iCs/>
              </w:rPr>
              <w:t>in vitro</w:t>
            </w:r>
            <w:r w:rsidRPr="00F464C5">
              <w:t xml:space="preserve"> tissue cultures</w:t>
            </w:r>
          </w:p>
        </w:tc>
      </w:tr>
      <w:tr w:rsidR="00F464C5" w:rsidRPr="00F464C5" w14:paraId="45CBB6AD" w14:textId="77777777" w:rsidTr="00F464C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A3736E" w14:textId="77777777" w:rsidR="00B91FF3" w:rsidRPr="00F464C5" w:rsidRDefault="000701F3" w:rsidP="00F464C5">
            <w:pPr>
              <w:spacing w:before="120" w:after="120"/>
              <w:rPr>
                <w:b/>
              </w:rPr>
            </w:pPr>
            <w:r w:rsidRPr="00F464C5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9031EE" w14:textId="77777777" w:rsidR="00B91FF3" w:rsidRPr="00F464C5" w:rsidRDefault="000701F3" w:rsidP="00F464C5">
            <w:pPr>
              <w:spacing w:before="120" w:after="120"/>
              <w:rPr>
                <w:b/>
              </w:rPr>
            </w:pPr>
            <w:r w:rsidRPr="00F464C5">
              <w:rPr>
                <w:b/>
              </w:rPr>
              <w:t>Regions or countries likely to be affected, to the extent relevant or practicable:</w:t>
            </w:r>
          </w:p>
          <w:p w14:paraId="60EA1C5F" w14:textId="77777777" w:rsidR="00C21E7C" w:rsidRPr="00F464C5" w:rsidRDefault="000701F3" w:rsidP="00F464C5">
            <w:pPr>
              <w:spacing w:after="120"/>
              <w:ind w:left="607" w:hanging="607"/>
              <w:rPr>
                <w:b/>
              </w:rPr>
            </w:pPr>
            <w:r w:rsidRPr="00F464C5">
              <w:rPr>
                <w:b/>
              </w:rPr>
              <w:t>[X]</w:t>
            </w:r>
            <w:r w:rsidRPr="00F464C5">
              <w:rPr>
                <w:b/>
              </w:rPr>
              <w:tab/>
            </w:r>
            <w:r w:rsidRPr="00F464C5">
              <w:rPr>
                <w:b/>
                <w:bCs/>
              </w:rPr>
              <w:t>All trading partners</w:t>
            </w:r>
          </w:p>
          <w:p w14:paraId="74C507DE" w14:textId="0A956146" w:rsidR="00B91FF3" w:rsidRPr="00F464C5" w:rsidRDefault="00F464C5" w:rsidP="00F464C5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F464C5">
              <w:rPr>
                <w:b/>
              </w:rPr>
              <w:t>[ ]</w:t>
            </w:r>
            <w:proofErr w:type="gramEnd"/>
            <w:r w:rsidR="00C21E7C" w:rsidRPr="00F464C5">
              <w:rPr>
                <w:b/>
              </w:rPr>
              <w:tab/>
              <w:t>Specific regions or countries:</w:t>
            </w:r>
          </w:p>
        </w:tc>
      </w:tr>
      <w:tr w:rsidR="00F464C5" w:rsidRPr="00F464C5" w14:paraId="44CB59E5" w14:textId="77777777" w:rsidTr="00F464C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2BDB66" w14:textId="77777777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8C95A6" w14:textId="0CF6293F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Title of the notified document</w:t>
            </w:r>
            <w:r w:rsidR="00F464C5" w:rsidRPr="00F464C5">
              <w:rPr>
                <w:b/>
              </w:rPr>
              <w:t xml:space="preserve">: </w:t>
            </w:r>
            <w:proofErr w:type="spellStart"/>
            <w:r w:rsidR="00F464C5" w:rsidRPr="00F464C5">
              <w:rPr>
                <w:i/>
                <w:iCs/>
              </w:rPr>
              <w:t>E</w:t>
            </w:r>
            <w:r w:rsidRPr="00F464C5">
              <w:rPr>
                <w:i/>
                <w:iCs/>
              </w:rPr>
              <w:t>stablece</w:t>
            </w:r>
            <w:proofErr w:type="spellEnd"/>
            <w:r w:rsidRPr="00F464C5">
              <w:rPr>
                <w:i/>
                <w:iCs/>
              </w:rPr>
              <w:t xml:space="preserve"> </w:t>
            </w:r>
            <w:proofErr w:type="spellStart"/>
            <w:r w:rsidRPr="00F464C5">
              <w:rPr>
                <w:i/>
                <w:iCs/>
              </w:rPr>
              <w:t>requisitos</w:t>
            </w:r>
            <w:proofErr w:type="spellEnd"/>
            <w:r w:rsidRPr="00F464C5">
              <w:rPr>
                <w:i/>
                <w:iCs/>
              </w:rPr>
              <w:t xml:space="preserve"> </w:t>
            </w:r>
            <w:proofErr w:type="spellStart"/>
            <w:r w:rsidRPr="00F464C5">
              <w:rPr>
                <w:i/>
                <w:iCs/>
              </w:rPr>
              <w:t>fitosanitarios</w:t>
            </w:r>
            <w:proofErr w:type="spellEnd"/>
            <w:r w:rsidRPr="00F464C5">
              <w:rPr>
                <w:i/>
                <w:iCs/>
              </w:rPr>
              <w:t xml:space="preserve"> de </w:t>
            </w:r>
            <w:proofErr w:type="spellStart"/>
            <w:r w:rsidRPr="00F464C5">
              <w:rPr>
                <w:i/>
                <w:iCs/>
              </w:rPr>
              <w:t>importación</w:t>
            </w:r>
            <w:proofErr w:type="spellEnd"/>
            <w:r w:rsidRPr="00F464C5">
              <w:rPr>
                <w:i/>
                <w:iCs/>
              </w:rPr>
              <w:t xml:space="preserve"> para material vegetal de </w:t>
            </w:r>
            <w:proofErr w:type="spellStart"/>
            <w:r w:rsidRPr="00F464C5">
              <w:rPr>
                <w:i/>
                <w:iCs/>
              </w:rPr>
              <w:t>propagación</w:t>
            </w:r>
            <w:proofErr w:type="spellEnd"/>
            <w:r w:rsidRPr="00F464C5">
              <w:rPr>
                <w:i/>
                <w:iCs/>
              </w:rPr>
              <w:t xml:space="preserve"> </w:t>
            </w:r>
            <w:proofErr w:type="spellStart"/>
            <w:r w:rsidRPr="00F464C5">
              <w:rPr>
                <w:i/>
                <w:iCs/>
              </w:rPr>
              <w:t>como</w:t>
            </w:r>
            <w:proofErr w:type="spellEnd"/>
            <w:r w:rsidRPr="00F464C5">
              <w:rPr>
                <w:i/>
                <w:iCs/>
              </w:rPr>
              <w:t xml:space="preserve"> </w:t>
            </w:r>
            <w:proofErr w:type="spellStart"/>
            <w:r w:rsidRPr="00F464C5">
              <w:rPr>
                <w:i/>
                <w:iCs/>
              </w:rPr>
              <w:t>cultivo</w:t>
            </w:r>
            <w:proofErr w:type="spellEnd"/>
            <w:r w:rsidRPr="00F464C5">
              <w:rPr>
                <w:i/>
                <w:iCs/>
              </w:rPr>
              <w:t xml:space="preserve"> de </w:t>
            </w:r>
            <w:proofErr w:type="spellStart"/>
            <w:r w:rsidRPr="00F464C5">
              <w:rPr>
                <w:i/>
                <w:iCs/>
              </w:rPr>
              <w:t>tejido</w:t>
            </w:r>
            <w:proofErr w:type="spellEnd"/>
            <w:r w:rsidRPr="00F464C5">
              <w:rPr>
                <w:i/>
                <w:iCs/>
              </w:rPr>
              <w:t xml:space="preserve"> in vitro, de </w:t>
            </w:r>
            <w:proofErr w:type="spellStart"/>
            <w:r w:rsidRPr="00F464C5">
              <w:rPr>
                <w:i/>
                <w:iCs/>
              </w:rPr>
              <w:t>especies</w:t>
            </w:r>
            <w:proofErr w:type="spellEnd"/>
            <w:r w:rsidRPr="00F464C5">
              <w:rPr>
                <w:i/>
                <w:iCs/>
              </w:rPr>
              <w:t xml:space="preserve"> </w:t>
            </w:r>
            <w:proofErr w:type="spellStart"/>
            <w:r w:rsidRPr="00F464C5">
              <w:rPr>
                <w:i/>
                <w:iCs/>
              </w:rPr>
              <w:t>frutales</w:t>
            </w:r>
            <w:proofErr w:type="spellEnd"/>
            <w:r w:rsidRPr="00F464C5">
              <w:rPr>
                <w:i/>
                <w:iCs/>
              </w:rPr>
              <w:t xml:space="preserve">, </w:t>
            </w:r>
            <w:proofErr w:type="spellStart"/>
            <w:r w:rsidRPr="00F464C5">
              <w:rPr>
                <w:i/>
                <w:iCs/>
              </w:rPr>
              <w:t>hortalizas</w:t>
            </w:r>
            <w:proofErr w:type="spellEnd"/>
            <w:r w:rsidRPr="00F464C5">
              <w:rPr>
                <w:i/>
                <w:iCs/>
              </w:rPr>
              <w:t xml:space="preserve">, </w:t>
            </w:r>
            <w:proofErr w:type="spellStart"/>
            <w:r w:rsidRPr="00F464C5">
              <w:rPr>
                <w:i/>
                <w:iCs/>
              </w:rPr>
              <w:t>cultivos</w:t>
            </w:r>
            <w:proofErr w:type="spellEnd"/>
            <w:r w:rsidRPr="00F464C5">
              <w:rPr>
                <w:i/>
                <w:iCs/>
              </w:rPr>
              <w:t xml:space="preserve"> </w:t>
            </w:r>
            <w:proofErr w:type="spellStart"/>
            <w:r w:rsidRPr="00F464C5">
              <w:rPr>
                <w:i/>
                <w:iCs/>
              </w:rPr>
              <w:t>industriales</w:t>
            </w:r>
            <w:proofErr w:type="spellEnd"/>
            <w:r w:rsidRPr="00F464C5">
              <w:rPr>
                <w:i/>
                <w:iCs/>
              </w:rPr>
              <w:t xml:space="preserve">, </w:t>
            </w:r>
            <w:proofErr w:type="spellStart"/>
            <w:r w:rsidRPr="00F464C5">
              <w:rPr>
                <w:i/>
                <w:iCs/>
              </w:rPr>
              <w:t>ornamentales</w:t>
            </w:r>
            <w:proofErr w:type="spellEnd"/>
            <w:r w:rsidRPr="00F464C5">
              <w:rPr>
                <w:i/>
                <w:iCs/>
              </w:rPr>
              <w:t xml:space="preserve"> y </w:t>
            </w:r>
            <w:proofErr w:type="spellStart"/>
            <w:r w:rsidRPr="00F464C5">
              <w:rPr>
                <w:i/>
                <w:iCs/>
              </w:rPr>
              <w:t>forestales</w:t>
            </w:r>
            <w:proofErr w:type="spellEnd"/>
            <w:r w:rsidRPr="00F464C5">
              <w:rPr>
                <w:i/>
                <w:iCs/>
              </w:rPr>
              <w:t xml:space="preserve">, </w:t>
            </w:r>
            <w:proofErr w:type="spellStart"/>
            <w:r w:rsidRPr="00F464C5">
              <w:rPr>
                <w:i/>
                <w:iCs/>
              </w:rPr>
              <w:t>procedentes</w:t>
            </w:r>
            <w:proofErr w:type="spellEnd"/>
            <w:r w:rsidRPr="00F464C5">
              <w:rPr>
                <w:i/>
                <w:iCs/>
              </w:rPr>
              <w:t xml:space="preserve"> de </w:t>
            </w:r>
            <w:proofErr w:type="spellStart"/>
            <w:r w:rsidRPr="00F464C5">
              <w:rPr>
                <w:i/>
                <w:iCs/>
              </w:rPr>
              <w:t>todo</w:t>
            </w:r>
            <w:proofErr w:type="spellEnd"/>
            <w:r w:rsidRPr="00F464C5">
              <w:rPr>
                <w:i/>
                <w:iCs/>
              </w:rPr>
              <w:t xml:space="preserve"> </w:t>
            </w:r>
            <w:proofErr w:type="spellStart"/>
            <w:r w:rsidRPr="00F464C5">
              <w:rPr>
                <w:i/>
                <w:iCs/>
              </w:rPr>
              <w:t>origen</w:t>
            </w:r>
            <w:proofErr w:type="spellEnd"/>
            <w:r w:rsidRPr="00F464C5">
              <w:rPr>
                <w:i/>
                <w:iCs/>
              </w:rPr>
              <w:t xml:space="preserve"> y </w:t>
            </w:r>
            <w:proofErr w:type="spellStart"/>
            <w:r w:rsidRPr="00F464C5">
              <w:rPr>
                <w:i/>
                <w:iCs/>
              </w:rPr>
              <w:t>deroga</w:t>
            </w:r>
            <w:proofErr w:type="spellEnd"/>
            <w:r w:rsidRPr="00F464C5">
              <w:rPr>
                <w:i/>
                <w:iCs/>
              </w:rPr>
              <w:t xml:space="preserve"> </w:t>
            </w:r>
            <w:proofErr w:type="spellStart"/>
            <w:r w:rsidRPr="00F464C5">
              <w:rPr>
                <w:i/>
                <w:iCs/>
              </w:rPr>
              <w:t>Resolución</w:t>
            </w:r>
            <w:proofErr w:type="spellEnd"/>
            <w:r w:rsidRPr="00F464C5">
              <w:rPr>
                <w:i/>
                <w:iCs/>
              </w:rPr>
              <w:t xml:space="preserve"> </w:t>
            </w:r>
            <w:r w:rsidR="00F464C5" w:rsidRPr="00F464C5">
              <w:rPr>
                <w:i/>
                <w:iCs/>
              </w:rPr>
              <w:t xml:space="preserve">No. </w:t>
            </w:r>
            <w:r w:rsidRPr="00F464C5">
              <w:rPr>
                <w:i/>
                <w:iCs/>
              </w:rPr>
              <w:t>633 de 2003</w:t>
            </w:r>
            <w:r w:rsidRPr="00F464C5">
              <w:t xml:space="preserve"> (Phytosanitary requirements for the importation of plant propagation material in the form of </w:t>
            </w:r>
            <w:r w:rsidRPr="00F464C5">
              <w:rPr>
                <w:i/>
                <w:iCs/>
              </w:rPr>
              <w:t>in vitro</w:t>
            </w:r>
            <w:r w:rsidRPr="00F464C5">
              <w:t xml:space="preserve"> tissue cultures of fruit</w:t>
            </w:r>
            <w:r w:rsidR="00F464C5" w:rsidRPr="00F464C5">
              <w:t>-</w:t>
            </w:r>
            <w:r w:rsidRPr="00F464C5">
              <w:t>bearing species, vegetables, industrial crops, ornamental species and forest species, of any origin, and repeal of Resolution No.</w:t>
            </w:r>
            <w:r w:rsidR="00F464C5" w:rsidRPr="00F464C5">
              <w:t xml:space="preserve"> </w:t>
            </w:r>
            <w:r w:rsidRPr="00F464C5">
              <w:t xml:space="preserve">633 of 2003) </w:t>
            </w:r>
            <w:r w:rsidRPr="00F464C5">
              <w:rPr>
                <w:b/>
                <w:bCs/>
              </w:rPr>
              <w:t>Language(s)</w:t>
            </w:r>
            <w:r w:rsidR="00F464C5" w:rsidRPr="00F464C5">
              <w:rPr>
                <w:b/>
                <w:bCs/>
              </w:rPr>
              <w:t xml:space="preserve">: </w:t>
            </w:r>
            <w:r w:rsidR="00F464C5" w:rsidRPr="00F464C5">
              <w:t>S</w:t>
            </w:r>
            <w:r w:rsidRPr="00F464C5">
              <w:t>panish</w:t>
            </w:r>
            <w:r w:rsidR="00F464C5" w:rsidRPr="00F464C5">
              <w:t xml:space="preserve">. </w:t>
            </w:r>
            <w:r w:rsidR="00F464C5" w:rsidRPr="00F464C5">
              <w:rPr>
                <w:b/>
              </w:rPr>
              <w:t>N</w:t>
            </w:r>
            <w:r w:rsidRPr="00F464C5">
              <w:rPr>
                <w:b/>
              </w:rPr>
              <w:t>umber of pages</w:t>
            </w:r>
            <w:r w:rsidR="00F464C5" w:rsidRPr="00F464C5">
              <w:rPr>
                <w:b/>
              </w:rPr>
              <w:t xml:space="preserve">: </w:t>
            </w:r>
            <w:r w:rsidR="00F464C5" w:rsidRPr="00F464C5">
              <w:t>3</w:t>
            </w:r>
            <w:r w:rsidRPr="00F464C5">
              <w:t>3</w:t>
            </w:r>
          </w:p>
          <w:p w14:paraId="1055C09F" w14:textId="613C3EA3" w:rsidR="00B91FF3" w:rsidRPr="00F464C5" w:rsidRDefault="004E6E0D" w:rsidP="00F464C5">
            <w:pPr>
              <w:spacing w:after="120"/>
              <w:rPr>
                <w:rStyle w:val="Hyperlink"/>
              </w:rPr>
            </w:pPr>
            <w:hyperlink r:id="rId8" w:tgtFrame="_blank" w:history="1">
              <w:r w:rsidR="00F464C5" w:rsidRPr="00F464C5">
                <w:rPr>
                  <w:rStyle w:val="Hyperlink"/>
                </w:rPr>
                <w:t>https://members.wto.org/crnattachments/2023/SPS/CHL/23_11328_00_s.pdf</w:t>
              </w:r>
            </w:hyperlink>
          </w:p>
        </w:tc>
      </w:tr>
      <w:tr w:rsidR="00F464C5" w:rsidRPr="00F464C5" w14:paraId="1B682373" w14:textId="77777777" w:rsidTr="00F464C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4480A1" w14:textId="77777777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07838C" w14:textId="60BD5F92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Description of content</w:t>
            </w:r>
            <w:r w:rsidR="00F464C5" w:rsidRPr="00F464C5">
              <w:rPr>
                <w:b/>
              </w:rPr>
              <w:t xml:space="preserve">: </w:t>
            </w:r>
            <w:r w:rsidR="00F464C5" w:rsidRPr="00F464C5">
              <w:t>T</w:t>
            </w:r>
            <w:r w:rsidRPr="00F464C5">
              <w:t xml:space="preserve">he notified text establishes phytosanitary requirements for the importation of plant propagation material in the form of </w:t>
            </w:r>
            <w:r w:rsidRPr="00F464C5">
              <w:rPr>
                <w:i/>
                <w:iCs/>
              </w:rPr>
              <w:t>in vitro</w:t>
            </w:r>
            <w:r w:rsidRPr="00F464C5">
              <w:t xml:space="preserve"> tissue cultures of fruit</w:t>
            </w:r>
            <w:r w:rsidR="00F464C5" w:rsidRPr="00F464C5">
              <w:t>-</w:t>
            </w:r>
            <w:r w:rsidRPr="00F464C5">
              <w:t xml:space="preserve">bearing species, vegetables, industrial crops, ornamental </w:t>
            </w:r>
            <w:proofErr w:type="gramStart"/>
            <w:r w:rsidRPr="00F464C5">
              <w:t>species</w:t>
            </w:r>
            <w:proofErr w:type="gramEnd"/>
            <w:r w:rsidRPr="00F464C5">
              <w:t xml:space="preserve"> and forest species.</w:t>
            </w:r>
          </w:p>
          <w:p w14:paraId="464E4A48" w14:textId="77777777" w:rsidR="00C06D28" w:rsidRPr="00F464C5" w:rsidRDefault="000701F3" w:rsidP="00F464C5">
            <w:pPr>
              <w:spacing w:before="120"/>
            </w:pPr>
            <w:r w:rsidRPr="00F464C5">
              <w:t>On this occasion, the following phytosanitary requirements have been updated:</w:t>
            </w:r>
          </w:p>
          <w:p w14:paraId="44847D61" w14:textId="19F717F4" w:rsidR="00C06D28" w:rsidRPr="00F464C5" w:rsidRDefault="000701F3" w:rsidP="00F464C5">
            <w:pPr>
              <w:numPr>
                <w:ilvl w:val="0"/>
                <w:numId w:val="17"/>
              </w:numPr>
              <w:ind w:left="357" w:hanging="357"/>
            </w:pPr>
            <w:r w:rsidRPr="00F464C5">
              <w:t>Citrus yellow vein clearing virus has been added to</w:t>
            </w:r>
            <w:r w:rsidR="00F464C5" w:rsidRPr="00F464C5">
              <w:t xml:space="preserve">: </w:t>
            </w:r>
            <w:r w:rsidR="00F464C5" w:rsidRPr="00F464C5">
              <w:rPr>
                <w:i/>
              </w:rPr>
              <w:t>C</w:t>
            </w:r>
            <w:r w:rsidRPr="00F464C5">
              <w:rPr>
                <w:i/>
              </w:rPr>
              <w:t>itrus</w:t>
            </w:r>
            <w:r w:rsidRPr="00F464C5">
              <w:t xml:space="preserve"> spp., </w:t>
            </w:r>
            <w:proofErr w:type="spellStart"/>
            <w:r w:rsidRPr="00F464C5">
              <w:rPr>
                <w:i/>
              </w:rPr>
              <w:t>Fortunella</w:t>
            </w:r>
            <w:proofErr w:type="spellEnd"/>
            <w:r w:rsidRPr="00F464C5">
              <w:t xml:space="preserve"> spp. and </w:t>
            </w:r>
            <w:proofErr w:type="spellStart"/>
            <w:r w:rsidRPr="00F464C5">
              <w:rPr>
                <w:i/>
              </w:rPr>
              <w:t>Poncirus</w:t>
            </w:r>
            <w:proofErr w:type="spellEnd"/>
            <w:r w:rsidRPr="00F464C5">
              <w:rPr>
                <w:i/>
              </w:rPr>
              <w:t xml:space="preserve"> </w:t>
            </w:r>
            <w:proofErr w:type="gramStart"/>
            <w:r w:rsidRPr="00F464C5">
              <w:rPr>
                <w:i/>
              </w:rPr>
              <w:t>trifoliate</w:t>
            </w:r>
            <w:r w:rsidRPr="00F464C5">
              <w:t>;</w:t>
            </w:r>
            <w:proofErr w:type="gramEnd"/>
          </w:p>
          <w:p w14:paraId="29CAC82F" w14:textId="35C7FF9C" w:rsidR="00C06D28" w:rsidRPr="00F464C5" w:rsidRDefault="000701F3" w:rsidP="00F464C5">
            <w:pPr>
              <w:numPr>
                <w:ilvl w:val="0"/>
                <w:numId w:val="17"/>
              </w:numPr>
              <w:ind w:left="357" w:hanging="357"/>
            </w:pPr>
            <w:r w:rsidRPr="00F464C5">
              <w:rPr>
                <w:i/>
              </w:rPr>
              <w:t xml:space="preserve">Erwinia </w:t>
            </w:r>
            <w:proofErr w:type="spellStart"/>
            <w:r w:rsidRPr="00F464C5">
              <w:rPr>
                <w:i/>
              </w:rPr>
              <w:t>amylovora</w:t>
            </w:r>
            <w:proofErr w:type="spellEnd"/>
            <w:r w:rsidRPr="00F464C5">
              <w:t xml:space="preserve"> has been added to </w:t>
            </w:r>
            <w:r w:rsidRPr="00F464C5">
              <w:rPr>
                <w:i/>
              </w:rPr>
              <w:t>Fragaria</w:t>
            </w:r>
            <w:r w:rsidRPr="00F464C5">
              <w:t xml:space="preserve"> spp., </w:t>
            </w:r>
            <w:r w:rsidRPr="00F464C5">
              <w:rPr>
                <w:i/>
              </w:rPr>
              <w:t xml:space="preserve">Prunus </w:t>
            </w:r>
            <w:proofErr w:type="spellStart"/>
            <w:r w:rsidRPr="00F464C5">
              <w:rPr>
                <w:i/>
              </w:rPr>
              <w:t>armeniaca</w:t>
            </w:r>
            <w:proofErr w:type="spellEnd"/>
            <w:r w:rsidRPr="00F464C5">
              <w:t xml:space="preserve">, </w:t>
            </w:r>
            <w:r w:rsidRPr="00F464C5">
              <w:rPr>
                <w:i/>
              </w:rPr>
              <w:t xml:space="preserve">Prunus </w:t>
            </w:r>
            <w:proofErr w:type="spellStart"/>
            <w:r w:rsidRPr="00F464C5">
              <w:rPr>
                <w:i/>
              </w:rPr>
              <w:t>cerasifera</w:t>
            </w:r>
            <w:proofErr w:type="spellEnd"/>
            <w:r w:rsidRPr="00F464C5">
              <w:t xml:space="preserve">, </w:t>
            </w:r>
            <w:r w:rsidRPr="00F464C5">
              <w:rPr>
                <w:i/>
              </w:rPr>
              <w:t>Prunus domestica</w:t>
            </w:r>
            <w:r w:rsidRPr="00F464C5">
              <w:t xml:space="preserve">, </w:t>
            </w:r>
            <w:r w:rsidRPr="00F464C5">
              <w:rPr>
                <w:i/>
              </w:rPr>
              <w:t xml:space="preserve">Prunus </w:t>
            </w:r>
            <w:proofErr w:type="spellStart"/>
            <w:r w:rsidRPr="00F464C5">
              <w:rPr>
                <w:i/>
              </w:rPr>
              <w:t>salicina</w:t>
            </w:r>
            <w:proofErr w:type="spellEnd"/>
            <w:r w:rsidRPr="00F464C5">
              <w:t xml:space="preserve"> and </w:t>
            </w:r>
            <w:r w:rsidRPr="00F464C5">
              <w:rPr>
                <w:i/>
              </w:rPr>
              <w:t>Rubus</w:t>
            </w:r>
            <w:r w:rsidRPr="00F464C5">
              <w:t xml:space="preserve"> </w:t>
            </w:r>
            <w:proofErr w:type="gramStart"/>
            <w:r w:rsidRPr="00F464C5">
              <w:t>spp.;</w:t>
            </w:r>
            <w:proofErr w:type="gramEnd"/>
          </w:p>
          <w:p w14:paraId="636E73A9" w14:textId="6FB01917" w:rsidR="00C06D28" w:rsidRPr="00F464C5" w:rsidRDefault="000701F3" w:rsidP="00F464C5">
            <w:pPr>
              <w:numPr>
                <w:ilvl w:val="0"/>
                <w:numId w:val="17"/>
              </w:numPr>
              <w:ind w:left="357" w:hanging="357"/>
            </w:pPr>
            <w:proofErr w:type="spellStart"/>
            <w:r w:rsidRPr="00F464C5">
              <w:rPr>
                <w:i/>
              </w:rPr>
              <w:t>Ralstonia</w:t>
            </w:r>
            <w:proofErr w:type="spellEnd"/>
            <w:r w:rsidRPr="00F464C5">
              <w:rPr>
                <w:i/>
              </w:rPr>
              <w:t xml:space="preserve"> solanacearum </w:t>
            </w:r>
            <w:proofErr w:type="spellStart"/>
            <w:r w:rsidRPr="00F464C5">
              <w:rPr>
                <w:i/>
              </w:rPr>
              <w:t>raza</w:t>
            </w:r>
            <w:proofErr w:type="spellEnd"/>
            <w:r w:rsidRPr="00F464C5">
              <w:rPr>
                <w:i/>
              </w:rPr>
              <w:t xml:space="preserve"> 1</w:t>
            </w:r>
            <w:r w:rsidRPr="00F464C5">
              <w:t xml:space="preserve"> has been added to </w:t>
            </w:r>
            <w:r w:rsidRPr="00F464C5">
              <w:rPr>
                <w:i/>
                <w:iCs/>
              </w:rPr>
              <w:t xml:space="preserve">Fragaria × </w:t>
            </w:r>
            <w:proofErr w:type="spellStart"/>
            <w:proofErr w:type="gramStart"/>
            <w:r w:rsidRPr="00F464C5">
              <w:rPr>
                <w:i/>
                <w:iCs/>
              </w:rPr>
              <w:t>ananassa</w:t>
            </w:r>
            <w:proofErr w:type="spellEnd"/>
            <w:r w:rsidRPr="00F464C5">
              <w:t>;</w:t>
            </w:r>
            <w:proofErr w:type="gramEnd"/>
          </w:p>
          <w:p w14:paraId="1F580A44" w14:textId="2EE49831" w:rsidR="00C06D28" w:rsidRPr="00F464C5" w:rsidRDefault="000701F3" w:rsidP="00F464C5">
            <w:pPr>
              <w:numPr>
                <w:ilvl w:val="0"/>
                <w:numId w:val="17"/>
              </w:numPr>
              <w:ind w:left="357" w:hanging="357"/>
            </w:pPr>
            <w:r w:rsidRPr="00F464C5">
              <w:rPr>
                <w:i/>
              </w:rPr>
              <w:t xml:space="preserve">Xanthomonas </w:t>
            </w:r>
            <w:proofErr w:type="spellStart"/>
            <w:r w:rsidRPr="00F464C5">
              <w:rPr>
                <w:i/>
              </w:rPr>
              <w:t>fragariae</w:t>
            </w:r>
            <w:proofErr w:type="spellEnd"/>
            <w:r w:rsidRPr="00F464C5">
              <w:t xml:space="preserve"> has been added to </w:t>
            </w:r>
            <w:r w:rsidRPr="00F464C5">
              <w:rPr>
                <w:i/>
              </w:rPr>
              <w:t>Fragaria</w:t>
            </w:r>
            <w:r w:rsidRPr="00F464C5">
              <w:t xml:space="preserve"> </w:t>
            </w:r>
            <w:proofErr w:type="gramStart"/>
            <w:r w:rsidRPr="00F464C5">
              <w:t>spp.;</w:t>
            </w:r>
            <w:proofErr w:type="gramEnd"/>
          </w:p>
          <w:p w14:paraId="0F8E8D73" w14:textId="76D0FCFF" w:rsidR="00C06D28" w:rsidRPr="00F464C5" w:rsidRDefault="000701F3" w:rsidP="00F464C5">
            <w:pPr>
              <w:numPr>
                <w:ilvl w:val="0"/>
                <w:numId w:val="17"/>
              </w:numPr>
              <w:ind w:left="357" w:hanging="357"/>
            </w:pPr>
            <w:proofErr w:type="spellStart"/>
            <w:r w:rsidRPr="00F464C5">
              <w:rPr>
                <w:i/>
              </w:rPr>
              <w:t>Brenneria</w:t>
            </w:r>
            <w:proofErr w:type="spellEnd"/>
            <w:r w:rsidRPr="00F464C5">
              <w:rPr>
                <w:i/>
              </w:rPr>
              <w:t xml:space="preserve"> </w:t>
            </w:r>
            <w:proofErr w:type="spellStart"/>
            <w:r w:rsidRPr="00F464C5">
              <w:rPr>
                <w:i/>
              </w:rPr>
              <w:t>rubrifaciens</w:t>
            </w:r>
            <w:proofErr w:type="spellEnd"/>
            <w:r w:rsidRPr="00F464C5">
              <w:rPr>
                <w:i/>
              </w:rPr>
              <w:t xml:space="preserve"> </w:t>
            </w:r>
            <w:r w:rsidRPr="00F464C5">
              <w:t xml:space="preserve">(= </w:t>
            </w:r>
            <w:r w:rsidRPr="00F464C5">
              <w:rPr>
                <w:i/>
              </w:rPr>
              <w:t xml:space="preserve">Erwinia </w:t>
            </w:r>
            <w:proofErr w:type="spellStart"/>
            <w:r w:rsidRPr="00F464C5">
              <w:rPr>
                <w:i/>
              </w:rPr>
              <w:t>rubrifaciens</w:t>
            </w:r>
            <w:proofErr w:type="spellEnd"/>
            <w:r w:rsidRPr="00F464C5">
              <w:t xml:space="preserve">) has been added to </w:t>
            </w:r>
            <w:r w:rsidRPr="00F464C5">
              <w:rPr>
                <w:i/>
              </w:rPr>
              <w:t>Juglans</w:t>
            </w:r>
            <w:r w:rsidRPr="00F464C5">
              <w:t xml:space="preserve"> </w:t>
            </w:r>
            <w:proofErr w:type="gramStart"/>
            <w:r w:rsidRPr="00F464C5">
              <w:t>spp.;</w:t>
            </w:r>
            <w:proofErr w:type="gramEnd"/>
          </w:p>
          <w:p w14:paraId="6AD537D6" w14:textId="6B7D2EED" w:rsidR="00C06D28" w:rsidRPr="00F464C5" w:rsidRDefault="000701F3" w:rsidP="00F464C5">
            <w:pPr>
              <w:numPr>
                <w:ilvl w:val="0"/>
                <w:numId w:val="17"/>
              </w:numPr>
              <w:ind w:left="357" w:hanging="357"/>
            </w:pPr>
            <w:proofErr w:type="spellStart"/>
            <w:r w:rsidRPr="00F464C5">
              <w:rPr>
                <w:i/>
              </w:rPr>
              <w:t>Candidatus</w:t>
            </w:r>
            <w:proofErr w:type="spellEnd"/>
            <w:r w:rsidRPr="00F464C5">
              <w:rPr>
                <w:i/>
              </w:rPr>
              <w:t xml:space="preserve"> Phytoplasma </w:t>
            </w:r>
            <w:proofErr w:type="spellStart"/>
            <w:r w:rsidRPr="00F464C5">
              <w:rPr>
                <w:i/>
              </w:rPr>
              <w:t>phoenicium</w:t>
            </w:r>
            <w:proofErr w:type="spellEnd"/>
            <w:r w:rsidRPr="00F464C5">
              <w:t xml:space="preserve"> has been added to </w:t>
            </w:r>
            <w:r w:rsidRPr="00F464C5">
              <w:rPr>
                <w:i/>
              </w:rPr>
              <w:t xml:space="preserve">Prunus </w:t>
            </w:r>
            <w:proofErr w:type="spellStart"/>
            <w:r w:rsidRPr="00F464C5">
              <w:rPr>
                <w:i/>
              </w:rPr>
              <w:t>armeniaca</w:t>
            </w:r>
            <w:proofErr w:type="spellEnd"/>
            <w:r w:rsidRPr="00F464C5">
              <w:rPr>
                <w:i/>
              </w:rPr>
              <w:t>, Prunus dulcis, Prunus persica</w:t>
            </w:r>
            <w:r w:rsidRPr="00F464C5">
              <w:t xml:space="preserve"> and </w:t>
            </w:r>
            <w:r w:rsidRPr="00F464C5">
              <w:rPr>
                <w:i/>
              </w:rPr>
              <w:t>Prunus persica</w:t>
            </w:r>
            <w:r w:rsidRPr="00F464C5">
              <w:t xml:space="preserve"> var</w:t>
            </w:r>
            <w:r w:rsidR="00F464C5" w:rsidRPr="00F464C5">
              <w:t xml:space="preserve">. </w:t>
            </w:r>
            <w:proofErr w:type="spellStart"/>
            <w:proofErr w:type="gramStart"/>
            <w:r w:rsidR="00F464C5" w:rsidRPr="00F464C5">
              <w:rPr>
                <w:i/>
              </w:rPr>
              <w:t>N</w:t>
            </w:r>
            <w:r w:rsidRPr="00F464C5">
              <w:rPr>
                <w:i/>
              </w:rPr>
              <w:t>ucipersica</w:t>
            </w:r>
            <w:proofErr w:type="spellEnd"/>
            <w:r w:rsidRPr="00F464C5">
              <w:t>;</w:t>
            </w:r>
            <w:proofErr w:type="gramEnd"/>
          </w:p>
          <w:p w14:paraId="10CBFC63" w14:textId="77777777" w:rsidR="00C06D28" w:rsidRPr="00F464C5" w:rsidRDefault="000701F3" w:rsidP="00F464C5">
            <w:pPr>
              <w:numPr>
                <w:ilvl w:val="0"/>
                <w:numId w:val="17"/>
              </w:numPr>
              <w:spacing w:after="120"/>
              <w:ind w:left="357" w:hanging="357"/>
            </w:pPr>
            <w:r w:rsidRPr="00F464C5">
              <w:t xml:space="preserve">Peach rosette mosaic virus has been added to </w:t>
            </w:r>
            <w:r w:rsidRPr="00F464C5">
              <w:rPr>
                <w:i/>
              </w:rPr>
              <w:t>Vaccinium</w:t>
            </w:r>
            <w:r w:rsidRPr="00F464C5">
              <w:t xml:space="preserve"> spp. (except </w:t>
            </w:r>
            <w:r w:rsidRPr="00F464C5">
              <w:rPr>
                <w:i/>
              </w:rPr>
              <w:t>V. macrocarpon</w:t>
            </w:r>
            <w:r w:rsidRPr="00F464C5">
              <w:t>).</w:t>
            </w:r>
          </w:p>
          <w:p w14:paraId="7C9E2E50" w14:textId="544E621B" w:rsidR="00C06D28" w:rsidRPr="00F464C5" w:rsidRDefault="000701F3" w:rsidP="00F464C5">
            <w:pPr>
              <w:spacing w:before="120" w:after="120"/>
            </w:pPr>
            <w:r w:rsidRPr="00F464C5">
              <w:t xml:space="preserve">Moreover, the additional declaration referring to the fact that "the pest/s is/are not present in the country of origin, in accordance with the guidelines of ISPM </w:t>
            </w:r>
            <w:r w:rsidR="00F464C5" w:rsidRPr="00F464C5">
              <w:t xml:space="preserve">No. </w:t>
            </w:r>
            <w:r w:rsidRPr="00F464C5">
              <w:t>8 "Determination of pest status in an area"" has been updated.</w:t>
            </w:r>
          </w:p>
          <w:p w14:paraId="5B63B6C9" w14:textId="77777777" w:rsidR="00C06D28" w:rsidRPr="00F464C5" w:rsidRDefault="000701F3" w:rsidP="00F464C5">
            <w:pPr>
              <w:spacing w:before="120" w:after="120"/>
            </w:pPr>
            <w:r w:rsidRPr="00F464C5">
              <w:t>For further details, please review the document with the draft measure attached to this notification.</w:t>
            </w:r>
          </w:p>
        </w:tc>
      </w:tr>
      <w:tr w:rsidR="00F464C5" w:rsidRPr="00F464C5" w14:paraId="027A2FF7" w14:textId="77777777" w:rsidTr="00F464C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4B1DF" w14:textId="77777777" w:rsidR="00B91FF3" w:rsidRPr="00F464C5" w:rsidRDefault="000701F3" w:rsidP="00F464C5">
            <w:pPr>
              <w:spacing w:before="120" w:after="120"/>
              <w:rPr>
                <w:b/>
              </w:rPr>
            </w:pPr>
            <w:r w:rsidRPr="00F464C5">
              <w:rPr>
                <w:b/>
              </w:rPr>
              <w:lastRenderedPageBreak/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C8693D" w14:textId="0027D0BB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Objective and rationale</w:t>
            </w:r>
            <w:r w:rsidR="00F464C5" w:rsidRPr="00F464C5">
              <w:rPr>
                <w:b/>
              </w:rPr>
              <w:t xml:space="preserve">: </w:t>
            </w:r>
            <w:proofErr w:type="gramStart"/>
            <w:r w:rsidR="00F464C5" w:rsidRPr="00F464C5">
              <w:rPr>
                <w:b/>
              </w:rPr>
              <w:t>[ ]</w:t>
            </w:r>
            <w:proofErr w:type="gramEnd"/>
            <w:r w:rsidRPr="00F464C5">
              <w:rPr>
                <w:b/>
              </w:rPr>
              <w:t xml:space="preserve"> food safety, </w:t>
            </w:r>
            <w:r w:rsidR="00F464C5" w:rsidRPr="00F464C5">
              <w:rPr>
                <w:b/>
              </w:rPr>
              <w:t>[ ]</w:t>
            </w:r>
            <w:r w:rsidRPr="00F464C5">
              <w:rPr>
                <w:b/>
              </w:rPr>
              <w:t xml:space="preserve"> animal health, [X] plant protection, </w:t>
            </w:r>
            <w:r w:rsidR="00F464C5" w:rsidRPr="00F464C5">
              <w:rPr>
                <w:b/>
              </w:rPr>
              <w:t>[ ]</w:t>
            </w:r>
            <w:r w:rsidRPr="00F464C5">
              <w:rPr>
                <w:b/>
              </w:rPr>
              <w:t xml:space="preserve"> protect humans from animal/plant pest or disease, </w:t>
            </w:r>
            <w:r w:rsidR="00F464C5" w:rsidRPr="00F464C5">
              <w:rPr>
                <w:b/>
              </w:rPr>
              <w:t>[ ]</w:t>
            </w:r>
            <w:r w:rsidRPr="00F464C5">
              <w:rPr>
                <w:b/>
              </w:rPr>
              <w:t xml:space="preserve"> protect territory from other damage from pests.</w:t>
            </w:r>
          </w:p>
        </w:tc>
      </w:tr>
      <w:tr w:rsidR="00F464C5" w:rsidRPr="00F464C5" w14:paraId="19770B3D" w14:textId="77777777" w:rsidTr="00F464C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8ED24D" w14:textId="77777777" w:rsidR="00B91FF3" w:rsidRPr="00F464C5" w:rsidRDefault="000701F3" w:rsidP="00F464C5">
            <w:pPr>
              <w:spacing w:before="120" w:after="120"/>
              <w:rPr>
                <w:b/>
              </w:rPr>
            </w:pPr>
            <w:r w:rsidRPr="00F464C5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0100B5" w14:textId="47992F07" w:rsidR="00C21E7C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Is there a relevant international standard</w:t>
            </w:r>
            <w:r w:rsidR="00F464C5" w:rsidRPr="00F464C5">
              <w:rPr>
                <w:b/>
              </w:rPr>
              <w:t>? I</w:t>
            </w:r>
            <w:r w:rsidRPr="00F464C5">
              <w:rPr>
                <w:b/>
              </w:rPr>
              <w:t>f so, identify the standard:</w:t>
            </w:r>
          </w:p>
          <w:p w14:paraId="6394B41F" w14:textId="3A665957" w:rsidR="00C21E7C" w:rsidRPr="00F464C5" w:rsidRDefault="00F464C5" w:rsidP="00F464C5">
            <w:pPr>
              <w:spacing w:after="120"/>
              <w:ind w:left="720" w:hanging="720"/>
            </w:pPr>
            <w:proofErr w:type="gramStart"/>
            <w:r w:rsidRPr="00F464C5">
              <w:rPr>
                <w:b/>
              </w:rPr>
              <w:t>[ ]</w:t>
            </w:r>
            <w:proofErr w:type="gramEnd"/>
            <w:r w:rsidR="00C21E7C" w:rsidRPr="00F464C5">
              <w:rPr>
                <w:b/>
              </w:rPr>
              <w:tab/>
            </w:r>
            <w:r w:rsidR="00C21E7C" w:rsidRPr="00F464C5">
              <w:rPr>
                <w:b/>
                <w:bCs/>
              </w:rPr>
              <w:t xml:space="preserve">Codex Alimentarius Commission </w:t>
            </w:r>
            <w:r w:rsidR="00C21E7C" w:rsidRPr="00F464C5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C21E7C" w:rsidRPr="00F464C5">
              <w:rPr>
                <w:b/>
                <w:bCs/>
              </w:rPr>
              <w:t>:</w:t>
            </w:r>
          </w:p>
          <w:p w14:paraId="71CDD77E" w14:textId="30263123" w:rsidR="00C21E7C" w:rsidRPr="00F464C5" w:rsidRDefault="00F464C5" w:rsidP="00F464C5">
            <w:pPr>
              <w:spacing w:after="120"/>
              <w:ind w:left="720" w:hanging="720"/>
            </w:pPr>
            <w:proofErr w:type="gramStart"/>
            <w:r w:rsidRPr="00F464C5">
              <w:rPr>
                <w:b/>
              </w:rPr>
              <w:t>[ ]</w:t>
            </w:r>
            <w:proofErr w:type="gramEnd"/>
            <w:r w:rsidR="00C21E7C" w:rsidRPr="00F464C5">
              <w:rPr>
                <w:b/>
              </w:rPr>
              <w:tab/>
              <w:t xml:space="preserve">World Organisation for Animal Health (OIE) </w:t>
            </w:r>
            <w:r w:rsidR="00C21E7C" w:rsidRPr="00F464C5">
              <w:rPr>
                <w:b/>
                <w:i/>
                <w:iCs/>
              </w:rPr>
              <w:t>(</w:t>
            </w:r>
            <w:r w:rsidRPr="00F464C5">
              <w:rPr>
                <w:b/>
                <w:i/>
                <w:iCs/>
              </w:rPr>
              <w:t>e.g. T</w:t>
            </w:r>
            <w:r w:rsidR="00C21E7C" w:rsidRPr="00F464C5">
              <w:rPr>
                <w:b/>
                <w:i/>
                <w:iCs/>
              </w:rPr>
              <w:t>errestrial or Aquatic Animal Health Code, chapter number)</w:t>
            </w:r>
            <w:r w:rsidR="00C21E7C" w:rsidRPr="00F464C5">
              <w:rPr>
                <w:b/>
              </w:rPr>
              <w:t>:</w:t>
            </w:r>
          </w:p>
          <w:p w14:paraId="4FAE8F40" w14:textId="7105D4A4" w:rsidR="00B91FF3" w:rsidRPr="00F464C5" w:rsidRDefault="000701F3" w:rsidP="00F464C5">
            <w:pPr>
              <w:spacing w:after="120"/>
              <w:ind w:left="720" w:hanging="720"/>
            </w:pPr>
            <w:r w:rsidRPr="00F464C5">
              <w:rPr>
                <w:b/>
              </w:rPr>
              <w:t>[X]</w:t>
            </w:r>
            <w:r w:rsidRPr="00F464C5">
              <w:rPr>
                <w:b/>
              </w:rPr>
              <w:tab/>
              <w:t xml:space="preserve">International Plant Protection Convention </w:t>
            </w:r>
            <w:r w:rsidRPr="00F464C5">
              <w:rPr>
                <w:b/>
                <w:i/>
                <w:iCs/>
              </w:rPr>
              <w:t>(</w:t>
            </w:r>
            <w:proofErr w:type="gramStart"/>
            <w:r w:rsidR="00F464C5" w:rsidRPr="00F464C5">
              <w:rPr>
                <w:b/>
                <w:i/>
                <w:iCs/>
              </w:rPr>
              <w:t>e.g.</w:t>
            </w:r>
            <w:proofErr w:type="gramEnd"/>
            <w:r w:rsidR="00F464C5" w:rsidRPr="00F464C5">
              <w:rPr>
                <w:b/>
                <w:i/>
                <w:iCs/>
              </w:rPr>
              <w:t xml:space="preserve"> I</w:t>
            </w:r>
            <w:r w:rsidRPr="00F464C5">
              <w:rPr>
                <w:b/>
                <w:i/>
                <w:iCs/>
              </w:rPr>
              <w:t>SPM No.)</w:t>
            </w:r>
            <w:r w:rsidR="00F464C5" w:rsidRPr="00F464C5">
              <w:rPr>
                <w:b/>
              </w:rPr>
              <w:t xml:space="preserve">: </w:t>
            </w:r>
            <w:r w:rsidR="00F464C5" w:rsidRPr="00F464C5">
              <w:t>I</w:t>
            </w:r>
            <w:r w:rsidRPr="00F464C5">
              <w:t xml:space="preserve">SPM </w:t>
            </w:r>
            <w:r w:rsidR="00F464C5" w:rsidRPr="00F464C5">
              <w:t xml:space="preserve">Nos. </w:t>
            </w:r>
            <w:r w:rsidRPr="00F464C5">
              <w:t>1, 2 and 20</w:t>
            </w:r>
          </w:p>
          <w:p w14:paraId="76BA7C37" w14:textId="43391FB6" w:rsidR="00B91FF3" w:rsidRPr="00F464C5" w:rsidRDefault="00F464C5" w:rsidP="00F464C5">
            <w:pPr>
              <w:spacing w:after="120"/>
              <w:ind w:left="720" w:hanging="720"/>
            </w:pPr>
            <w:proofErr w:type="gramStart"/>
            <w:r w:rsidRPr="00F464C5">
              <w:rPr>
                <w:b/>
              </w:rPr>
              <w:t>[ ]</w:t>
            </w:r>
            <w:proofErr w:type="gramEnd"/>
            <w:r w:rsidR="00C21E7C" w:rsidRPr="00F464C5">
              <w:rPr>
                <w:b/>
              </w:rPr>
              <w:tab/>
              <w:t>None</w:t>
            </w:r>
          </w:p>
          <w:p w14:paraId="6B3C2E62" w14:textId="77777777" w:rsidR="00B91FF3" w:rsidRPr="00F464C5" w:rsidRDefault="000701F3" w:rsidP="00F464C5">
            <w:pPr>
              <w:spacing w:after="120"/>
              <w:rPr>
                <w:b/>
              </w:rPr>
            </w:pPr>
            <w:r w:rsidRPr="00F464C5">
              <w:rPr>
                <w:b/>
              </w:rPr>
              <w:t>Does this proposed regulation conform to the relevant international standard?</w:t>
            </w:r>
          </w:p>
          <w:p w14:paraId="7ECC4EB9" w14:textId="04A7A553" w:rsidR="00B91FF3" w:rsidRPr="00F464C5" w:rsidRDefault="000701F3" w:rsidP="00F464C5">
            <w:pPr>
              <w:spacing w:after="120"/>
              <w:rPr>
                <w:bCs/>
              </w:rPr>
            </w:pPr>
            <w:r w:rsidRPr="00F464C5">
              <w:rPr>
                <w:b/>
              </w:rPr>
              <w:t xml:space="preserve">[X] Yes </w:t>
            </w:r>
            <w:proofErr w:type="gramStart"/>
            <w:r w:rsidR="00F464C5" w:rsidRPr="00F464C5">
              <w:rPr>
                <w:b/>
              </w:rPr>
              <w:t>[ ]</w:t>
            </w:r>
            <w:proofErr w:type="gramEnd"/>
            <w:r w:rsidRPr="00F464C5">
              <w:rPr>
                <w:b/>
              </w:rPr>
              <w:t xml:space="preserve"> No</w:t>
            </w:r>
          </w:p>
          <w:p w14:paraId="7EF50969" w14:textId="54B725EB" w:rsidR="00B91FF3" w:rsidRPr="00F464C5" w:rsidRDefault="000701F3" w:rsidP="00F464C5">
            <w:pPr>
              <w:spacing w:after="120"/>
              <w:rPr>
                <w:b/>
              </w:rPr>
            </w:pPr>
            <w:r w:rsidRPr="00F464C5">
              <w:rPr>
                <w:b/>
              </w:rPr>
              <w:t xml:space="preserve">If no, describe, whenever possible, </w:t>
            </w:r>
            <w:proofErr w:type="gramStart"/>
            <w:r w:rsidRPr="00F464C5">
              <w:rPr>
                <w:b/>
              </w:rPr>
              <w:t>how</w:t>
            </w:r>
            <w:proofErr w:type="gramEnd"/>
            <w:r w:rsidRPr="00F464C5">
              <w:rPr>
                <w:b/>
              </w:rPr>
              <w:t xml:space="preserve"> and why it deviates from the international standard:</w:t>
            </w:r>
          </w:p>
        </w:tc>
      </w:tr>
      <w:tr w:rsidR="00F464C5" w:rsidRPr="00F464C5" w14:paraId="38888EFF" w14:textId="77777777" w:rsidTr="00F464C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F6F403" w14:textId="77777777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FBCA31" w14:textId="3E20D94B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Other relevant documents and language(s) in which these are available:</w:t>
            </w:r>
          </w:p>
        </w:tc>
      </w:tr>
      <w:tr w:rsidR="00F464C5" w:rsidRPr="00F464C5" w14:paraId="46C7AAB6" w14:textId="77777777" w:rsidTr="00F464C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E29444" w14:textId="77777777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5EE76B" w14:textId="26C1F24A" w:rsidR="00B91FF3" w:rsidRPr="00F464C5" w:rsidRDefault="000701F3" w:rsidP="00F464C5">
            <w:pPr>
              <w:spacing w:before="120" w:after="120"/>
              <w:rPr>
                <w:bCs/>
              </w:rPr>
            </w:pPr>
            <w:r w:rsidRPr="00F464C5">
              <w:rPr>
                <w:b/>
              </w:rPr>
              <w:t xml:space="preserve">Proposed date of adoption </w:t>
            </w:r>
            <w:r w:rsidRPr="00F464C5">
              <w:rPr>
                <w:b/>
                <w:i/>
                <w:iCs/>
              </w:rPr>
              <w:t>(dd/mm/</w:t>
            </w:r>
            <w:proofErr w:type="spellStart"/>
            <w:r w:rsidRPr="00F464C5">
              <w:rPr>
                <w:b/>
                <w:i/>
                <w:iCs/>
              </w:rPr>
              <w:t>yy</w:t>
            </w:r>
            <w:proofErr w:type="spellEnd"/>
            <w:r w:rsidRPr="00F464C5">
              <w:rPr>
                <w:b/>
                <w:i/>
                <w:iCs/>
              </w:rPr>
              <w:t>)</w:t>
            </w:r>
            <w:r w:rsidR="00F464C5" w:rsidRPr="00F464C5">
              <w:rPr>
                <w:b/>
              </w:rPr>
              <w:t xml:space="preserve">: </w:t>
            </w:r>
            <w:r w:rsidR="00F464C5" w:rsidRPr="00F464C5">
              <w:t>U</w:t>
            </w:r>
            <w:r w:rsidRPr="00F464C5">
              <w:t>pon publication in the Official Journal</w:t>
            </w:r>
          </w:p>
          <w:p w14:paraId="37E0D13C" w14:textId="252793E8" w:rsidR="00B91FF3" w:rsidRPr="00F464C5" w:rsidRDefault="000701F3" w:rsidP="00F464C5">
            <w:pPr>
              <w:spacing w:after="120"/>
            </w:pPr>
            <w:r w:rsidRPr="00F464C5">
              <w:rPr>
                <w:b/>
                <w:bCs/>
              </w:rPr>
              <w:t xml:space="preserve">Proposed date of publication </w:t>
            </w:r>
            <w:r w:rsidRPr="00F464C5">
              <w:rPr>
                <w:b/>
                <w:bCs/>
                <w:i/>
                <w:iCs/>
              </w:rPr>
              <w:t>(dd/mm/</w:t>
            </w:r>
            <w:proofErr w:type="spellStart"/>
            <w:r w:rsidRPr="00F464C5">
              <w:rPr>
                <w:b/>
                <w:bCs/>
                <w:i/>
                <w:iCs/>
              </w:rPr>
              <w:t>yy</w:t>
            </w:r>
            <w:proofErr w:type="spellEnd"/>
            <w:r w:rsidRPr="00F464C5">
              <w:rPr>
                <w:b/>
                <w:bCs/>
                <w:i/>
                <w:iCs/>
              </w:rPr>
              <w:t>)</w:t>
            </w:r>
            <w:r w:rsidR="00F464C5" w:rsidRPr="00F464C5">
              <w:rPr>
                <w:b/>
                <w:bCs/>
              </w:rPr>
              <w:t xml:space="preserve">: </w:t>
            </w:r>
            <w:r w:rsidR="00F464C5" w:rsidRPr="00F464C5">
              <w:t>A</w:t>
            </w:r>
            <w:r w:rsidRPr="00F464C5">
              <w:t>pproximately 50 days from the date of circulation of the notification</w:t>
            </w:r>
          </w:p>
        </w:tc>
      </w:tr>
      <w:tr w:rsidR="00F464C5" w:rsidRPr="00F464C5" w14:paraId="020936F9" w14:textId="77777777" w:rsidTr="00F464C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ECDFA1" w14:textId="77777777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4C29AF" w14:textId="33A2BBE9" w:rsidR="00B91FF3" w:rsidRPr="00F464C5" w:rsidRDefault="000701F3" w:rsidP="00F464C5">
            <w:pPr>
              <w:spacing w:before="120" w:after="120"/>
              <w:rPr>
                <w:bCs/>
              </w:rPr>
            </w:pPr>
            <w:r w:rsidRPr="00F464C5">
              <w:rPr>
                <w:b/>
              </w:rPr>
              <w:t>Proposed date of entry into force</w:t>
            </w:r>
            <w:r w:rsidR="00F464C5" w:rsidRPr="00F464C5">
              <w:rPr>
                <w:b/>
              </w:rPr>
              <w:t xml:space="preserve">: </w:t>
            </w:r>
            <w:proofErr w:type="gramStart"/>
            <w:r w:rsidR="00F464C5" w:rsidRPr="00F464C5">
              <w:rPr>
                <w:b/>
              </w:rPr>
              <w:t>[ ]</w:t>
            </w:r>
            <w:proofErr w:type="gramEnd"/>
            <w:r w:rsidRPr="00F464C5">
              <w:rPr>
                <w:b/>
              </w:rPr>
              <w:t xml:space="preserve"> Six months from date of publication, and/or </w:t>
            </w:r>
            <w:r w:rsidRPr="00F464C5">
              <w:rPr>
                <w:b/>
                <w:i/>
                <w:iCs/>
              </w:rPr>
              <w:t>(dd/mm/</w:t>
            </w:r>
            <w:proofErr w:type="spellStart"/>
            <w:r w:rsidRPr="00F464C5">
              <w:rPr>
                <w:b/>
                <w:i/>
                <w:iCs/>
              </w:rPr>
              <w:t>yy</w:t>
            </w:r>
            <w:proofErr w:type="spellEnd"/>
            <w:r w:rsidRPr="00F464C5">
              <w:rPr>
                <w:b/>
                <w:i/>
                <w:iCs/>
              </w:rPr>
              <w:t>)</w:t>
            </w:r>
            <w:r w:rsidR="00F464C5" w:rsidRPr="00F464C5">
              <w:rPr>
                <w:b/>
              </w:rPr>
              <w:t xml:space="preserve">: </w:t>
            </w:r>
            <w:r w:rsidR="00F464C5" w:rsidRPr="00F464C5">
              <w:t>U</w:t>
            </w:r>
            <w:r w:rsidRPr="00F464C5">
              <w:t>pon publication in the Official Journal</w:t>
            </w:r>
          </w:p>
          <w:p w14:paraId="0AE804B4" w14:textId="46445F35" w:rsidR="00B91FF3" w:rsidRPr="00F464C5" w:rsidRDefault="00F464C5" w:rsidP="00F464C5">
            <w:pPr>
              <w:spacing w:after="120"/>
              <w:ind w:left="607" w:hanging="607"/>
            </w:pPr>
            <w:proofErr w:type="gramStart"/>
            <w:r w:rsidRPr="00F464C5">
              <w:rPr>
                <w:b/>
              </w:rPr>
              <w:t>[ ]</w:t>
            </w:r>
            <w:proofErr w:type="gramEnd"/>
            <w:r w:rsidR="00C21E7C" w:rsidRPr="00F464C5">
              <w:rPr>
                <w:b/>
              </w:rPr>
              <w:tab/>
              <w:t>Trade facilitating measure</w:t>
            </w:r>
          </w:p>
        </w:tc>
      </w:tr>
      <w:tr w:rsidR="00F464C5" w:rsidRPr="00F464C5" w14:paraId="551E805C" w14:textId="77777777" w:rsidTr="00F464C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EB02C" w14:textId="77777777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946EE" w14:textId="0CFB02A8" w:rsidR="00B91FF3" w:rsidRPr="00F464C5" w:rsidRDefault="000701F3" w:rsidP="00F464C5">
            <w:pPr>
              <w:spacing w:before="120" w:after="120"/>
            </w:pPr>
            <w:r w:rsidRPr="00F464C5">
              <w:rPr>
                <w:b/>
              </w:rPr>
              <w:t>Final date for comments</w:t>
            </w:r>
            <w:r w:rsidR="00F464C5" w:rsidRPr="00F464C5">
              <w:rPr>
                <w:b/>
              </w:rPr>
              <w:t xml:space="preserve">: </w:t>
            </w:r>
            <w:proofErr w:type="gramStart"/>
            <w:r w:rsidR="00F464C5" w:rsidRPr="00F464C5">
              <w:rPr>
                <w:b/>
              </w:rPr>
              <w:t>[ ]</w:t>
            </w:r>
            <w:proofErr w:type="gramEnd"/>
            <w:r w:rsidRPr="00F464C5">
              <w:rPr>
                <w:b/>
              </w:rPr>
              <w:t xml:space="preserve"> Sixty days from the date of circulation of the notification and/or </w:t>
            </w:r>
            <w:r w:rsidRPr="00F464C5">
              <w:rPr>
                <w:b/>
                <w:i/>
                <w:iCs/>
              </w:rPr>
              <w:t>(dd/mm/</w:t>
            </w:r>
            <w:proofErr w:type="spellStart"/>
            <w:r w:rsidRPr="00F464C5">
              <w:rPr>
                <w:b/>
                <w:i/>
                <w:iCs/>
              </w:rPr>
              <w:t>yy</w:t>
            </w:r>
            <w:proofErr w:type="spellEnd"/>
            <w:r w:rsidRPr="00F464C5">
              <w:rPr>
                <w:b/>
                <w:i/>
                <w:iCs/>
              </w:rPr>
              <w:t>)</w:t>
            </w:r>
            <w:r w:rsidR="00F464C5" w:rsidRPr="00F464C5">
              <w:rPr>
                <w:b/>
              </w:rPr>
              <w:t xml:space="preserve">: </w:t>
            </w:r>
            <w:r w:rsidR="00F464C5" w:rsidRPr="00F464C5">
              <w:t>3</w:t>
            </w:r>
            <w:r w:rsidRPr="00F464C5">
              <w:t>0 days from the date of publication of the notification</w:t>
            </w:r>
          </w:p>
          <w:p w14:paraId="56D6DB34" w14:textId="14187A48" w:rsidR="00C21E7C" w:rsidRPr="00F464C5" w:rsidRDefault="000701F3" w:rsidP="00F464C5">
            <w:pPr>
              <w:keepNext/>
              <w:spacing w:after="120"/>
            </w:pPr>
            <w:r w:rsidRPr="00F464C5">
              <w:rPr>
                <w:b/>
              </w:rPr>
              <w:t>Agency or authority designated to handle comments</w:t>
            </w:r>
            <w:r w:rsidR="00F464C5" w:rsidRPr="00F464C5">
              <w:rPr>
                <w:b/>
              </w:rPr>
              <w:t>: [</w:t>
            </w:r>
            <w:r w:rsidRPr="00F464C5">
              <w:rPr>
                <w:b/>
              </w:rPr>
              <w:t xml:space="preserve">X] National Notification Authority, </w:t>
            </w:r>
            <w:proofErr w:type="gramStart"/>
            <w:r w:rsidR="00F464C5" w:rsidRPr="00F464C5">
              <w:rPr>
                <w:b/>
              </w:rPr>
              <w:t>[ ]</w:t>
            </w:r>
            <w:proofErr w:type="gramEnd"/>
            <w:r w:rsidR="00F464C5" w:rsidRPr="00F464C5">
              <w:rPr>
                <w:b/>
              </w:rPr>
              <w:t xml:space="preserve"> </w:t>
            </w:r>
            <w:r w:rsidRPr="00F464C5">
              <w:rPr>
                <w:b/>
              </w:rPr>
              <w:t>National Enquiry Point</w:t>
            </w:r>
            <w:r w:rsidR="00F464C5" w:rsidRPr="00F464C5">
              <w:rPr>
                <w:b/>
              </w:rPr>
              <w:t>. A</w:t>
            </w:r>
            <w:r w:rsidRPr="00F464C5">
              <w:rPr>
                <w:b/>
              </w:rPr>
              <w:t>ddress, fax number and email address (if available) of other body:</w:t>
            </w:r>
          </w:p>
          <w:p w14:paraId="778C1C16" w14:textId="36B778F3" w:rsidR="00C06D28" w:rsidRPr="00F464C5" w:rsidRDefault="000701F3" w:rsidP="00F464C5">
            <w:pPr>
              <w:keepNext/>
              <w:spacing w:after="120"/>
            </w:pPr>
            <w:r w:rsidRPr="00F464C5">
              <w:t xml:space="preserve">Email: </w:t>
            </w:r>
            <w:hyperlink r:id="rId9" w:history="1">
              <w:r w:rsidR="00F464C5" w:rsidRPr="00F464C5">
                <w:rPr>
                  <w:rStyle w:val="Hyperlink"/>
                </w:rPr>
                <w:t>sps.chile@sag.gob.cl</w:t>
              </w:r>
            </w:hyperlink>
          </w:p>
        </w:tc>
      </w:tr>
      <w:tr w:rsidR="003D410B" w:rsidRPr="00F464C5" w14:paraId="024C40BE" w14:textId="77777777" w:rsidTr="00F464C5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2F39BE" w14:textId="77777777" w:rsidR="00B91FF3" w:rsidRPr="00F464C5" w:rsidRDefault="000701F3" w:rsidP="00F464C5">
            <w:pPr>
              <w:keepNext/>
              <w:keepLines/>
              <w:spacing w:before="120" w:after="120"/>
            </w:pPr>
            <w:r w:rsidRPr="00F464C5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A053D2" w14:textId="25EFBE3A" w:rsidR="00C21E7C" w:rsidRPr="00F464C5" w:rsidRDefault="000701F3" w:rsidP="00F464C5">
            <w:pPr>
              <w:keepNext/>
              <w:keepLines/>
              <w:spacing w:before="120" w:after="120"/>
            </w:pPr>
            <w:r w:rsidRPr="00F464C5">
              <w:rPr>
                <w:b/>
              </w:rPr>
              <w:t>Text(s) available from</w:t>
            </w:r>
            <w:r w:rsidR="00F464C5" w:rsidRPr="00F464C5">
              <w:rPr>
                <w:b/>
              </w:rPr>
              <w:t>: [</w:t>
            </w:r>
            <w:r w:rsidRPr="00F464C5">
              <w:rPr>
                <w:b/>
              </w:rPr>
              <w:t xml:space="preserve">X] National Notification Authority, </w:t>
            </w:r>
            <w:proofErr w:type="gramStart"/>
            <w:r w:rsidR="00F464C5" w:rsidRPr="00F464C5">
              <w:rPr>
                <w:b/>
              </w:rPr>
              <w:t>[ ]</w:t>
            </w:r>
            <w:proofErr w:type="gramEnd"/>
            <w:r w:rsidR="00F464C5" w:rsidRPr="00F464C5">
              <w:rPr>
                <w:b/>
              </w:rPr>
              <w:t xml:space="preserve"> </w:t>
            </w:r>
            <w:r w:rsidRPr="00F464C5">
              <w:rPr>
                <w:b/>
              </w:rPr>
              <w:t>National Enquiry Point</w:t>
            </w:r>
            <w:r w:rsidR="00F464C5" w:rsidRPr="00F464C5">
              <w:rPr>
                <w:b/>
              </w:rPr>
              <w:t>. A</w:t>
            </w:r>
            <w:r w:rsidRPr="00F464C5">
              <w:rPr>
                <w:b/>
              </w:rPr>
              <w:t>ddress, fax number and email address (if available) of other body:</w:t>
            </w:r>
          </w:p>
          <w:p w14:paraId="1E60CAAE" w14:textId="5D72F8F0" w:rsidR="00C06D28" w:rsidRPr="00F464C5" w:rsidRDefault="000701F3" w:rsidP="00F464C5">
            <w:pPr>
              <w:keepNext/>
              <w:keepLines/>
              <w:spacing w:after="120"/>
            </w:pPr>
            <w:r w:rsidRPr="00F464C5">
              <w:t xml:space="preserve">Email: </w:t>
            </w:r>
            <w:hyperlink r:id="rId10" w:history="1">
              <w:r w:rsidR="00F464C5" w:rsidRPr="00F464C5">
                <w:rPr>
                  <w:rStyle w:val="Hyperlink"/>
                </w:rPr>
                <w:t>sps.chile@sag.gob.cl</w:t>
              </w:r>
            </w:hyperlink>
          </w:p>
        </w:tc>
      </w:tr>
      <w:bookmarkEnd w:id="16"/>
    </w:tbl>
    <w:p w14:paraId="425C7019" w14:textId="77777777" w:rsidR="00337700" w:rsidRPr="00F464C5" w:rsidRDefault="00337700" w:rsidP="00F464C5"/>
    <w:sectPr w:rsidR="00337700" w:rsidRPr="00F464C5" w:rsidSect="00F464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2082" w14:textId="77777777" w:rsidR="006C5D09" w:rsidRPr="00F464C5" w:rsidRDefault="000701F3">
      <w:bookmarkStart w:id="8" w:name="_Hlk141773099"/>
      <w:bookmarkStart w:id="9" w:name="_Hlk141773100"/>
      <w:bookmarkStart w:id="10" w:name="_Hlk141800059"/>
      <w:bookmarkStart w:id="11" w:name="_Hlk141800060"/>
      <w:r w:rsidRPr="00F464C5">
        <w:separator/>
      </w:r>
      <w:bookmarkEnd w:id="8"/>
      <w:bookmarkEnd w:id="9"/>
      <w:bookmarkEnd w:id="10"/>
      <w:bookmarkEnd w:id="11"/>
    </w:p>
  </w:endnote>
  <w:endnote w:type="continuationSeparator" w:id="0">
    <w:p w14:paraId="4098F482" w14:textId="77777777" w:rsidR="006C5D09" w:rsidRPr="00F464C5" w:rsidRDefault="000701F3">
      <w:bookmarkStart w:id="12" w:name="_Hlk141773101"/>
      <w:bookmarkStart w:id="13" w:name="_Hlk141773102"/>
      <w:bookmarkStart w:id="14" w:name="_Hlk141800061"/>
      <w:bookmarkStart w:id="15" w:name="_Hlk141800062"/>
      <w:r w:rsidRPr="00F464C5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94EE" w14:textId="69459A9D" w:rsidR="00B91FF3" w:rsidRPr="00F464C5" w:rsidRDefault="00F464C5" w:rsidP="00F464C5">
    <w:pPr>
      <w:pStyle w:val="Footer"/>
    </w:pPr>
    <w:bookmarkStart w:id="21" w:name="_Hlk141800047"/>
    <w:bookmarkStart w:id="22" w:name="_Hlk141800048"/>
    <w:r w:rsidRPr="00F464C5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606A" w14:textId="42D97F1F" w:rsidR="00DD65B2" w:rsidRPr="00F464C5" w:rsidRDefault="00F464C5" w:rsidP="00F464C5">
    <w:pPr>
      <w:pStyle w:val="Footer"/>
    </w:pPr>
    <w:bookmarkStart w:id="23" w:name="_Hlk141800049"/>
    <w:bookmarkStart w:id="24" w:name="_Hlk141800050"/>
    <w:r w:rsidRPr="00F464C5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CB41" w14:textId="61CA41F3" w:rsidR="00DD65B2" w:rsidRPr="00F464C5" w:rsidRDefault="00F464C5" w:rsidP="00F464C5">
    <w:pPr>
      <w:pStyle w:val="Footer"/>
    </w:pPr>
    <w:bookmarkStart w:id="31" w:name="_Hlk141800053"/>
    <w:bookmarkStart w:id="32" w:name="_Hlk141800054"/>
    <w:r w:rsidRPr="00F464C5">
      <w:t xml:space="preserve"> </w:t>
    </w:r>
    <w:bookmarkEnd w:id="31"/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94E3" w14:textId="77777777" w:rsidR="006C5D09" w:rsidRPr="00F464C5" w:rsidRDefault="000701F3">
      <w:bookmarkStart w:id="0" w:name="_Hlk141773095"/>
      <w:bookmarkStart w:id="1" w:name="_Hlk141773096"/>
      <w:bookmarkStart w:id="2" w:name="_Hlk141800055"/>
      <w:bookmarkStart w:id="3" w:name="_Hlk141800056"/>
      <w:r w:rsidRPr="00F464C5">
        <w:separator/>
      </w:r>
      <w:bookmarkEnd w:id="0"/>
      <w:bookmarkEnd w:id="1"/>
      <w:bookmarkEnd w:id="2"/>
      <w:bookmarkEnd w:id="3"/>
    </w:p>
  </w:footnote>
  <w:footnote w:type="continuationSeparator" w:id="0">
    <w:p w14:paraId="6C74A26C" w14:textId="77777777" w:rsidR="006C5D09" w:rsidRPr="00F464C5" w:rsidRDefault="000701F3">
      <w:bookmarkStart w:id="4" w:name="_Hlk141773097"/>
      <w:bookmarkStart w:id="5" w:name="_Hlk141773098"/>
      <w:bookmarkStart w:id="6" w:name="_Hlk141800057"/>
      <w:bookmarkStart w:id="7" w:name="_Hlk141800058"/>
      <w:r w:rsidRPr="00F464C5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9661" w14:textId="77777777" w:rsidR="00F464C5" w:rsidRPr="00F464C5" w:rsidRDefault="00F464C5" w:rsidP="00F464C5">
    <w:pPr>
      <w:pStyle w:val="Header"/>
      <w:spacing w:after="240"/>
      <w:jc w:val="center"/>
    </w:pPr>
    <w:bookmarkStart w:id="17" w:name="_Hlk141800043"/>
    <w:bookmarkStart w:id="18" w:name="_Hlk141800044"/>
    <w:r w:rsidRPr="00F464C5">
      <w:t>G/SPS/N/CHL/629/Rev.1</w:t>
    </w:r>
  </w:p>
  <w:p w14:paraId="12FFDBE9" w14:textId="77777777" w:rsidR="00F464C5" w:rsidRPr="00F464C5" w:rsidRDefault="00F464C5" w:rsidP="00F464C5">
    <w:pPr>
      <w:pStyle w:val="Header"/>
      <w:pBdr>
        <w:bottom w:val="single" w:sz="4" w:space="1" w:color="auto"/>
      </w:pBdr>
      <w:jc w:val="center"/>
    </w:pPr>
    <w:r w:rsidRPr="00F464C5">
      <w:t xml:space="preserve">- </w:t>
    </w:r>
    <w:r w:rsidRPr="00F464C5">
      <w:fldChar w:fldCharType="begin"/>
    </w:r>
    <w:r w:rsidRPr="00F464C5">
      <w:instrText xml:space="preserve"> PAGE  \* Arabic  \* MERGEFORMAT </w:instrText>
    </w:r>
    <w:r w:rsidRPr="00F464C5">
      <w:fldChar w:fldCharType="separate"/>
    </w:r>
    <w:r w:rsidRPr="00F464C5">
      <w:t>1</w:t>
    </w:r>
    <w:r w:rsidRPr="00F464C5">
      <w:fldChar w:fldCharType="end"/>
    </w:r>
    <w:r w:rsidRPr="00F464C5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5699" w14:textId="77777777" w:rsidR="00F464C5" w:rsidRPr="00F464C5" w:rsidRDefault="00F464C5" w:rsidP="00F464C5">
    <w:pPr>
      <w:pStyle w:val="Header"/>
      <w:spacing w:after="240"/>
      <w:jc w:val="center"/>
    </w:pPr>
    <w:bookmarkStart w:id="19" w:name="_Hlk141800045"/>
    <w:bookmarkStart w:id="20" w:name="_Hlk141800046"/>
    <w:r w:rsidRPr="00F464C5">
      <w:t>G/SPS/N/CHL/629/Rev.1</w:t>
    </w:r>
  </w:p>
  <w:p w14:paraId="2100EFB2" w14:textId="77777777" w:rsidR="00F464C5" w:rsidRPr="00F464C5" w:rsidRDefault="00F464C5" w:rsidP="00F464C5">
    <w:pPr>
      <w:pStyle w:val="Header"/>
      <w:pBdr>
        <w:bottom w:val="single" w:sz="4" w:space="1" w:color="auto"/>
      </w:pBdr>
      <w:jc w:val="center"/>
    </w:pPr>
    <w:r w:rsidRPr="00F464C5">
      <w:t xml:space="preserve">- </w:t>
    </w:r>
    <w:r w:rsidRPr="00F464C5">
      <w:fldChar w:fldCharType="begin"/>
    </w:r>
    <w:r w:rsidRPr="00F464C5">
      <w:instrText xml:space="preserve"> PAGE  \* Arabic  \* MERGEFORMAT </w:instrText>
    </w:r>
    <w:r w:rsidRPr="00F464C5">
      <w:fldChar w:fldCharType="separate"/>
    </w:r>
    <w:r w:rsidRPr="00F464C5">
      <w:t>1</w:t>
    </w:r>
    <w:r w:rsidRPr="00F464C5">
      <w:fldChar w:fldCharType="end"/>
    </w:r>
    <w:r w:rsidRPr="00F464C5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F464C5" w:rsidRPr="00F464C5" w14:paraId="74C9DF45" w14:textId="77777777" w:rsidTr="00F464C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454DB23" w14:textId="77777777" w:rsidR="00F464C5" w:rsidRPr="00F464C5" w:rsidRDefault="00F464C5" w:rsidP="00F464C5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bmkMasthead"/>
          <w:bookmarkStart w:id="26" w:name="_Hlk141800051"/>
          <w:bookmarkStart w:id="27" w:name="_Hlk14180005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667BCFC" w14:textId="77777777" w:rsidR="00F464C5" w:rsidRPr="00F464C5" w:rsidRDefault="00F464C5" w:rsidP="00F464C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464C5" w:rsidRPr="00F464C5" w14:paraId="1FD1B71C" w14:textId="77777777" w:rsidTr="00F464C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F873E18" w14:textId="6580A1E4" w:rsidR="00F464C5" w:rsidRPr="00F464C5" w:rsidRDefault="00E01CE4" w:rsidP="00F464C5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2FF8EC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6.2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2660B72" w14:textId="77777777" w:rsidR="00F464C5" w:rsidRPr="00F464C5" w:rsidRDefault="00F464C5" w:rsidP="00F464C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464C5" w:rsidRPr="00F464C5" w14:paraId="6B088DEE" w14:textId="77777777" w:rsidTr="00F464C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B6A6479" w14:textId="77777777" w:rsidR="00F464C5" w:rsidRPr="00F464C5" w:rsidRDefault="00F464C5" w:rsidP="00F464C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8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B9D4262" w14:textId="323B52AA" w:rsidR="00F464C5" w:rsidRPr="00F464C5" w:rsidRDefault="00F464C5" w:rsidP="00F464C5">
          <w:pPr>
            <w:jc w:val="right"/>
            <w:rPr>
              <w:rFonts w:eastAsia="Verdana" w:cs="Verdana"/>
              <w:b/>
              <w:szCs w:val="18"/>
            </w:rPr>
          </w:pPr>
          <w:r w:rsidRPr="00F464C5">
            <w:rPr>
              <w:b/>
              <w:szCs w:val="18"/>
            </w:rPr>
            <w:t>G/SPS/N/CHL/629/Rev.1</w:t>
          </w:r>
        </w:p>
      </w:tc>
    </w:tr>
    <w:bookmarkEnd w:id="28"/>
    <w:tr w:rsidR="00F464C5" w:rsidRPr="00F464C5" w14:paraId="03ECB0F1" w14:textId="77777777" w:rsidTr="00F464C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239C59E" w14:textId="77777777" w:rsidR="00F464C5" w:rsidRPr="00F464C5" w:rsidRDefault="00F464C5" w:rsidP="00F464C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D5F1671" w14:textId="333C2DAE" w:rsidR="00F464C5" w:rsidRPr="00F464C5" w:rsidRDefault="00F464C5" w:rsidP="00F464C5">
          <w:pPr>
            <w:jc w:val="right"/>
            <w:rPr>
              <w:rFonts w:eastAsia="Verdana" w:cs="Verdana"/>
              <w:szCs w:val="18"/>
            </w:rPr>
          </w:pPr>
          <w:r w:rsidRPr="00F464C5">
            <w:rPr>
              <w:rFonts w:eastAsia="Verdana" w:cs="Verdana"/>
              <w:szCs w:val="18"/>
            </w:rPr>
            <w:t>28 July 2023</w:t>
          </w:r>
        </w:p>
      </w:tc>
    </w:tr>
    <w:tr w:rsidR="00F464C5" w:rsidRPr="00F464C5" w14:paraId="3CC372A5" w14:textId="77777777" w:rsidTr="00F464C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4CB065" w14:textId="4568E566" w:rsidR="00F464C5" w:rsidRPr="00F464C5" w:rsidRDefault="00F464C5" w:rsidP="00F464C5">
          <w:pPr>
            <w:jc w:val="left"/>
            <w:rPr>
              <w:rFonts w:eastAsia="Verdana" w:cs="Verdana"/>
              <w:b/>
              <w:szCs w:val="18"/>
            </w:rPr>
          </w:pPr>
          <w:bookmarkStart w:id="29" w:name="bmkSerial" w:colFirst="0" w:colLast="0"/>
          <w:r w:rsidRPr="00F464C5">
            <w:rPr>
              <w:rFonts w:eastAsia="Verdana" w:cs="Verdana"/>
              <w:color w:val="FF0000"/>
              <w:szCs w:val="18"/>
            </w:rPr>
            <w:t>(23</w:t>
          </w:r>
          <w:r w:rsidRPr="00F464C5">
            <w:rPr>
              <w:rFonts w:eastAsia="Verdana" w:cs="Verdana"/>
              <w:color w:val="FF0000"/>
              <w:szCs w:val="18"/>
            </w:rPr>
            <w:noBreakHyphen/>
          </w:r>
          <w:r w:rsidR="00E01CE4">
            <w:rPr>
              <w:rFonts w:eastAsia="Verdana" w:cs="Verdana"/>
              <w:color w:val="FF0000"/>
              <w:szCs w:val="18"/>
            </w:rPr>
            <w:t>5170</w:t>
          </w:r>
          <w:r w:rsidRPr="00F464C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17D7EC" w14:textId="14A6CC43" w:rsidR="00F464C5" w:rsidRPr="00F464C5" w:rsidRDefault="00F464C5" w:rsidP="00F464C5">
          <w:pPr>
            <w:jc w:val="right"/>
            <w:rPr>
              <w:rFonts w:eastAsia="Verdana" w:cs="Verdana"/>
              <w:szCs w:val="18"/>
            </w:rPr>
          </w:pPr>
          <w:r w:rsidRPr="00F464C5">
            <w:rPr>
              <w:rFonts w:eastAsia="Verdana" w:cs="Verdana"/>
              <w:szCs w:val="18"/>
            </w:rPr>
            <w:t xml:space="preserve">Page: </w:t>
          </w:r>
          <w:r w:rsidRPr="00F464C5">
            <w:rPr>
              <w:rFonts w:eastAsia="Verdana" w:cs="Verdana"/>
              <w:szCs w:val="18"/>
            </w:rPr>
            <w:fldChar w:fldCharType="begin"/>
          </w:r>
          <w:r w:rsidRPr="00F464C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464C5">
            <w:rPr>
              <w:rFonts w:eastAsia="Verdana" w:cs="Verdana"/>
              <w:szCs w:val="18"/>
            </w:rPr>
            <w:fldChar w:fldCharType="separate"/>
          </w:r>
          <w:r w:rsidRPr="00F464C5">
            <w:rPr>
              <w:rFonts w:eastAsia="Verdana" w:cs="Verdana"/>
              <w:szCs w:val="18"/>
            </w:rPr>
            <w:t>1</w:t>
          </w:r>
          <w:r w:rsidRPr="00F464C5">
            <w:rPr>
              <w:rFonts w:eastAsia="Verdana" w:cs="Verdana"/>
              <w:szCs w:val="18"/>
            </w:rPr>
            <w:fldChar w:fldCharType="end"/>
          </w:r>
          <w:r w:rsidRPr="00F464C5">
            <w:rPr>
              <w:rFonts w:eastAsia="Verdana" w:cs="Verdana"/>
              <w:szCs w:val="18"/>
            </w:rPr>
            <w:t>/</w:t>
          </w:r>
          <w:r w:rsidRPr="00F464C5">
            <w:rPr>
              <w:rFonts w:eastAsia="Verdana" w:cs="Verdana"/>
              <w:szCs w:val="18"/>
            </w:rPr>
            <w:fldChar w:fldCharType="begin"/>
          </w:r>
          <w:r w:rsidRPr="00F464C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464C5">
            <w:rPr>
              <w:rFonts w:eastAsia="Verdana" w:cs="Verdana"/>
              <w:szCs w:val="18"/>
            </w:rPr>
            <w:fldChar w:fldCharType="separate"/>
          </w:r>
          <w:r w:rsidRPr="00F464C5">
            <w:rPr>
              <w:rFonts w:eastAsia="Verdana" w:cs="Verdana"/>
              <w:szCs w:val="18"/>
            </w:rPr>
            <w:t>2</w:t>
          </w:r>
          <w:r w:rsidRPr="00F464C5">
            <w:rPr>
              <w:rFonts w:eastAsia="Verdana" w:cs="Verdana"/>
              <w:szCs w:val="18"/>
            </w:rPr>
            <w:fldChar w:fldCharType="end"/>
          </w:r>
        </w:p>
      </w:tc>
    </w:tr>
    <w:tr w:rsidR="00F464C5" w:rsidRPr="00F464C5" w14:paraId="153FC742" w14:textId="77777777" w:rsidTr="00F464C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11EBB9" w14:textId="77E3563C" w:rsidR="00F464C5" w:rsidRPr="00F464C5" w:rsidRDefault="00F464C5" w:rsidP="00F464C5">
          <w:pPr>
            <w:jc w:val="left"/>
            <w:rPr>
              <w:rFonts w:eastAsia="Verdana" w:cs="Verdana"/>
              <w:szCs w:val="18"/>
            </w:rPr>
          </w:pPr>
          <w:bookmarkStart w:id="30" w:name="bmkCommittee" w:colFirst="0" w:colLast="0"/>
          <w:bookmarkEnd w:id="29"/>
          <w:r w:rsidRPr="00F464C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78CF280" w14:textId="12CF9899" w:rsidR="00F464C5" w:rsidRPr="00F464C5" w:rsidRDefault="00F464C5" w:rsidP="00F464C5">
          <w:pPr>
            <w:jc w:val="right"/>
            <w:rPr>
              <w:rFonts w:eastAsia="Verdana" w:cs="Verdana"/>
              <w:bCs/>
              <w:szCs w:val="18"/>
            </w:rPr>
          </w:pPr>
          <w:r w:rsidRPr="00F464C5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30"/>
    <w:bookmarkEnd w:id="26"/>
    <w:bookmarkEnd w:id="27"/>
  </w:tbl>
  <w:p w14:paraId="5821BF3C" w14:textId="77777777" w:rsidR="00DD65B2" w:rsidRPr="00F464C5" w:rsidRDefault="00DD65B2" w:rsidP="00F464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E4253E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B6FED5C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6F184DE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27E61276"/>
    <w:numStyleLink w:val="LegalHeadings"/>
  </w:abstractNum>
  <w:abstractNum w:abstractNumId="14" w15:restartNumberingAfterBreak="0">
    <w:nsid w:val="57551E12"/>
    <w:multiLevelType w:val="multilevel"/>
    <w:tmpl w:val="27E6127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6BB"/>
    <w:multiLevelType w:val="hybridMultilevel"/>
    <w:tmpl w:val="63D526BB"/>
    <w:lvl w:ilvl="0" w:tplc="E1227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D64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B825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D6F4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4040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E863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5263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86F7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F0AE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28531547">
    <w:abstractNumId w:val="8"/>
  </w:num>
  <w:num w:numId="2" w16cid:durableId="351339930">
    <w:abstractNumId w:val="3"/>
  </w:num>
  <w:num w:numId="3" w16cid:durableId="766270641">
    <w:abstractNumId w:val="2"/>
  </w:num>
  <w:num w:numId="4" w16cid:durableId="1690985550">
    <w:abstractNumId w:val="1"/>
  </w:num>
  <w:num w:numId="5" w16cid:durableId="1763142536">
    <w:abstractNumId w:val="0"/>
  </w:num>
  <w:num w:numId="6" w16cid:durableId="642346130">
    <w:abstractNumId w:val="14"/>
  </w:num>
  <w:num w:numId="7" w16cid:durableId="1946184489">
    <w:abstractNumId w:val="12"/>
  </w:num>
  <w:num w:numId="8" w16cid:durableId="390883608">
    <w:abstractNumId w:val="15"/>
  </w:num>
  <w:num w:numId="9" w16cid:durableId="1035469020">
    <w:abstractNumId w:val="10"/>
  </w:num>
  <w:num w:numId="10" w16cid:durableId="340471353">
    <w:abstractNumId w:val="9"/>
  </w:num>
  <w:num w:numId="11" w16cid:durableId="444885779">
    <w:abstractNumId w:val="7"/>
  </w:num>
  <w:num w:numId="12" w16cid:durableId="25251332">
    <w:abstractNumId w:val="6"/>
  </w:num>
  <w:num w:numId="13" w16cid:durableId="1873378620">
    <w:abstractNumId w:val="5"/>
  </w:num>
  <w:num w:numId="14" w16cid:durableId="1723941382">
    <w:abstractNumId w:val="4"/>
  </w:num>
  <w:num w:numId="15" w16cid:durableId="1195457529">
    <w:abstractNumId w:val="13"/>
  </w:num>
  <w:num w:numId="16" w16cid:durableId="18173395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9466864">
    <w:abstractNumId w:val="16"/>
  </w:num>
  <w:num w:numId="18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620C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01F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A54E6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C45F1"/>
    <w:rsid w:val="003D410B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E6E0D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C5D09"/>
    <w:rsid w:val="006E0C67"/>
    <w:rsid w:val="006E608F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E00BB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2593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06D28"/>
    <w:rsid w:val="00C1644D"/>
    <w:rsid w:val="00C1711A"/>
    <w:rsid w:val="00C21E7C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01CE4"/>
    <w:rsid w:val="00E464CD"/>
    <w:rsid w:val="00E47B1B"/>
    <w:rsid w:val="00E81A56"/>
    <w:rsid w:val="00E844E4"/>
    <w:rsid w:val="00E97806"/>
    <w:rsid w:val="00EA1572"/>
    <w:rsid w:val="00EB1D8F"/>
    <w:rsid w:val="00EB4982"/>
    <w:rsid w:val="00EC438C"/>
    <w:rsid w:val="00EE50B7"/>
    <w:rsid w:val="00F009AC"/>
    <w:rsid w:val="00F11625"/>
    <w:rsid w:val="00F32503"/>
    <w:rsid w:val="00F325A3"/>
    <w:rsid w:val="00F464C5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8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4C5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464C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464C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464C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464C5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464C5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464C5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464C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464C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464C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F464C5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F464C5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F464C5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F464C5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F464C5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F464C5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F464C5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F464C5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F464C5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64C5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F464C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F464C5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464C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F464C5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F464C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F464C5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F464C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F464C5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F464C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464C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464C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464C5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F464C5"/>
    <w:rPr>
      <w:szCs w:val="20"/>
    </w:rPr>
  </w:style>
  <w:style w:type="character" w:customStyle="1" w:styleId="EndnoteTextChar">
    <w:name w:val="Endnote Text Char"/>
    <w:link w:val="EndnoteText"/>
    <w:uiPriority w:val="49"/>
    <w:rsid w:val="00F464C5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464C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F464C5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F464C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F464C5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F464C5"/>
    <w:pPr>
      <w:ind w:left="567" w:right="567" w:firstLine="0"/>
    </w:pPr>
  </w:style>
  <w:style w:type="character" w:styleId="FootnoteReference">
    <w:name w:val="footnote reference"/>
    <w:uiPriority w:val="5"/>
    <w:rsid w:val="00F464C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464C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F464C5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464C5"/>
    <w:pPr>
      <w:numPr>
        <w:numId w:val="6"/>
      </w:numPr>
    </w:pPr>
  </w:style>
  <w:style w:type="paragraph" w:styleId="ListBullet">
    <w:name w:val="List Bullet"/>
    <w:basedOn w:val="Normal"/>
    <w:uiPriority w:val="1"/>
    <w:rsid w:val="00F464C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464C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464C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464C5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464C5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464C5"/>
    <w:pPr>
      <w:ind w:left="720"/>
      <w:contextualSpacing/>
    </w:pPr>
  </w:style>
  <w:style w:type="numbering" w:customStyle="1" w:styleId="ListBullets">
    <w:name w:val="ListBullets"/>
    <w:uiPriority w:val="99"/>
    <w:rsid w:val="00F464C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464C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464C5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464C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F464C5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F464C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464C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464C5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F464C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464C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464C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F464C5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F464C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464C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464C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464C5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464C5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464C5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464C5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464C5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464C5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464C5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464C5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464C5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464C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464C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464C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464C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464C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464C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464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464C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F464C5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464C5"/>
  </w:style>
  <w:style w:type="paragraph" w:styleId="BlockText">
    <w:name w:val="Block Text"/>
    <w:basedOn w:val="Normal"/>
    <w:uiPriority w:val="99"/>
    <w:semiHidden/>
    <w:unhideWhenUsed/>
    <w:rsid w:val="00F464C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464C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F464C5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64C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464C5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464C5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F464C5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64C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F464C5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64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464C5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F464C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464C5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F464C5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464C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464C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464C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464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464C5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464C5"/>
  </w:style>
  <w:style w:type="character" w:customStyle="1" w:styleId="DateChar">
    <w:name w:val="Date Char"/>
    <w:link w:val="Date"/>
    <w:uiPriority w:val="99"/>
    <w:semiHidden/>
    <w:rsid w:val="00F464C5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64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64C5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464C5"/>
  </w:style>
  <w:style w:type="character" w:customStyle="1" w:styleId="E-mailSignatureChar">
    <w:name w:val="E-mail Signature Char"/>
    <w:link w:val="E-mailSignature"/>
    <w:uiPriority w:val="99"/>
    <w:semiHidden/>
    <w:rsid w:val="00F464C5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F464C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464C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464C5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F464C5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464C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464C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464C5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F464C5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F464C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F464C5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F464C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64C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464C5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F464C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F464C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F464C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464C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464C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464C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464C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464C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464C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464C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464C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464C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464C5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F464C5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464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F464C5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F464C5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464C5"/>
    <w:rPr>
      <w:lang w:val="en-GB"/>
    </w:rPr>
  </w:style>
  <w:style w:type="paragraph" w:styleId="List">
    <w:name w:val="List"/>
    <w:basedOn w:val="Normal"/>
    <w:uiPriority w:val="99"/>
    <w:semiHidden/>
    <w:unhideWhenUsed/>
    <w:rsid w:val="00F464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464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464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464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464C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464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464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464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464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464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464C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464C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464C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464C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464C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464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F464C5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464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F464C5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F464C5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64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464C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464C5"/>
  </w:style>
  <w:style w:type="character" w:customStyle="1" w:styleId="NoteHeadingChar">
    <w:name w:val="Note Heading Char"/>
    <w:link w:val="NoteHeading"/>
    <w:uiPriority w:val="99"/>
    <w:semiHidden/>
    <w:rsid w:val="00F464C5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464C5"/>
    <w:rPr>
      <w:lang w:val="en-GB"/>
    </w:rPr>
  </w:style>
  <w:style w:type="character" w:styleId="PlaceholderText">
    <w:name w:val="Placeholder Text"/>
    <w:uiPriority w:val="99"/>
    <w:semiHidden/>
    <w:rsid w:val="00F464C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464C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464C5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F464C5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F464C5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464C5"/>
  </w:style>
  <w:style w:type="character" w:customStyle="1" w:styleId="SalutationChar">
    <w:name w:val="Salutation Char"/>
    <w:link w:val="Salutation"/>
    <w:uiPriority w:val="99"/>
    <w:semiHidden/>
    <w:rsid w:val="00F464C5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464C5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F464C5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F464C5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F464C5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F464C5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464C5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8E00BB"/>
    <w:rPr>
      <w:rFonts w:ascii="Verdana" w:hAnsi="Verdana"/>
      <w:sz w:val="18"/>
      <w:szCs w:val="22"/>
      <w:lang w:eastAsia="en-US"/>
    </w:rPr>
  </w:style>
  <w:style w:type="table" w:styleId="GridTable1Light">
    <w:name w:val="Grid Table 1 Light"/>
    <w:basedOn w:val="TableNormal"/>
    <w:uiPriority w:val="46"/>
    <w:rsid w:val="00C21E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21E7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21E7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21E7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21E7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21E7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21E7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21E7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21E7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21E7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21E7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21E7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21E7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21E7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21E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21E7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21E7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21E7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21E7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21E7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21E7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21E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21E7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21E7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21E7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21E7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21E7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21E7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21E7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21E7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21E7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21E7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21E7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21E7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21E7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21E7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21E7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21E7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21E7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21E7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21E7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21E7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21E7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21E7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21E7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21E7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21E7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21E7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21E7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C21E7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C21E7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21E7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21E7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21E7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21E7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21E7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21E7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21E7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21E7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21E7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21E7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21E7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21E7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21E7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21E7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21E7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21E7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21E7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21E7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21E7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21E7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21E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21E7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21E7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21E7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21E7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21E7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21E7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21E7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21E7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21E7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21E7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21E7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21E7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21E7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21E7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21E7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21E7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21E7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21E7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21E7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21E7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21E7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21E7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21E7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21E7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21E7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21E7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21E7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C21E7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C21E7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21E7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21E7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21E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21E7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C21E7C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C21E7C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C21E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C21E7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F464C5"/>
    <w:pPr>
      <w:numPr>
        <w:numId w:val="18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F464C5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CHL/23_11328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hile@sag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4b689796-7967-4414-a3cf-ff054801da0d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691BBE4-CC64-46FE-A4FB-864D3EA08F0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29</TotalTime>
  <Pages>2</Pages>
  <Words>669</Words>
  <Characters>3907</Characters>
  <Application>Microsoft Office Word</Application>
  <DocSecurity>0</DocSecurity>
  <Lines>88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17</cp:revision>
  <dcterms:created xsi:type="dcterms:W3CDTF">2017-07-03T11:20:00Z</dcterms:created>
  <dcterms:modified xsi:type="dcterms:W3CDTF">2023-08-01T14:48:00Z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4b689796-7967-4414-a3cf-ff054801da0d</vt:lpwstr>
  </property>
  <property fmtid="{D5CDD505-2E9C-101B-9397-08002B2CF9AE}" pid="3" name="WTOCLASSIFICATION">
    <vt:lpwstr>WTO OFFICIAL</vt:lpwstr>
  </property>
</Properties>
</file>