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0CA6" w14:textId="77777777" w:rsidR="00EA4725" w:rsidRPr="00441372" w:rsidRDefault="0030689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F2ABF" w14:paraId="1CC91175" w14:textId="77777777" w:rsidTr="00F3021D">
        <w:tc>
          <w:tcPr>
            <w:tcW w:w="707" w:type="dxa"/>
            <w:tcBorders>
              <w:bottom w:val="single" w:sz="6" w:space="0" w:color="auto"/>
            </w:tcBorders>
            <w:shd w:val="clear" w:color="auto" w:fill="auto"/>
          </w:tcPr>
          <w:p w14:paraId="58BB0416" w14:textId="77777777" w:rsidR="00EA4725" w:rsidRPr="00441372" w:rsidRDefault="00306891" w:rsidP="00441372">
            <w:pPr>
              <w:spacing w:before="120" w:after="120"/>
              <w:jc w:val="left"/>
            </w:pPr>
            <w:r w:rsidRPr="00441372">
              <w:rPr>
                <w:b/>
              </w:rPr>
              <w:t>1.</w:t>
            </w:r>
          </w:p>
        </w:tc>
        <w:tc>
          <w:tcPr>
            <w:tcW w:w="8320" w:type="dxa"/>
            <w:tcBorders>
              <w:bottom w:val="single" w:sz="6" w:space="0" w:color="auto"/>
            </w:tcBorders>
            <w:shd w:val="clear" w:color="auto" w:fill="auto"/>
          </w:tcPr>
          <w:p w14:paraId="19989A49" w14:textId="77777777" w:rsidR="00EA4725" w:rsidRPr="00441372" w:rsidRDefault="0030689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0E639147" w14:textId="77777777" w:rsidR="00EA4725" w:rsidRPr="00441372" w:rsidRDefault="0030689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F2ABF" w14:paraId="76C65CA2" w14:textId="77777777" w:rsidTr="00F3021D">
        <w:tc>
          <w:tcPr>
            <w:tcW w:w="707" w:type="dxa"/>
            <w:tcBorders>
              <w:top w:val="single" w:sz="6" w:space="0" w:color="auto"/>
              <w:bottom w:val="single" w:sz="6" w:space="0" w:color="auto"/>
            </w:tcBorders>
            <w:shd w:val="clear" w:color="auto" w:fill="auto"/>
          </w:tcPr>
          <w:p w14:paraId="68AF85FA" w14:textId="77777777" w:rsidR="00EA4725" w:rsidRPr="00441372" w:rsidRDefault="0030689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B3A4CF" w14:textId="77777777" w:rsidR="00EA4725" w:rsidRPr="00441372" w:rsidRDefault="0030689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2F2ABF" w14:paraId="210C7E0B" w14:textId="77777777" w:rsidTr="00F3021D">
        <w:tc>
          <w:tcPr>
            <w:tcW w:w="707" w:type="dxa"/>
            <w:tcBorders>
              <w:top w:val="single" w:sz="6" w:space="0" w:color="auto"/>
              <w:bottom w:val="single" w:sz="6" w:space="0" w:color="auto"/>
            </w:tcBorders>
            <w:shd w:val="clear" w:color="auto" w:fill="auto"/>
          </w:tcPr>
          <w:p w14:paraId="32DC9EF9" w14:textId="77777777" w:rsidR="00EA4725" w:rsidRPr="00441372" w:rsidRDefault="0030689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4CB947E" w14:textId="77777777" w:rsidR="00EA4725" w:rsidRPr="00441372" w:rsidRDefault="0030689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Use of Erythritol to Ready-to-eat Breakfast Cereals and their Coatings (ICS code: 67.220.20)</w:t>
            </w:r>
            <w:bookmarkEnd w:id="7"/>
          </w:p>
        </w:tc>
      </w:tr>
      <w:tr w:rsidR="002F2ABF" w14:paraId="4CF7E851" w14:textId="77777777" w:rsidTr="00F3021D">
        <w:tc>
          <w:tcPr>
            <w:tcW w:w="707" w:type="dxa"/>
            <w:tcBorders>
              <w:top w:val="single" w:sz="6" w:space="0" w:color="auto"/>
              <w:bottom w:val="single" w:sz="6" w:space="0" w:color="auto"/>
            </w:tcBorders>
            <w:shd w:val="clear" w:color="auto" w:fill="auto"/>
          </w:tcPr>
          <w:p w14:paraId="774C1E6B" w14:textId="77777777" w:rsidR="00EA4725" w:rsidRPr="00441372" w:rsidRDefault="0030689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E37F871" w14:textId="77777777" w:rsidR="00EA4725" w:rsidRPr="00441372" w:rsidRDefault="0030689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442CD6A" w14:textId="77777777" w:rsidR="00EA4725" w:rsidRPr="00441372" w:rsidRDefault="0030689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1CEFE21" w14:textId="77777777" w:rsidR="00EA4725" w:rsidRPr="00441372" w:rsidRDefault="0030689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F2ABF" w14:paraId="10E75C1B" w14:textId="77777777" w:rsidTr="00F3021D">
        <w:tc>
          <w:tcPr>
            <w:tcW w:w="707" w:type="dxa"/>
            <w:tcBorders>
              <w:top w:val="single" w:sz="6" w:space="0" w:color="auto"/>
              <w:bottom w:val="single" w:sz="6" w:space="0" w:color="auto"/>
            </w:tcBorders>
            <w:shd w:val="clear" w:color="auto" w:fill="auto"/>
          </w:tcPr>
          <w:p w14:paraId="5D984B55" w14:textId="77777777" w:rsidR="00EA4725" w:rsidRPr="00441372" w:rsidRDefault="0030689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68EE8E7" w14:textId="77777777" w:rsidR="00EA4725" w:rsidRPr="00441372" w:rsidRDefault="0030689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65690F">
              <w:rPr>
                <w:i/>
                <w:iCs/>
              </w:rPr>
              <w:t>List of Permitted Sweeteners</w:t>
            </w:r>
            <w:r w:rsidRPr="0065690F">
              <w:t xml:space="preserve"> to Extend the Use of Erythritol to Ready-to-eat Breakfast Cereals and their Coatings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bookmarkStart w:id="21" w:name="sps5d"/>
          <w:p w14:paraId="2389A469" w14:textId="77777777" w:rsidR="00EA4725" w:rsidRPr="00441372" w:rsidRDefault="00306891" w:rsidP="00306891">
            <w:r>
              <w:fldChar w:fldCharType="begin"/>
            </w:r>
            <w:r>
              <w:instrText xml:space="preserve"> HYPERLINK "https://members.wto.org/crnattachments/2023/SPS/CAN/23_1216_00_e.pdf" \t "_blank" </w:instrText>
            </w:r>
            <w:r>
              <w:fldChar w:fldCharType="separate"/>
            </w:r>
            <w:r w:rsidRPr="00441372">
              <w:rPr>
                <w:color w:val="0000FF"/>
                <w:u w:val="single"/>
              </w:rPr>
              <w:t>https://members.wto.org/crnattachments/2023/SPS/CAN/23_1216_00_e.pdf</w:t>
            </w:r>
            <w:r>
              <w:rPr>
                <w:color w:val="0000FF"/>
                <w:u w:val="single"/>
              </w:rPr>
              <w:fldChar w:fldCharType="end"/>
            </w:r>
          </w:p>
          <w:p w14:paraId="72751659" w14:textId="77777777" w:rsidR="00EA4725" w:rsidRPr="00441372" w:rsidRDefault="00310400" w:rsidP="00441372">
            <w:pPr>
              <w:spacing w:after="120"/>
            </w:pPr>
            <w:hyperlink r:id="rId7" w:tgtFrame="_blank" w:history="1">
              <w:r w:rsidR="00306891" w:rsidRPr="00441372">
                <w:rPr>
                  <w:color w:val="0000FF"/>
                  <w:u w:val="single"/>
                </w:rPr>
                <w:t>https://members.wto.org/crnattachments/2023/SPS/CAN/23_1216_00_f.pdf</w:t>
              </w:r>
            </w:hyperlink>
            <w:bookmarkEnd w:id="21"/>
          </w:p>
        </w:tc>
      </w:tr>
      <w:tr w:rsidR="002F2ABF" w14:paraId="34103963" w14:textId="77777777" w:rsidTr="00F3021D">
        <w:tc>
          <w:tcPr>
            <w:tcW w:w="707" w:type="dxa"/>
            <w:tcBorders>
              <w:top w:val="single" w:sz="6" w:space="0" w:color="auto"/>
              <w:bottom w:val="single" w:sz="6" w:space="0" w:color="auto"/>
            </w:tcBorders>
            <w:shd w:val="clear" w:color="auto" w:fill="auto"/>
          </w:tcPr>
          <w:p w14:paraId="16C53062" w14:textId="77777777" w:rsidR="00EA4725" w:rsidRPr="00441372" w:rsidRDefault="0030689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5DDD866" w14:textId="77777777" w:rsidR="00EA4725" w:rsidRPr="00441372" w:rsidRDefault="0030689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Health Canada's Food Directorate completed a premarket safety assessment of a food additive submission seeking authorization for the use of erythritol in granola and other ready-to-eat (RTE) breakfast cereals and coatings for RTE breakfast cereals.</w:t>
            </w:r>
          </w:p>
          <w:p w14:paraId="4AC38EC1" w14:textId="3741BDC9" w:rsidR="002F2ABF" w:rsidRPr="0065690F" w:rsidRDefault="00306891" w:rsidP="00441372">
            <w:pPr>
              <w:spacing w:before="120" w:after="120"/>
            </w:pPr>
            <w:r w:rsidRPr="0065690F">
              <w:t>Erythritol is already permitted for use as a food additive in various foods in Canada. The</w:t>
            </w:r>
            <w:r>
              <w:t> </w:t>
            </w:r>
            <w:r w:rsidRPr="0065690F">
              <w:t xml:space="preserve">results of the premarket assessment support the safety of erythritol for its requested uses. Consequently, Health Canada has enabled the use of erythritol described in the information document below by modifying the </w:t>
            </w:r>
            <w:r w:rsidRPr="0065690F">
              <w:rPr>
                <w:i/>
                <w:iCs/>
              </w:rPr>
              <w:t>List of Permitted Sweeteners</w:t>
            </w:r>
            <w:r w:rsidRPr="0065690F">
              <w:t>, effective 2</w:t>
            </w:r>
            <w:r>
              <w:t> </w:t>
            </w:r>
            <w:r w:rsidRPr="0065690F">
              <w:t>February 2023.</w:t>
            </w:r>
          </w:p>
          <w:p w14:paraId="4B4869D0" w14:textId="77777777" w:rsidR="002F2ABF" w:rsidRPr="0065690F" w:rsidRDefault="00306891" w:rsidP="00441372">
            <w:pPr>
              <w:spacing w:before="120" w:after="120"/>
            </w:pPr>
            <w:r w:rsidRPr="0065690F">
              <w:t>The purpose of this communication is to publicly announce the Department's decision in this regard and to provide the appropriate contact information for those wishing to submit an inquiry or new scientific information relevant to the safety of this food additive.</w:t>
            </w:r>
            <w:bookmarkEnd w:id="23"/>
          </w:p>
        </w:tc>
      </w:tr>
      <w:tr w:rsidR="002F2ABF" w14:paraId="5622303D" w14:textId="77777777" w:rsidTr="00F3021D">
        <w:tc>
          <w:tcPr>
            <w:tcW w:w="707" w:type="dxa"/>
            <w:tcBorders>
              <w:top w:val="single" w:sz="6" w:space="0" w:color="auto"/>
              <w:bottom w:val="single" w:sz="6" w:space="0" w:color="auto"/>
            </w:tcBorders>
            <w:shd w:val="clear" w:color="auto" w:fill="auto"/>
          </w:tcPr>
          <w:p w14:paraId="6D766939" w14:textId="77777777" w:rsidR="00EA4725" w:rsidRPr="00441372" w:rsidRDefault="0030689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2AF9CE0" w14:textId="77777777" w:rsidR="00EA4725" w:rsidRPr="00441372" w:rsidRDefault="0030689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F2ABF" w14:paraId="75CAC94A" w14:textId="77777777" w:rsidTr="00F3021D">
        <w:tc>
          <w:tcPr>
            <w:tcW w:w="707" w:type="dxa"/>
            <w:tcBorders>
              <w:top w:val="single" w:sz="6" w:space="0" w:color="auto"/>
              <w:bottom w:val="single" w:sz="6" w:space="0" w:color="auto"/>
            </w:tcBorders>
            <w:shd w:val="clear" w:color="auto" w:fill="auto"/>
          </w:tcPr>
          <w:p w14:paraId="78A17F87" w14:textId="77777777" w:rsidR="00EA4725" w:rsidRPr="00441372" w:rsidRDefault="0030689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6A66968" w14:textId="77777777" w:rsidR="00EA4725" w:rsidRPr="00441372" w:rsidRDefault="0030689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926B54B" w14:textId="77777777" w:rsidR="00EA4725" w:rsidRPr="00441372" w:rsidRDefault="00306891"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D05B10B" w14:textId="77777777" w:rsidR="00EA4725" w:rsidRPr="00441372" w:rsidRDefault="00306891"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E65F90B" w14:textId="77777777" w:rsidR="00EA4725" w:rsidRPr="00441372" w:rsidRDefault="00306891"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090FF331" w14:textId="77777777" w:rsidR="00EA4725" w:rsidRPr="00441372" w:rsidRDefault="00306891" w:rsidP="00306891">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3F14A42" w14:textId="77777777" w:rsidR="00EA4725" w:rsidRPr="00441372" w:rsidRDefault="0030689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ABAAD4E" w14:textId="77777777" w:rsidR="00EA4725" w:rsidRPr="00441372" w:rsidRDefault="00306891"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6974F53" w14:textId="77777777" w:rsidR="00EA4725" w:rsidRPr="00441372" w:rsidRDefault="0030689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F2ABF" w14:paraId="378882AE" w14:textId="77777777" w:rsidTr="00F3021D">
        <w:tc>
          <w:tcPr>
            <w:tcW w:w="707" w:type="dxa"/>
            <w:tcBorders>
              <w:top w:val="single" w:sz="6" w:space="0" w:color="auto"/>
              <w:bottom w:val="single" w:sz="6" w:space="0" w:color="auto"/>
            </w:tcBorders>
            <w:shd w:val="clear" w:color="auto" w:fill="auto"/>
          </w:tcPr>
          <w:p w14:paraId="7F99072D" w14:textId="77777777" w:rsidR="00EA4725" w:rsidRPr="00441372" w:rsidRDefault="0030689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CB54DBF" w14:textId="185E59AA" w:rsidR="00EA4725" w:rsidRPr="00441372" w:rsidRDefault="00306891"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Canada's Food and Nutrition – 'Public Involvement and Partnerships' Website, posted 2 February 2023 (available in English and French):</w:t>
            </w:r>
          </w:p>
          <w:p w14:paraId="427470BA" w14:textId="77777777" w:rsidR="002F2ABF" w:rsidRPr="0065690F" w:rsidRDefault="00310400" w:rsidP="00441372">
            <w:hyperlink r:id="rId8" w:history="1">
              <w:r w:rsidR="00306891" w:rsidRPr="0065690F">
                <w:rPr>
                  <w:color w:val="0000FF"/>
                  <w:u w:val="single"/>
                </w:rPr>
                <w:t>https://www.canada.ca/en/health-canada/services/food-nutrition/public-involvement-partnerships.html</w:t>
              </w:r>
            </w:hyperlink>
            <w:r w:rsidR="00306891" w:rsidRPr="0065690F">
              <w:t xml:space="preserve"> (English)</w:t>
            </w:r>
          </w:p>
          <w:p w14:paraId="395CC89A" w14:textId="5588F340" w:rsidR="002F2ABF" w:rsidRPr="0065690F" w:rsidRDefault="00310400" w:rsidP="00306891">
            <w:pPr>
              <w:spacing w:after="120"/>
            </w:pPr>
            <w:hyperlink r:id="rId9" w:history="1">
              <w:r w:rsidR="00306891" w:rsidRPr="0065690F">
                <w:rPr>
                  <w:color w:val="0000FF"/>
                  <w:u w:val="single"/>
                </w:rPr>
                <w:t>https://www.canada.ca/fr/sante-canada/services/aliments-nutrition/participation-public-partenariats.html</w:t>
              </w:r>
            </w:hyperlink>
            <w:r w:rsidR="00306891" w:rsidRPr="0065690F">
              <w:t xml:space="preserve"> (French)</w:t>
            </w:r>
            <w:bookmarkStart w:id="57" w:name="sps9b"/>
            <w:bookmarkEnd w:id="56"/>
            <w:bookmarkEnd w:id="57"/>
          </w:p>
        </w:tc>
      </w:tr>
      <w:tr w:rsidR="002F2ABF" w14:paraId="4683EFB4" w14:textId="77777777" w:rsidTr="00F3021D">
        <w:tc>
          <w:tcPr>
            <w:tcW w:w="707" w:type="dxa"/>
            <w:tcBorders>
              <w:top w:val="single" w:sz="6" w:space="0" w:color="auto"/>
              <w:bottom w:val="single" w:sz="6" w:space="0" w:color="auto"/>
            </w:tcBorders>
            <w:shd w:val="clear" w:color="auto" w:fill="auto"/>
          </w:tcPr>
          <w:p w14:paraId="0B0A12AC" w14:textId="77777777" w:rsidR="00EA4725" w:rsidRPr="00441372" w:rsidRDefault="0030689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C7B1293" w14:textId="77777777" w:rsidR="00EA4725" w:rsidRPr="00441372" w:rsidRDefault="0030689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 February 2023</w:t>
            </w:r>
            <w:bookmarkEnd w:id="59"/>
          </w:p>
          <w:p w14:paraId="38844CD2" w14:textId="77777777" w:rsidR="00EA4725" w:rsidRPr="00441372" w:rsidRDefault="0030689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2F2ABF" w14:paraId="3EAAA977" w14:textId="77777777" w:rsidTr="00F3021D">
        <w:tc>
          <w:tcPr>
            <w:tcW w:w="707" w:type="dxa"/>
            <w:tcBorders>
              <w:top w:val="single" w:sz="6" w:space="0" w:color="auto"/>
              <w:bottom w:val="single" w:sz="6" w:space="0" w:color="auto"/>
            </w:tcBorders>
            <w:shd w:val="clear" w:color="auto" w:fill="auto"/>
          </w:tcPr>
          <w:p w14:paraId="4E8F96F2" w14:textId="77777777" w:rsidR="00EA4725" w:rsidRPr="00441372" w:rsidRDefault="0030689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59E917C" w14:textId="77777777" w:rsidR="00EA4725" w:rsidRPr="00441372" w:rsidRDefault="0030689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 February 2023</w:t>
            </w:r>
            <w:bookmarkEnd w:id="65"/>
          </w:p>
          <w:p w14:paraId="5F403E80" w14:textId="77777777" w:rsidR="00EA4725" w:rsidRPr="00441372" w:rsidRDefault="00306891"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F2ABF" w14:paraId="66A8104D" w14:textId="77777777" w:rsidTr="00F3021D">
        <w:tc>
          <w:tcPr>
            <w:tcW w:w="707" w:type="dxa"/>
            <w:tcBorders>
              <w:top w:val="single" w:sz="6" w:space="0" w:color="auto"/>
              <w:bottom w:val="single" w:sz="6" w:space="0" w:color="auto"/>
            </w:tcBorders>
            <w:shd w:val="clear" w:color="auto" w:fill="auto"/>
          </w:tcPr>
          <w:p w14:paraId="34340276" w14:textId="77777777" w:rsidR="00EA4725" w:rsidRPr="00441372" w:rsidRDefault="0030689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A4F469A" w14:textId="77777777" w:rsidR="00EA4725" w:rsidRPr="00441372" w:rsidRDefault="0030689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17 April 2023</w:t>
            </w:r>
            <w:bookmarkEnd w:id="72"/>
          </w:p>
          <w:p w14:paraId="5E5464B3" w14:textId="77777777" w:rsidR="00EA4725" w:rsidRPr="00441372" w:rsidRDefault="0030689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2F2ABF" w:rsidRPr="00256D3C" w14:paraId="1AD6ABE4" w14:textId="77777777" w:rsidTr="00F3021D">
        <w:tc>
          <w:tcPr>
            <w:tcW w:w="707" w:type="dxa"/>
            <w:tcBorders>
              <w:top w:val="single" w:sz="6" w:space="0" w:color="auto"/>
            </w:tcBorders>
            <w:shd w:val="clear" w:color="auto" w:fill="auto"/>
          </w:tcPr>
          <w:p w14:paraId="58863BAE" w14:textId="77777777" w:rsidR="00EA4725" w:rsidRPr="00441372" w:rsidRDefault="0030689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AC56A8" w14:textId="77777777" w:rsidR="00EA4725" w:rsidRPr="00441372" w:rsidRDefault="0030689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E8539B4" w14:textId="77777777" w:rsidR="00EA4725" w:rsidRPr="0065690F" w:rsidRDefault="00306891" w:rsidP="00F3021D">
            <w:pPr>
              <w:keepNext/>
              <w:keepLines/>
              <w:rPr>
                <w:bCs/>
              </w:rPr>
            </w:pPr>
            <w:r w:rsidRPr="0065690F">
              <w:rPr>
                <w:bCs/>
              </w:rPr>
              <w:t>The "</w:t>
            </w:r>
            <w:r w:rsidRPr="0065690F">
              <w:rPr>
                <w:bCs/>
                <w:i/>
                <w:iCs/>
              </w:rPr>
              <w:t>N</w:t>
            </w:r>
            <w:r w:rsidRPr="0065690F">
              <w:rPr>
                <w:bCs/>
              </w:rPr>
              <w:t xml:space="preserve">otice of Modification to the </w:t>
            </w:r>
            <w:r w:rsidRPr="0065690F">
              <w:rPr>
                <w:bCs/>
                <w:i/>
                <w:iCs/>
              </w:rPr>
              <w:t>List of Permitted Sweeteners</w:t>
            </w:r>
            <w:r w:rsidRPr="0065690F">
              <w:rPr>
                <w:bCs/>
              </w:rPr>
              <w:t xml:space="preserve"> to Extend the Use of Erythritol to Ready-to-eat Breakfast Cereals and their Coatings" is available through the following weblink:</w:t>
            </w:r>
          </w:p>
          <w:p w14:paraId="3803A3F4" w14:textId="77777777" w:rsidR="00EA4725" w:rsidRPr="0065690F" w:rsidRDefault="00310400" w:rsidP="00F3021D">
            <w:pPr>
              <w:keepNext/>
              <w:keepLines/>
              <w:rPr>
                <w:bCs/>
              </w:rPr>
            </w:pPr>
            <w:hyperlink r:id="rId10" w:history="1">
              <w:r w:rsidR="00306891" w:rsidRPr="0065690F">
                <w:rPr>
                  <w:bCs/>
                  <w:color w:val="0000FF"/>
                  <w:u w:val="single"/>
                </w:rPr>
                <w:t>https://www.canada.ca/en/health-canada/services/food-nutrition/public-involvement-partnerships/notice-modification-list-permitted-sweeteners-extend-erythritol-ready-eat-breakfast-cereals-coatings.html</w:t>
              </w:r>
            </w:hyperlink>
            <w:r w:rsidR="00306891" w:rsidRPr="0065690F">
              <w:rPr>
                <w:bCs/>
              </w:rPr>
              <w:t xml:space="preserve"> (English)</w:t>
            </w:r>
          </w:p>
          <w:p w14:paraId="7EB5A140" w14:textId="77777777" w:rsidR="00EA4725" w:rsidRPr="0065690F" w:rsidRDefault="00310400" w:rsidP="00306891">
            <w:pPr>
              <w:keepNext/>
              <w:keepLines/>
              <w:spacing w:after="120"/>
              <w:rPr>
                <w:bCs/>
              </w:rPr>
            </w:pPr>
            <w:hyperlink r:id="rId11" w:history="1">
              <w:r w:rsidR="00306891" w:rsidRPr="0065690F">
                <w:rPr>
                  <w:bCs/>
                  <w:color w:val="0000FF"/>
                  <w:u w:val="single"/>
                </w:rPr>
                <w:t>https://www.canada.ca/fr/sante-canada/services/aliments-nutrition/participation-public-partenariats/avis-modification-liste-edulcorants-autorises-etendre-utilisation-erythritol-cereales-dejeuner-pretes-consommer-leurs-enrobages.html</w:t>
              </w:r>
            </w:hyperlink>
            <w:r w:rsidR="00306891" w:rsidRPr="0065690F">
              <w:rPr>
                <w:bCs/>
              </w:rPr>
              <w:t xml:space="preserve"> (French)</w:t>
            </w:r>
          </w:p>
          <w:p w14:paraId="18F81DBF" w14:textId="77777777" w:rsidR="00EA4725" w:rsidRPr="0065690F" w:rsidRDefault="00306891" w:rsidP="00F3021D">
            <w:pPr>
              <w:keepNext/>
              <w:keepLines/>
              <w:rPr>
                <w:bCs/>
              </w:rPr>
            </w:pPr>
            <w:r w:rsidRPr="0065690F">
              <w:rPr>
                <w:bCs/>
              </w:rPr>
              <w:t>Canada's Notification Authority and Enquiry Point</w:t>
            </w:r>
          </w:p>
          <w:p w14:paraId="0199E7DB" w14:textId="77777777" w:rsidR="00EA4725" w:rsidRPr="0065690F" w:rsidRDefault="00306891" w:rsidP="00F3021D">
            <w:pPr>
              <w:keepNext/>
              <w:keepLines/>
              <w:rPr>
                <w:bCs/>
              </w:rPr>
            </w:pPr>
            <w:r w:rsidRPr="0065690F">
              <w:rPr>
                <w:bCs/>
              </w:rPr>
              <w:t>Technical Barriers and Regulations Division</w:t>
            </w:r>
          </w:p>
          <w:p w14:paraId="08606A45" w14:textId="77777777" w:rsidR="00EA4725" w:rsidRPr="0065690F" w:rsidRDefault="00306891" w:rsidP="00F3021D">
            <w:pPr>
              <w:keepNext/>
              <w:keepLines/>
              <w:rPr>
                <w:bCs/>
              </w:rPr>
            </w:pPr>
            <w:r w:rsidRPr="0065690F">
              <w:rPr>
                <w:bCs/>
              </w:rPr>
              <w:t>Global Affairs Canada</w:t>
            </w:r>
          </w:p>
          <w:p w14:paraId="75D984E6" w14:textId="77777777" w:rsidR="00EA4725" w:rsidRPr="0065690F" w:rsidRDefault="00306891" w:rsidP="00F3021D">
            <w:pPr>
              <w:keepNext/>
              <w:keepLines/>
              <w:rPr>
                <w:bCs/>
              </w:rPr>
            </w:pPr>
            <w:r w:rsidRPr="0065690F">
              <w:rPr>
                <w:bCs/>
              </w:rPr>
              <w:t>111 Sussex Drive</w:t>
            </w:r>
          </w:p>
          <w:p w14:paraId="34CC5ADD" w14:textId="77777777" w:rsidR="00EA4725" w:rsidRPr="0065690F" w:rsidRDefault="00306891" w:rsidP="00F3021D">
            <w:pPr>
              <w:keepNext/>
              <w:keepLines/>
              <w:rPr>
                <w:bCs/>
              </w:rPr>
            </w:pPr>
            <w:r w:rsidRPr="0065690F">
              <w:rPr>
                <w:bCs/>
              </w:rPr>
              <w:t>Ottawa, Ontario K1A 0G2</w:t>
            </w:r>
          </w:p>
          <w:p w14:paraId="1EC6905A" w14:textId="77777777" w:rsidR="00EA4725" w:rsidRPr="00306891" w:rsidRDefault="00306891" w:rsidP="00F3021D">
            <w:pPr>
              <w:keepNext/>
              <w:keepLines/>
              <w:rPr>
                <w:bCs/>
                <w:lang w:val="es-ES"/>
              </w:rPr>
            </w:pPr>
            <w:proofErr w:type="spellStart"/>
            <w:r w:rsidRPr="00306891">
              <w:rPr>
                <w:bCs/>
                <w:lang w:val="es-ES"/>
              </w:rPr>
              <w:t>Canada</w:t>
            </w:r>
            <w:proofErr w:type="spellEnd"/>
          </w:p>
          <w:p w14:paraId="429C8BC9" w14:textId="77777777" w:rsidR="00EA4725" w:rsidRPr="00306891" w:rsidRDefault="00306891" w:rsidP="00F3021D">
            <w:pPr>
              <w:keepNext/>
              <w:keepLines/>
              <w:rPr>
                <w:bCs/>
                <w:lang w:val="es-ES"/>
              </w:rPr>
            </w:pPr>
            <w:r w:rsidRPr="00306891">
              <w:rPr>
                <w:bCs/>
                <w:lang w:val="es-ES"/>
              </w:rPr>
              <w:t>Tel: +(343) 203 4273</w:t>
            </w:r>
          </w:p>
          <w:p w14:paraId="0AAB759D" w14:textId="77777777" w:rsidR="00EA4725" w:rsidRPr="00306891" w:rsidRDefault="00306891" w:rsidP="00F3021D">
            <w:pPr>
              <w:keepNext/>
              <w:keepLines/>
              <w:rPr>
                <w:bCs/>
                <w:lang w:val="es-ES"/>
              </w:rPr>
            </w:pPr>
            <w:r w:rsidRPr="00306891">
              <w:rPr>
                <w:bCs/>
                <w:lang w:val="es-ES"/>
              </w:rPr>
              <w:t>Fax: +(613) 943 0346</w:t>
            </w:r>
          </w:p>
          <w:p w14:paraId="6ECBC879" w14:textId="77777777" w:rsidR="00EA4725" w:rsidRPr="00306891" w:rsidRDefault="00306891" w:rsidP="00F3021D">
            <w:pPr>
              <w:keepNext/>
              <w:keepLines/>
              <w:spacing w:after="120"/>
              <w:rPr>
                <w:bCs/>
                <w:lang w:val="es-ES"/>
              </w:rPr>
            </w:pPr>
            <w:r w:rsidRPr="00306891">
              <w:rPr>
                <w:bCs/>
                <w:lang w:val="es-ES"/>
              </w:rPr>
              <w:t xml:space="preserve">E-mail: </w:t>
            </w:r>
            <w:hyperlink r:id="rId12" w:history="1">
              <w:r w:rsidRPr="00306891">
                <w:rPr>
                  <w:bCs/>
                  <w:color w:val="0000FF"/>
                  <w:u w:val="single"/>
                  <w:lang w:val="es-ES"/>
                </w:rPr>
                <w:t>enquirypoint@international.gc.ca</w:t>
              </w:r>
            </w:hyperlink>
            <w:bookmarkEnd w:id="86"/>
          </w:p>
        </w:tc>
      </w:tr>
    </w:tbl>
    <w:p w14:paraId="388D0CE4" w14:textId="77777777" w:rsidR="007141CF" w:rsidRPr="00306891" w:rsidRDefault="007141CF" w:rsidP="00441372">
      <w:pPr>
        <w:rPr>
          <w:lang w:val="es-ES"/>
        </w:rPr>
      </w:pPr>
    </w:p>
    <w:sectPr w:rsidR="007141CF" w:rsidRPr="00306891" w:rsidSect="0030689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1AC2" w14:textId="77777777" w:rsidR="00F57F2B" w:rsidRDefault="00306891">
      <w:r>
        <w:separator/>
      </w:r>
    </w:p>
  </w:endnote>
  <w:endnote w:type="continuationSeparator" w:id="0">
    <w:p w14:paraId="216886D0" w14:textId="77777777" w:rsidR="00F57F2B" w:rsidRDefault="003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9BD1" w14:textId="48A7F183" w:rsidR="00EA4725" w:rsidRPr="00306891" w:rsidRDefault="00306891" w:rsidP="0030689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4179" w14:textId="58857BA1" w:rsidR="00EA4725" w:rsidRPr="00306891" w:rsidRDefault="00306891" w:rsidP="0030689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23C6" w14:textId="77777777" w:rsidR="00C863EB" w:rsidRPr="00441372" w:rsidRDefault="0030689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501C" w14:textId="77777777" w:rsidR="00F57F2B" w:rsidRDefault="00306891">
      <w:r>
        <w:separator/>
      </w:r>
    </w:p>
  </w:footnote>
  <w:footnote w:type="continuationSeparator" w:id="0">
    <w:p w14:paraId="341E484D" w14:textId="77777777" w:rsidR="00F57F2B" w:rsidRDefault="0030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04C8" w14:textId="77777777" w:rsidR="00306891" w:rsidRPr="00306891" w:rsidRDefault="00306891" w:rsidP="00306891">
    <w:pPr>
      <w:pStyle w:val="En-tte"/>
      <w:pBdr>
        <w:bottom w:val="single" w:sz="4" w:space="1" w:color="auto"/>
      </w:pBdr>
      <w:tabs>
        <w:tab w:val="clear" w:pos="4513"/>
        <w:tab w:val="clear" w:pos="9027"/>
      </w:tabs>
      <w:jc w:val="center"/>
    </w:pPr>
    <w:r w:rsidRPr="00306891">
      <w:t>G/SPS/N/CAN/1478</w:t>
    </w:r>
  </w:p>
  <w:p w14:paraId="2F6C26E9" w14:textId="77777777" w:rsidR="00306891" w:rsidRPr="00306891" w:rsidRDefault="00306891" w:rsidP="00306891">
    <w:pPr>
      <w:pStyle w:val="En-tte"/>
      <w:pBdr>
        <w:bottom w:val="single" w:sz="4" w:space="1" w:color="auto"/>
      </w:pBdr>
      <w:tabs>
        <w:tab w:val="clear" w:pos="4513"/>
        <w:tab w:val="clear" w:pos="9027"/>
      </w:tabs>
      <w:jc w:val="center"/>
    </w:pPr>
  </w:p>
  <w:p w14:paraId="797F1A92" w14:textId="603D6C2F" w:rsidR="00306891" w:rsidRPr="00306891" w:rsidRDefault="00306891" w:rsidP="00306891">
    <w:pPr>
      <w:pStyle w:val="En-tte"/>
      <w:pBdr>
        <w:bottom w:val="single" w:sz="4" w:space="1" w:color="auto"/>
      </w:pBdr>
      <w:tabs>
        <w:tab w:val="clear" w:pos="4513"/>
        <w:tab w:val="clear" w:pos="9027"/>
      </w:tabs>
      <w:jc w:val="center"/>
    </w:pPr>
    <w:r w:rsidRPr="00306891">
      <w:t xml:space="preserve">- </w:t>
    </w:r>
    <w:r w:rsidRPr="00306891">
      <w:fldChar w:fldCharType="begin"/>
    </w:r>
    <w:r w:rsidRPr="00306891">
      <w:instrText xml:space="preserve"> PAGE </w:instrText>
    </w:r>
    <w:r w:rsidRPr="00306891">
      <w:fldChar w:fldCharType="separate"/>
    </w:r>
    <w:r w:rsidRPr="00306891">
      <w:rPr>
        <w:noProof/>
      </w:rPr>
      <w:t>1</w:t>
    </w:r>
    <w:r w:rsidRPr="00306891">
      <w:fldChar w:fldCharType="end"/>
    </w:r>
    <w:r w:rsidRPr="00306891">
      <w:t xml:space="preserve"> -</w:t>
    </w:r>
  </w:p>
  <w:p w14:paraId="74528832" w14:textId="46C7C937" w:rsidR="00EA4725" w:rsidRPr="00306891" w:rsidRDefault="00EA4725" w:rsidP="0030689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C592" w14:textId="77777777" w:rsidR="00306891" w:rsidRPr="00306891" w:rsidRDefault="00306891" w:rsidP="00306891">
    <w:pPr>
      <w:pStyle w:val="En-tte"/>
      <w:pBdr>
        <w:bottom w:val="single" w:sz="4" w:space="1" w:color="auto"/>
      </w:pBdr>
      <w:tabs>
        <w:tab w:val="clear" w:pos="4513"/>
        <w:tab w:val="clear" w:pos="9027"/>
      </w:tabs>
      <w:jc w:val="center"/>
    </w:pPr>
    <w:r w:rsidRPr="00306891">
      <w:t>G/SPS/N/CAN/1478</w:t>
    </w:r>
  </w:p>
  <w:p w14:paraId="74B45FB0" w14:textId="77777777" w:rsidR="00306891" w:rsidRPr="00306891" w:rsidRDefault="00306891" w:rsidP="00306891">
    <w:pPr>
      <w:pStyle w:val="En-tte"/>
      <w:pBdr>
        <w:bottom w:val="single" w:sz="4" w:space="1" w:color="auto"/>
      </w:pBdr>
      <w:tabs>
        <w:tab w:val="clear" w:pos="4513"/>
        <w:tab w:val="clear" w:pos="9027"/>
      </w:tabs>
      <w:jc w:val="center"/>
    </w:pPr>
  </w:p>
  <w:p w14:paraId="1FF535A3" w14:textId="30A63E64" w:rsidR="00306891" w:rsidRPr="00306891" w:rsidRDefault="00306891" w:rsidP="00306891">
    <w:pPr>
      <w:pStyle w:val="En-tte"/>
      <w:pBdr>
        <w:bottom w:val="single" w:sz="4" w:space="1" w:color="auto"/>
      </w:pBdr>
      <w:tabs>
        <w:tab w:val="clear" w:pos="4513"/>
        <w:tab w:val="clear" w:pos="9027"/>
      </w:tabs>
      <w:jc w:val="center"/>
    </w:pPr>
    <w:r w:rsidRPr="00306891">
      <w:t xml:space="preserve">- </w:t>
    </w:r>
    <w:r w:rsidRPr="00306891">
      <w:fldChar w:fldCharType="begin"/>
    </w:r>
    <w:r w:rsidRPr="00306891">
      <w:instrText xml:space="preserve"> PAGE </w:instrText>
    </w:r>
    <w:r w:rsidRPr="00306891">
      <w:fldChar w:fldCharType="separate"/>
    </w:r>
    <w:r w:rsidRPr="00306891">
      <w:rPr>
        <w:noProof/>
      </w:rPr>
      <w:t>1</w:t>
    </w:r>
    <w:r w:rsidRPr="00306891">
      <w:fldChar w:fldCharType="end"/>
    </w:r>
    <w:r w:rsidRPr="00306891">
      <w:t xml:space="preserve"> -</w:t>
    </w:r>
  </w:p>
  <w:p w14:paraId="162C6EF6" w14:textId="6DE9086D" w:rsidR="00EA4725" w:rsidRPr="00306891" w:rsidRDefault="00EA4725" w:rsidP="0030689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2ABF" w14:paraId="588F0DBD" w14:textId="77777777" w:rsidTr="00EE3CAF">
      <w:trPr>
        <w:trHeight w:val="240"/>
        <w:jc w:val="center"/>
      </w:trPr>
      <w:tc>
        <w:tcPr>
          <w:tcW w:w="3794" w:type="dxa"/>
          <w:shd w:val="clear" w:color="auto" w:fill="FFFFFF"/>
          <w:tcMar>
            <w:left w:w="108" w:type="dxa"/>
            <w:right w:w="108" w:type="dxa"/>
          </w:tcMar>
          <w:vAlign w:val="center"/>
        </w:tcPr>
        <w:p w14:paraId="3C551F4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89E361F" w14:textId="5DFC016D" w:rsidR="00ED54E0" w:rsidRPr="00EA4725" w:rsidRDefault="00306891" w:rsidP="00422B6F">
          <w:pPr>
            <w:jc w:val="right"/>
            <w:rPr>
              <w:b/>
              <w:color w:val="FF0000"/>
              <w:szCs w:val="16"/>
            </w:rPr>
          </w:pPr>
          <w:r>
            <w:rPr>
              <w:b/>
              <w:color w:val="FF0000"/>
              <w:szCs w:val="16"/>
            </w:rPr>
            <w:t xml:space="preserve"> </w:t>
          </w:r>
        </w:p>
      </w:tc>
    </w:tr>
    <w:bookmarkEnd w:id="87"/>
    <w:tr w:rsidR="002F2ABF" w14:paraId="7006E38A" w14:textId="77777777" w:rsidTr="00EE3CAF">
      <w:trPr>
        <w:trHeight w:val="213"/>
        <w:jc w:val="center"/>
      </w:trPr>
      <w:tc>
        <w:tcPr>
          <w:tcW w:w="3794" w:type="dxa"/>
          <w:vMerge w:val="restart"/>
          <w:shd w:val="clear" w:color="auto" w:fill="FFFFFF"/>
          <w:tcMar>
            <w:left w:w="0" w:type="dxa"/>
            <w:right w:w="0" w:type="dxa"/>
          </w:tcMar>
        </w:tcPr>
        <w:p w14:paraId="030EFAA2" w14:textId="77777777" w:rsidR="00ED54E0" w:rsidRPr="00EA4725" w:rsidRDefault="00310400" w:rsidP="00422B6F">
          <w:pPr>
            <w:jc w:val="left"/>
          </w:pPr>
          <w:r>
            <w:rPr>
              <w:lang w:eastAsia="en-GB"/>
            </w:rPr>
            <w:pict w14:anchorId="515B2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70B1CCB3" w14:textId="77777777" w:rsidR="00ED54E0" w:rsidRPr="00EA4725" w:rsidRDefault="00ED54E0" w:rsidP="00422B6F">
          <w:pPr>
            <w:jc w:val="right"/>
            <w:rPr>
              <w:b/>
              <w:szCs w:val="16"/>
            </w:rPr>
          </w:pPr>
        </w:p>
      </w:tc>
    </w:tr>
    <w:tr w:rsidR="002F2ABF" w14:paraId="45E5B571" w14:textId="77777777" w:rsidTr="00EE3CAF">
      <w:trPr>
        <w:trHeight w:val="868"/>
        <w:jc w:val="center"/>
      </w:trPr>
      <w:tc>
        <w:tcPr>
          <w:tcW w:w="3794" w:type="dxa"/>
          <w:vMerge/>
          <w:shd w:val="clear" w:color="auto" w:fill="FFFFFF"/>
          <w:tcMar>
            <w:left w:w="108" w:type="dxa"/>
            <w:right w:w="108" w:type="dxa"/>
          </w:tcMar>
        </w:tcPr>
        <w:p w14:paraId="5354274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1EFA618" w14:textId="77777777" w:rsidR="00306891" w:rsidRDefault="00306891" w:rsidP="00656ABC">
          <w:pPr>
            <w:jc w:val="right"/>
            <w:rPr>
              <w:b/>
              <w:szCs w:val="16"/>
            </w:rPr>
          </w:pPr>
          <w:bookmarkStart w:id="88" w:name="bmkSymbols"/>
          <w:r>
            <w:rPr>
              <w:b/>
              <w:szCs w:val="16"/>
            </w:rPr>
            <w:t>G/SPS/N/CAN/1478</w:t>
          </w:r>
        </w:p>
        <w:bookmarkEnd w:id="88"/>
        <w:p w14:paraId="1EC9FC6D" w14:textId="30601AC4" w:rsidR="00656ABC" w:rsidRPr="00EA4725" w:rsidRDefault="00656ABC" w:rsidP="00656ABC">
          <w:pPr>
            <w:jc w:val="right"/>
            <w:rPr>
              <w:b/>
              <w:szCs w:val="16"/>
            </w:rPr>
          </w:pPr>
        </w:p>
      </w:tc>
    </w:tr>
    <w:tr w:rsidR="002F2ABF" w14:paraId="63905491" w14:textId="77777777" w:rsidTr="00EE3CAF">
      <w:trPr>
        <w:trHeight w:val="240"/>
        <w:jc w:val="center"/>
      </w:trPr>
      <w:tc>
        <w:tcPr>
          <w:tcW w:w="3794" w:type="dxa"/>
          <w:vMerge/>
          <w:shd w:val="clear" w:color="auto" w:fill="FFFFFF"/>
          <w:tcMar>
            <w:left w:w="108" w:type="dxa"/>
            <w:right w:w="108" w:type="dxa"/>
          </w:tcMar>
          <w:vAlign w:val="center"/>
        </w:tcPr>
        <w:p w14:paraId="186E93B5" w14:textId="77777777" w:rsidR="00ED54E0" w:rsidRPr="00EA4725" w:rsidRDefault="00ED54E0" w:rsidP="00422B6F"/>
      </w:tc>
      <w:tc>
        <w:tcPr>
          <w:tcW w:w="5448" w:type="dxa"/>
          <w:gridSpan w:val="2"/>
          <w:shd w:val="clear" w:color="auto" w:fill="FFFFFF"/>
          <w:tcMar>
            <w:left w:w="108" w:type="dxa"/>
            <w:right w:w="108" w:type="dxa"/>
          </w:tcMar>
          <w:vAlign w:val="center"/>
        </w:tcPr>
        <w:p w14:paraId="6525508E" w14:textId="77498BCC" w:rsidR="00ED54E0" w:rsidRPr="00EA4725" w:rsidRDefault="00256D3C" w:rsidP="00422B6F">
          <w:pPr>
            <w:jc w:val="right"/>
            <w:rPr>
              <w:szCs w:val="16"/>
            </w:rPr>
          </w:pPr>
          <w:bookmarkStart w:id="89" w:name="spsDateDistribution"/>
          <w:bookmarkStart w:id="90" w:name="bmkDate"/>
          <w:bookmarkEnd w:id="89"/>
          <w:bookmarkEnd w:id="90"/>
          <w:r>
            <w:rPr>
              <w:szCs w:val="16"/>
            </w:rPr>
            <w:t>20 February 2023</w:t>
          </w:r>
        </w:p>
      </w:tc>
    </w:tr>
    <w:tr w:rsidR="002F2ABF" w14:paraId="524149D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09179E" w14:textId="005FE45C" w:rsidR="00ED54E0" w:rsidRPr="00EA4725" w:rsidRDefault="00306891" w:rsidP="00422B6F">
          <w:pPr>
            <w:jc w:val="left"/>
            <w:rPr>
              <w:b/>
            </w:rPr>
          </w:pPr>
          <w:bookmarkStart w:id="91" w:name="bmkSerial"/>
          <w:r w:rsidRPr="00441372">
            <w:rPr>
              <w:color w:val="FF0000"/>
              <w:szCs w:val="16"/>
            </w:rPr>
            <w:t>(</w:t>
          </w:r>
          <w:bookmarkStart w:id="92" w:name="spsSerialNumber"/>
          <w:bookmarkEnd w:id="92"/>
          <w:r w:rsidR="00256D3C">
            <w:rPr>
              <w:color w:val="FF0000"/>
              <w:szCs w:val="16"/>
            </w:rPr>
            <w:t>23-</w:t>
          </w:r>
          <w:r w:rsidR="00310400">
            <w:rPr>
              <w:color w:val="FF0000"/>
              <w:szCs w:val="16"/>
            </w:rPr>
            <w:t>1192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EDBD32C" w14:textId="77777777" w:rsidR="00ED54E0" w:rsidRPr="00EA4725" w:rsidRDefault="0030689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F2ABF" w14:paraId="01FBDE3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BA13D2" w14:textId="051D6F47" w:rsidR="00ED54E0" w:rsidRPr="00EA4725" w:rsidRDefault="0030689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69735E8" w14:textId="435DB86F" w:rsidR="00ED54E0" w:rsidRPr="00441372" w:rsidRDefault="00306891" w:rsidP="00EC687E">
          <w:pPr>
            <w:jc w:val="right"/>
            <w:rPr>
              <w:bCs/>
              <w:szCs w:val="18"/>
            </w:rPr>
          </w:pPr>
          <w:bookmarkStart w:id="95" w:name="bmkLanguage"/>
          <w:r>
            <w:rPr>
              <w:bCs/>
              <w:szCs w:val="18"/>
            </w:rPr>
            <w:t>Original: English/French</w:t>
          </w:r>
          <w:bookmarkEnd w:id="95"/>
        </w:p>
      </w:tc>
    </w:tr>
  </w:tbl>
  <w:p w14:paraId="3688FB7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EC3642">
      <w:start w:val="1"/>
      <w:numFmt w:val="decimal"/>
      <w:pStyle w:val="SummaryText"/>
      <w:lvlText w:val="%1."/>
      <w:lvlJc w:val="left"/>
      <w:pPr>
        <w:ind w:left="360" w:hanging="360"/>
      </w:pPr>
    </w:lvl>
    <w:lvl w:ilvl="1" w:tplc="E8583F50" w:tentative="1">
      <w:start w:val="1"/>
      <w:numFmt w:val="lowerLetter"/>
      <w:lvlText w:val="%2."/>
      <w:lvlJc w:val="left"/>
      <w:pPr>
        <w:ind w:left="1080" w:hanging="360"/>
      </w:pPr>
    </w:lvl>
    <w:lvl w:ilvl="2" w:tplc="34948722" w:tentative="1">
      <w:start w:val="1"/>
      <w:numFmt w:val="lowerRoman"/>
      <w:lvlText w:val="%3."/>
      <w:lvlJc w:val="right"/>
      <w:pPr>
        <w:ind w:left="1800" w:hanging="180"/>
      </w:pPr>
    </w:lvl>
    <w:lvl w:ilvl="3" w:tplc="9DB6FF5C" w:tentative="1">
      <w:start w:val="1"/>
      <w:numFmt w:val="decimal"/>
      <w:lvlText w:val="%4."/>
      <w:lvlJc w:val="left"/>
      <w:pPr>
        <w:ind w:left="2520" w:hanging="360"/>
      </w:pPr>
    </w:lvl>
    <w:lvl w:ilvl="4" w:tplc="1CD0DC60" w:tentative="1">
      <w:start w:val="1"/>
      <w:numFmt w:val="lowerLetter"/>
      <w:lvlText w:val="%5."/>
      <w:lvlJc w:val="left"/>
      <w:pPr>
        <w:ind w:left="3240" w:hanging="360"/>
      </w:pPr>
    </w:lvl>
    <w:lvl w:ilvl="5" w:tplc="EB98EE32" w:tentative="1">
      <w:start w:val="1"/>
      <w:numFmt w:val="lowerRoman"/>
      <w:lvlText w:val="%6."/>
      <w:lvlJc w:val="right"/>
      <w:pPr>
        <w:ind w:left="3960" w:hanging="180"/>
      </w:pPr>
    </w:lvl>
    <w:lvl w:ilvl="6" w:tplc="77A0985C" w:tentative="1">
      <w:start w:val="1"/>
      <w:numFmt w:val="decimal"/>
      <w:lvlText w:val="%7."/>
      <w:lvlJc w:val="left"/>
      <w:pPr>
        <w:ind w:left="4680" w:hanging="360"/>
      </w:pPr>
    </w:lvl>
    <w:lvl w:ilvl="7" w:tplc="744CF12A" w:tentative="1">
      <w:start w:val="1"/>
      <w:numFmt w:val="lowerLetter"/>
      <w:lvlText w:val="%8."/>
      <w:lvlJc w:val="left"/>
      <w:pPr>
        <w:ind w:left="5400" w:hanging="360"/>
      </w:pPr>
    </w:lvl>
    <w:lvl w:ilvl="8" w:tplc="5FE413C4" w:tentative="1">
      <w:start w:val="1"/>
      <w:numFmt w:val="lowerRoman"/>
      <w:lvlText w:val="%9."/>
      <w:lvlJc w:val="right"/>
      <w:pPr>
        <w:ind w:left="6120" w:hanging="180"/>
      </w:pPr>
    </w:lvl>
  </w:abstractNum>
  <w:num w:numId="1" w16cid:durableId="1277525552">
    <w:abstractNumId w:val="9"/>
  </w:num>
  <w:num w:numId="2" w16cid:durableId="246379897">
    <w:abstractNumId w:val="7"/>
  </w:num>
  <w:num w:numId="3" w16cid:durableId="95100256">
    <w:abstractNumId w:val="6"/>
  </w:num>
  <w:num w:numId="4" w16cid:durableId="1568028298">
    <w:abstractNumId w:val="5"/>
  </w:num>
  <w:num w:numId="5" w16cid:durableId="1247229455">
    <w:abstractNumId w:val="4"/>
  </w:num>
  <w:num w:numId="6" w16cid:durableId="1505318878">
    <w:abstractNumId w:val="12"/>
  </w:num>
  <w:num w:numId="7" w16cid:durableId="1949044307">
    <w:abstractNumId w:val="11"/>
  </w:num>
  <w:num w:numId="8" w16cid:durableId="745299662">
    <w:abstractNumId w:val="10"/>
  </w:num>
  <w:num w:numId="9" w16cid:durableId="1090392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49156">
    <w:abstractNumId w:val="13"/>
  </w:num>
  <w:num w:numId="11" w16cid:durableId="1238518256">
    <w:abstractNumId w:val="8"/>
  </w:num>
  <w:num w:numId="12" w16cid:durableId="1851600602">
    <w:abstractNumId w:val="3"/>
  </w:num>
  <w:num w:numId="13" w16cid:durableId="516889040">
    <w:abstractNumId w:val="2"/>
  </w:num>
  <w:num w:numId="14" w16cid:durableId="197741201">
    <w:abstractNumId w:val="1"/>
  </w:num>
  <w:num w:numId="15" w16cid:durableId="74954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6D3C"/>
    <w:rsid w:val="0027067B"/>
    <w:rsid w:val="00272C98"/>
    <w:rsid w:val="002A67C2"/>
    <w:rsid w:val="002C2634"/>
    <w:rsid w:val="002F2ABF"/>
    <w:rsid w:val="00306891"/>
    <w:rsid w:val="00310400"/>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7F2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2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3/SPS/CAN/23_1216_00_f.pdf"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avis-modification-liste-edulcorants-autorises-etendre-utilisation-erythritol-cereales-dejeuner-pretes-consommer-leurs-enrobag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public-involvement-partnerships/notice-modification-list-permitted-sweeteners-extend-erythritol-ready-eat-breakfast-cereals-coating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2023-02-20T11:38:00Z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G/SPS/N/CAN/1478</vt:lpwstr>
  </property>
  <property fmtid="{D5CDD505-2E9C-101B-9397-08002B2CF9AE}" pid="3" name="TitusGUID">
    <vt:lpwstr>590da19d-47d9-4c65-a4d7-75690918f877</vt:lpwstr>
  </property>
  <property fmtid="{D5CDD505-2E9C-101B-9397-08002B2CF9AE}" pid="4" name="WTOCLASSIFICATION">
    <vt:lpwstr>WTO OFFICIAL</vt:lpwstr>
  </property>
</Properties>
</file>