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6F93" w14:textId="77777777" w:rsidR="00AD0FDA" w:rsidRPr="00934B4C" w:rsidRDefault="00E20972" w:rsidP="00934B4C">
      <w:pPr>
        <w:pStyle w:val="Titre"/>
        <w:rPr>
          <w:caps w:val="0"/>
          <w:kern w:val="0"/>
        </w:rPr>
      </w:pPr>
      <w:r w:rsidRPr="00934B4C">
        <w:rPr>
          <w:caps w:val="0"/>
          <w:kern w:val="0"/>
        </w:rPr>
        <w:t>NOTIFICATION</w:t>
      </w:r>
    </w:p>
    <w:p w14:paraId="797B5701" w14:textId="77777777" w:rsidR="00AD0FDA" w:rsidRPr="00934B4C" w:rsidRDefault="00E20972" w:rsidP="00934B4C">
      <w:pPr>
        <w:pStyle w:val="Title3"/>
      </w:pPr>
      <w:r w:rsidRPr="00934B4C">
        <w:t>Addendum</w:t>
      </w:r>
    </w:p>
    <w:p w14:paraId="0BC5C444" w14:textId="77777777" w:rsidR="007141CF" w:rsidRPr="00934B4C" w:rsidRDefault="00E20972" w:rsidP="00934B4C">
      <w:r w:rsidRPr="00934B4C">
        <w:t xml:space="preserve">The following communication, received on </w:t>
      </w:r>
      <w:bookmarkStart w:id="0" w:name="spsDateCommunication"/>
      <w:bookmarkStart w:id="1" w:name="spsDateReception"/>
      <w:r w:rsidRPr="00934B4C">
        <w:t>6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D0724C4" w14:textId="77777777" w:rsidR="00AD0FDA" w:rsidRPr="00934B4C" w:rsidRDefault="00AD0FDA" w:rsidP="00934B4C"/>
    <w:p w14:paraId="561A58A8" w14:textId="77777777" w:rsidR="00AD0FDA" w:rsidRPr="00934B4C" w:rsidRDefault="00E20972" w:rsidP="00934B4C">
      <w:pPr>
        <w:jc w:val="center"/>
        <w:rPr>
          <w:b/>
        </w:rPr>
      </w:pPr>
      <w:r w:rsidRPr="00934B4C">
        <w:rPr>
          <w:b/>
        </w:rPr>
        <w:t>_______________</w:t>
      </w:r>
    </w:p>
    <w:p w14:paraId="4BC7FC9F" w14:textId="77777777" w:rsidR="00AD0FDA" w:rsidRPr="00934B4C" w:rsidRDefault="00AD0FDA" w:rsidP="00934B4C"/>
    <w:p w14:paraId="5233469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6024" w14:paraId="330F07E0" w14:textId="77777777" w:rsidTr="00D0271D">
        <w:tc>
          <w:tcPr>
            <w:tcW w:w="9242" w:type="dxa"/>
            <w:shd w:val="clear" w:color="auto" w:fill="auto"/>
          </w:tcPr>
          <w:p w14:paraId="1426E43F" w14:textId="77777777" w:rsidR="00AD0FDA" w:rsidRPr="00934B4C" w:rsidRDefault="00E20972" w:rsidP="00934B4C">
            <w:pPr>
              <w:spacing w:after="240"/>
              <w:rPr>
                <w:u w:val="single"/>
              </w:rPr>
            </w:pPr>
            <w:bookmarkStart w:id="4" w:name="spsTitle"/>
            <w:r w:rsidRPr="00934B4C">
              <w:rPr>
                <w:u w:val="single"/>
              </w:rPr>
              <w:t xml:space="preserve">Notice of Modification to the </w:t>
            </w:r>
            <w:r w:rsidRPr="00934B4C">
              <w:rPr>
                <w:i/>
                <w:iCs/>
                <w:u w:val="single"/>
              </w:rPr>
              <w:t>List of Permitted Emulsifying, Gelling, Stabilizing or Thickening Agents</w:t>
            </w:r>
            <w:r w:rsidRPr="00934B4C">
              <w:rPr>
                <w:u w:val="single"/>
              </w:rPr>
              <w:t xml:space="preserve"> to Correct Conditions of Use for Food Additives in Sour Cream</w:t>
            </w:r>
            <w:bookmarkEnd w:id="4"/>
          </w:p>
        </w:tc>
      </w:tr>
      <w:tr w:rsidR="00586024" w14:paraId="7A763F23" w14:textId="77777777" w:rsidTr="00D0271D">
        <w:tc>
          <w:tcPr>
            <w:tcW w:w="9242" w:type="dxa"/>
            <w:shd w:val="clear" w:color="auto" w:fill="auto"/>
          </w:tcPr>
          <w:p w14:paraId="62ADDEAF" w14:textId="77777777" w:rsidR="00AD0FDA" w:rsidRPr="00934B4C" w:rsidRDefault="00E20972" w:rsidP="000D2A9E">
            <w:pPr>
              <w:spacing w:after="120"/>
              <w:rPr>
                <w:u w:val="single"/>
              </w:rPr>
            </w:pPr>
            <w:bookmarkStart w:id="5" w:name="spsMeasure"/>
            <w:r>
              <w:t xml:space="preserve">In 2020, Health Canada extended the use of potassium phosphate, dibasic to the same foods and at the same maximum levels of use as was permitted for sodium phosphate, dibasic. One of the new uses for potassium phosphate, dibasic was in sour cream as was set out for sodium phosphate, dibasic in the </w:t>
            </w:r>
            <w:r>
              <w:rPr>
                <w:i/>
                <w:iCs/>
              </w:rPr>
              <w:t>List of Permitted Emulsifying, Gelling, Stabilizing or Thickening Agents</w:t>
            </w:r>
            <w:r>
              <w:t>.</w:t>
            </w:r>
          </w:p>
          <w:p w14:paraId="4344D643" w14:textId="77777777" w:rsidR="00765725" w:rsidRDefault="00E20972" w:rsidP="000D2A9E">
            <w:pPr>
              <w:spacing w:after="120"/>
            </w:pPr>
            <w:r>
              <w:t>This list also sets out permitted uses for certain other food additives in sour cream. For 14 of the food additives, the list sets out a condition of use in Column 3 that limits the total amount of the food additives permitted in sour cream when they are used in combination. Sodium phosphate, dibasic is excluded from this in-combination condition of use. Potassium phosphate, dibasic should similarly have been excluded when it was authorized for use in sour cream in 2020.</w:t>
            </w:r>
          </w:p>
          <w:p w14:paraId="42DC9764" w14:textId="77777777" w:rsidR="00765725" w:rsidRDefault="00E20972" w:rsidP="000D2A9E">
            <w:pPr>
              <w:spacing w:after="120"/>
            </w:pPr>
            <w:r>
              <w:t xml:space="preserve">Also, Column 3 of the French version of the </w:t>
            </w:r>
            <w:r>
              <w:rPr>
                <w:i/>
                <w:iCs/>
              </w:rPr>
              <w:t>List of Permitted Emulsifying, Gelling, Stabilizing or Thickening Agents</w:t>
            </w:r>
            <w:r>
              <w:t xml:space="preserve"> correctly set outs that carob bean gum and </w:t>
            </w:r>
            <w:proofErr w:type="spellStart"/>
            <w:r>
              <w:t>gelatin</w:t>
            </w:r>
            <w:proofErr w:type="spellEnd"/>
            <w:r>
              <w:t xml:space="preserve"> can each be used singly in sour cream at a maximum level of use of 0.5%. This maximum level of use for these two additives, used singly, was missing from the English version of the list.</w:t>
            </w:r>
          </w:p>
          <w:p w14:paraId="23A8A302" w14:textId="77777777" w:rsidR="00765725" w:rsidRDefault="00E20972" w:rsidP="000D2A9E">
            <w:pPr>
              <w:spacing w:after="120"/>
            </w:pPr>
            <w:r>
              <w:t xml:space="preserve">This Notice describes the action Health Canada has taken to correct these errors by modifying the </w:t>
            </w:r>
            <w:r>
              <w:rPr>
                <w:i/>
                <w:iCs/>
              </w:rPr>
              <w:t>List of Permitted Emulsifying, Gelling, Stabilizing or Thickening Agents</w:t>
            </w:r>
            <w:r>
              <w:t>, effective 31 March 2023.</w:t>
            </w:r>
          </w:p>
          <w:p w14:paraId="178248BD" w14:textId="77777777" w:rsidR="00765725" w:rsidRDefault="00E20972" w:rsidP="000D2A9E">
            <w:pPr>
              <w:spacing w:after="120"/>
            </w:pPr>
            <w:r>
              <w:t>The purpose of the information document is to publicly announce the Department's decision in this regard and to provide the appropriate contact information for those wishing to submit an inquiry.</w:t>
            </w:r>
          </w:p>
          <w:bookmarkStart w:id="6" w:name="spsMeasureLinks"/>
          <w:bookmarkEnd w:id="5"/>
          <w:p w14:paraId="7C2D394C" w14:textId="77777777" w:rsidR="00765725" w:rsidRDefault="00E20972" w:rsidP="000D2A9E">
            <w:pPr>
              <w:spacing w:before="240"/>
            </w:pPr>
            <w:r>
              <w:fldChar w:fldCharType="begin"/>
            </w:r>
            <w:r>
              <w:instrText xml:space="preserve"> HYPERLINK "https://members.wto.org/crnattachments/2023/SPS/CAN/23_8783_00_e.pdf" \t "_blank" </w:instrText>
            </w:r>
            <w:r>
              <w:fldChar w:fldCharType="separate"/>
            </w:r>
            <w:r>
              <w:rPr>
                <w:color w:val="0000FF"/>
                <w:u w:val="single"/>
              </w:rPr>
              <w:t>https://members.wto.org/crnattachments/2023/SPS/CAN/23_8783_00_e.pdf</w:t>
            </w:r>
            <w:r>
              <w:rPr>
                <w:color w:val="0000FF"/>
                <w:u w:val="single"/>
              </w:rPr>
              <w:fldChar w:fldCharType="end"/>
            </w:r>
          </w:p>
          <w:p w14:paraId="6DFC131D" w14:textId="77777777" w:rsidR="00765725" w:rsidRDefault="00613AEA" w:rsidP="00934B4C">
            <w:pPr>
              <w:spacing w:after="240"/>
            </w:pPr>
            <w:hyperlink r:id="rId7" w:tgtFrame="_blank" w:history="1">
              <w:r w:rsidR="00E20972">
                <w:rPr>
                  <w:color w:val="0000FF"/>
                  <w:u w:val="single"/>
                </w:rPr>
                <w:t>https://members.wto.org/crnattachments/2023/SPS/CAN/23_8783_00_f.pdf</w:t>
              </w:r>
            </w:hyperlink>
            <w:bookmarkEnd w:id="6"/>
          </w:p>
        </w:tc>
      </w:tr>
      <w:tr w:rsidR="00586024" w14:paraId="168DB217" w14:textId="77777777" w:rsidTr="00D0271D">
        <w:tc>
          <w:tcPr>
            <w:tcW w:w="9242" w:type="dxa"/>
            <w:shd w:val="clear" w:color="auto" w:fill="auto"/>
          </w:tcPr>
          <w:p w14:paraId="25610872" w14:textId="77777777" w:rsidR="00AD0FDA" w:rsidRPr="00934B4C" w:rsidRDefault="00E20972" w:rsidP="00934B4C">
            <w:pPr>
              <w:spacing w:after="240"/>
              <w:rPr>
                <w:b/>
              </w:rPr>
            </w:pPr>
            <w:r w:rsidRPr="00934B4C">
              <w:rPr>
                <w:b/>
              </w:rPr>
              <w:t>This addendum concerns a:</w:t>
            </w:r>
          </w:p>
        </w:tc>
      </w:tr>
      <w:tr w:rsidR="00586024" w14:paraId="792F6223" w14:textId="77777777" w:rsidTr="00D0271D">
        <w:tc>
          <w:tcPr>
            <w:tcW w:w="9242" w:type="dxa"/>
            <w:shd w:val="clear" w:color="auto" w:fill="auto"/>
          </w:tcPr>
          <w:p w14:paraId="54F5EA6E" w14:textId="77777777" w:rsidR="00AD0FDA" w:rsidRPr="00934B4C" w:rsidRDefault="00E2097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86024" w14:paraId="64BAEABE" w14:textId="77777777" w:rsidTr="00D0271D">
        <w:tc>
          <w:tcPr>
            <w:tcW w:w="9242" w:type="dxa"/>
            <w:shd w:val="clear" w:color="auto" w:fill="auto"/>
          </w:tcPr>
          <w:p w14:paraId="29D4D34D" w14:textId="77777777" w:rsidR="00AD0FDA" w:rsidRPr="00934B4C" w:rsidRDefault="00E20972"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586024" w14:paraId="472290FB" w14:textId="77777777" w:rsidTr="00D0271D">
        <w:tc>
          <w:tcPr>
            <w:tcW w:w="9242" w:type="dxa"/>
            <w:shd w:val="clear" w:color="auto" w:fill="auto"/>
          </w:tcPr>
          <w:p w14:paraId="71CC5695" w14:textId="77777777" w:rsidR="00AD0FDA" w:rsidRPr="00934B4C" w:rsidRDefault="00E2097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86024" w14:paraId="4B7CA073" w14:textId="77777777" w:rsidTr="00D0271D">
        <w:tc>
          <w:tcPr>
            <w:tcW w:w="9242" w:type="dxa"/>
            <w:shd w:val="clear" w:color="auto" w:fill="auto"/>
          </w:tcPr>
          <w:p w14:paraId="1420DAF5" w14:textId="77777777" w:rsidR="00AD0FDA" w:rsidRPr="00934B4C" w:rsidRDefault="00E2097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86024" w14:paraId="158B24A8" w14:textId="77777777" w:rsidTr="00D0271D">
        <w:tc>
          <w:tcPr>
            <w:tcW w:w="9242" w:type="dxa"/>
            <w:shd w:val="clear" w:color="auto" w:fill="auto"/>
          </w:tcPr>
          <w:p w14:paraId="07244581" w14:textId="77777777" w:rsidR="00AD0FDA" w:rsidRPr="00934B4C" w:rsidRDefault="00E2097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86024" w14:paraId="183222AD" w14:textId="77777777" w:rsidTr="00D0271D">
        <w:tc>
          <w:tcPr>
            <w:tcW w:w="9242" w:type="dxa"/>
            <w:shd w:val="clear" w:color="auto" w:fill="auto"/>
          </w:tcPr>
          <w:p w14:paraId="1609FCC1" w14:textId="77777777" w:rsidR="00AD0FDA" w:rsidRPr="00934B4C" w:rsidRDefault="00E20972"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Correct Conditions of Use for Food Additives in Sour Cream.</w:t>
            </w:r>
            <w:bookmarkEnd w:id="13"/>
          </w:p>
        </w:tc>
      </w:tr>
      <w:tr w:rsidR="00586024" w14:paraId="15550872" w14:textId="77777777" w:rsidTr="00D0271D">
        <w:tc>
          <w:tcPr>
            <w:tcW w:w="9242" w:type="dxa"/>
            <w:shd w:val="clear" w:color="auto" w:fill="auto"/>
          </w:tcPr>
          <w:p w14:paraId="566900EB" w14:textId="77777777" w:rsidR="00AD0FDA" w:rsidRPr="00934B4C" w:rsidRDefault="00E2097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6024" w14:paraId="626F8910" w14:textId="77777777" w:rsidTr="00D0271D">
        <w:tc>
          <w:tcPr>
            <w:tcW w:w="9242" w:type="dxa"/>
            <w:shd w:val="clear" w:color="auto" w:fill="auto"/>
          </w:tcPr>
          <w:p w14:paraId="7A31C56B" w14:textId="77777777" w:rsidR="00AD0FDA" w:rsidRPr="00934B4C" w:rsidRDefault="00E20972"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86024" w14:paraId="0EF1A79D" w14:textId="77777777" w:rsidTr="00D0271D">
        <w:tc>
          <w:tcPr>
            <w:tcW w:w="9242" w:type="dxa"/>
            <w:shd w:val="clear" w:color="auto" w:fill="auto"/>
          </w:tcPr>
          <w:p w14:paraId="6BEA19EE" w14:textId="77777777" w:rsidR="00AD0FDA" w:rsidRPr="00934B4C" w:rsidRDefault="00E20972"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86024" w14:paraId="17B58431" w14:textId="77777777" w:rsidTr="00D0271D">
        <w:tc>
          <w:tcPr>
            <w:tcW w:w="9242" w:type="dxa"/>
            <w:shd w:val="clear" w:color="auto" w:fill="auto"/>
          </w:tcPr>
          <w:p w14:paraId="67B7F817" w14:textId="77777777" w:rsidR="00AD0FDA" w:rsidRPr="00934B4C" w:rsidRDefault="00AD0FDA" w:rsidP="00934B4C">
            <w:pPr>
              <w:spacing w:after="240"/>
            </w:pPr>
            <w:bookmarkStart w:id="19" w:name="spsCommentAddress"/>
            <w:bookmarkEnd w:id="19"/>
          </w:p>
        </w:tc>
      </w:tr>
      <w:tr w:rsidR="00586024" w14:paraId="08F9C173" w14:textId="77777777" w:rsidTr="00D0271D">
        <w:tc>
          <w:tcPr>
            <w:tcW w:w="9242" w:type="dxa"/>
            <w:shd w:val="clear" w:color="auto" w:fill="auto"/>
          </w:tcPr>
          <w:p w14:paraId="299D0C9E" w14:textId="77777777" w:rsidR="00AD0FDA" w:rsidRPr="00934B4C" w:rsidRDefault="00E2097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86024" w14:paraId="56F8E20C" w14:textId="77777777" w:rsidTr="00D0271D">
        <w:tc>
          <w:tcPr>
            <w:tcW w:w="9242" w:type="dxa"/>
            <w:shd w:val="clear" w:color="auto" w:fill="auto"/>
          </w:tcPr>
          <w:p w14:paraId="707F0728" w14:textId="77777777" w:rsidR="00AD0FDA" w:rsidRPr="00934B4C" w:rsidRDefault="00E20972" w:rsidP="00934B4C">
            <w:bookmarkStart w:id="22" w:name="spsTextSupplierAddress"/>
            <w:r w:rsidRPr="00934B4C">
              <w:t xml:space="preserve">The </w:t>
            </w:r>
            <w:r w:rsidRPr="00934B4C">
              <w:rPr>
                <w:i/>
                <w:iCs/>
              </w:rPr>
              <w:t>Notice of Modification to the List of Permitted Emulsifying, Gelling, Stabilizing or Thickening Agents to Correct Conditions of Use for Food Additives in Sour Cream</w:t>
            </w:r>
            <w:r w:rsidRPr="00934B4C">
              <w:t xml:space="preserve"> is available through:</w:t>
            </w:r>
          </w:p>
          <w:p w14:paraId="54427414" w14:textId="77777777" w:rsidR="00AD0FDA" w:rsidRPr="00934B4C" w:rsidRDefault="00613AEA" w:rsidP="00934B4C">
            <w:hyperlink r:id="rId8" w:history="1">
              <w:r w:rsidR="00E20972" w:rsidRPr="00934B4C">
                <w:rPr>
                  <w:color w:val="0000FF"/>
                  <w:u w:val="single"/>
                </w:rPr>
                <w:t>https://www.canada.ca/en/health-canada/services/food-nutrition/public-involvement-partnerships/notice-modification-list-permitted-emulsifying-gelling-stabilizing-thickening-agents-correct-conditions-food-additives-sour-cream.html</w:t>
              </w:r>
            </w:hyperlink>
            <w:r w:rsidR="00E20972" w:rsidRPr="00934B4C">
              <w:t xml:space="preserve"> (English)</w:t>
            </w:r>
          </w:p>
          <w:p w14:paraId="146C087F" w14:textId="77777777" w:rsidR="00AD0FDA" w:rsidRPr="00934B4C" w:rsidRDefault="00613AEA" w:rsidP="000D2A9E">
            <w:pPr>
              <w:spacing w:after="120"/>
            </w:pPr>
            <w:hyperlink r:id="rId9" w:history="1">
              <w:r w:rsidR="00E20972" w:rsidRPr="00934B4C">
                <w:rPr>
                  <w:color w:val="0000FF"/>
                  <w:u w:val="single"/>
                </w:rPr>
                <w:t>https://www.canada.ca/fr/sante-canada/services/aliments-nutrition/participation-public-partenariats/avis-modification-liste-agents-emulsifiants-gelifiants-stabilisants-epaississants-autorises-corriger-conditions-utilisation-additifs-alimentaires-creme-sure.html</w:t>
              </w:r>
            </w:hyperlink>
            <w:r w:rsidR="00E20972" w:rsidRPr="00934B4C">
              <w:t xml:space="preserve"> (French)</w:t>
            </w:r>
          </w:p>
          <w:p w14:paraId="0F8EB2D4" w14:textId="77777777" w:rsidR="00AD0FDA" w:rsidRPr="00934B4C" w:rsidRDefault="00E20972" w:rsidP="00934B4C">
            <w:r w:rsidRPr="00934B4C">
              <w:t>Canada's Notification Authority and Enquiry Point</w:t>
            </w:r>
          </w:p>
          <w:p w14:paraId="706F1574" w14:textId="77777777" w:rsidR="00AD0FDA" w:rsidRPr="00934B4C" w:rsidRDefault="00E20972" w:rsidP="00934B4C">
            <w:r w:rsidRPr="00934B4C">
              <w:t>Technical Barriers and Regulations Division</w:t>
            </w:r>
          </w:p>
          <w:p w14:paraId="7096E3F2" w14:textId="77777777" w:rsidR="00AD0FDA" w:rsidRPr="00934B4C" w:rsidRDefault="00E20972" w:rsidP="00934B4C">
            <w:r w:rsidRPr="00934B4C">
              <w:t>Global Affairs Canada</w:t>
            </w:r>
          </w:p>
          <w:p w14:paraId="67B3AED3" w14:textId="77777777" w:rsidR="00AD0FDA" w:rsidRPr="00934B4C" w:rsidRDefault="00E20972" w:rsidP="00934B4C">
            <w:r w:rsidRPr="00934B4C">
              <w:t>111 Sussex Drive</w:t>
            </w:r>
          </w:p>
          <w:p w14:paraId="7346D4DA" w14:textId="77777777" w:rsidR="00AD0FDA" w:rsidRPr="00934B4C" w:rsidRDefault="00E20972" w:rsidP="00934B4C">
            <w:r w:rsidRPr="00934B4C">
              <w:t>Ottawa, Ontario, K1A 0G2</w:t>
            </w:r>
          </w:p>
          <w:p w14:paraId="7F60A73A" w14:textId="77777777" w:rsidR="00AD0FDA" w:rsidRPr="000D2A9E" w:rsidRDefault="00E20972" w:rsidP="00934B4C">
            <w:pPr>
              <w:rPr>
                <w:lang w:val="es-ES"/>
              </w:rPr>
            </w:pPr>
            <w:proofErr w:type="spellStart"/>
            <w:r w:rsidRPr="000D2A9E">
              <w:rPr>
                <w:lang w:val="es-ES"/>
              </w:rPr>
              <w:t>Canada</w:t>
            </w:r>
            <w:proofErr w:type="spellEnd"/>
          </w:p>
          <w:p w14:paraId="39FC5BF9" w14:textId="77777777" w:rsidR="00AD0FDA" w:rsidRPr="000D2A9E" w:rsidRDefault="00E20972" w:rsidP="00934B4C">
            <w:pPr>
              <w:rPr>
                <w:lang w:val="es-ES"/>
              </w:rPr>
            </w:pPr>
            <w:r w:rsidRPr="000D2A9E">
              <w:rPr>
                <w:lang w:val="es-ES"/>
              </w:rPr>
              <w:t>Tel: +(343) 203 4273</w:t>
            </w:r>
          </w:p>
          <w:p w14:paraId="21613BB2" w14:textId="77777777" w:rsidR="00AD0FDA" w:rsidRPr="000D2A9E" w:rsidRDefault="00E20972" w:rsidP="00934B4C">
            <w:pPr>
              <w:rPr>
                <w:lang w:val="es-ES"/>
              </w:rPr>
            </w:pPr>
            <w:r w:rsidRPr="000D2A9E">
              <w:rPr>
                <w:lang w:val="es-ES"/>
              </w:rPr>
              <w:t>Fax: +(613) 943 0346</w:t>
            </w:r>
          </w:p>
          <w:p w14:paraId="2A3BE625" w14:textId="77777777" w:rsidR="00AD0FDA" w:rsidRPr="000D2A9E" w:rsidRDefault="00E20972" w:rsidP="00934B4C">
            <w:pPr>
              <w:rPr>
                <w:lang w:val="es-ES"/>
              </w:rPr>
            </w:pPr>
            <w:r w:rsidRPr="000D2A9E">
              <w:rPr>
                <w:lang w:val="es-ES"/>
              </w:rPr>
              <w:t xml:space="preserve">E-mail: </w:t>
            </w:r>
            <w:hyperlink r:id="rId10" w:history="1">
              <w:r w:rsidRPr="000D2A9E">
                <w:rPr>
                  <w:color w:val="0000FF"/>
                  <w:u w:val="single"/>
                  <w:lang w:val="es-ES"/>
                </w:rPr>
                <w:t>enquirypoint@international.gc.ca</w:t>
              </w:r>
            </w:hyperlink>
            <w:bookmarkEnd w:id="22"/>
          </w:p>
        </w:tc>
      </w:tr>
    </w:tbl>
    <w:p w14:paraId="2504C093" w14:textId="77777777" w:rsidR="00AD0FDA" w:rsidRPr="000D2A9E" w:rsidRDefault="00AD0FDA" w:rsidP="00934B4C">
      <w:pPr>
        <w:rPr>
          <w:lang w:val="es-ES"/>
        </w:rPr>
      </w:pPr>
    </w:p>
    <w:p w14:paraId="425C958E" w14:textId="77777777" w:rsidR="00AD0FDA" w:rsidRPr="00934B4C" w:rsidRDefault="00E20972" w:rsidP="00934B4C">
      <w:pPr>
        <w:jc w:val="center"/>
        <w:rPr>
          <w:b/>
        </w:rPr>
      </w:pPr>
      <w:r w:rsidRPr="00934B4C">
        <w:rPr>
          <w:b/>
        </w:rPr>
        <w:t>__________</w:t>
      </w:r>
    </w:p>
    <w:sectPr w:rsidR="00AD0FDA" w:rsidRPr="00934B4C" w:rsidSect="000D2A9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67E3" w14:textId="77777777" w:rsidR="009C1914" w:rsidRDefault="00E20972">
      <w:r>
        <w:separator/>
      </w:r>
    </w:p>
  </w:endnote>
  <w:endnote w:type="continuationSeparator" w:id="0">
    <w:p w14:paraId="375F0102" w14:textId="77777777" w:rsidR="009C1914" w:rsidRDefault="00E2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8927" w14:textId="77777777" w:rsidR="00AD0FDA" w:rsidRPr="000D2A9E" w:rsidRDefault="00E20972" w:rsidP="000D2A9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D700" w14:textId="77777777" w:rsidR="00AD0FDA" w:rsidRPr="000D2A9E" w:rsidRDefault="00E20972" w:rsidP="000D2A9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EA2" w14:textId="77777777" w:rsidR="009A1BA8" w:rsidRPr="00934B4C" w:rsidRDefault="00E2097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2D5E" w14:textId="77777777" w:rsidR="009C1914" w:rsidRDefault="00E20972">
      <w:r>
        <w:separator/>
      </w:r>
    </w:p>
  </w:footnote>
  <w:footnote w:type="continuationSeparator" w:id="0">
    <w:p w14:paraId="4B8DF241" w14:textId="77777777" w:rsidR="009C1914" w:rsidRDefault="00E2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D9B9" w14:textId="77777777" w:rsidR="000D2A9E" w:rsidRPr="000D2A9E" w:rsidRDefault="00E20972" w:rsidP="000D2A9E">
    <w:pPr>
      <w:pStyle w:val="En-tte"/>
      <w:pBdr>
        <w:bottom w:val="single" w:sz="4" w:space="1" w:color="auto"/>
      </w:pBdr>
      <w:tabs>
        <w:tab w:val="clear" w:pos="4513"/>
        <w:tab w:val="clear" w:pos="9027"/>
      </w:tabs>
      <w:jc w:val="center"/>
    </w:pPr>
    <w:r w:rsidRPr="000D2A9E">
      <w:t>G/SPS/N/CAN/1306/Add.1</w:t>
    </w:r>
  </w:p>
  <w:p w14:paraId="7EDD57A2" w14:textId="77777777" w:rsidR="000D2A9E" w:rsidRPr="000D2A9E" w:rsidRDefault="000D2A9E" w:rsidP="000D2A9E">
    <w:pPr>
      <w:pStyle w:val="En-tte"/>
      <w:pBdr>
        <w:bottom w:val="single" w:sz="4" w:space="1" w:color="auto"/>
      </w:pBdr>
      <w:tabs>
        <w:tab w:val="clear" w:pos="4513"/>
        <w:tab w:val="clear" w:pos="9027"/>
      </w:tabs>
      <w:jc w:val="center"/>
    </w:pPr>
  </w:p>
  <w:p w14:paraId="0C77E25B" w14:textId="77777777" w:rsidR="000D2A9E" w:rsidRPr="000D2A9E" w:rsidRDefault="00E20972" w:rsidP="000D2A9E">
    <w:pPr>
      <w:pStyle w:val="En-tte"/>
      <w:pBdr>
        <w:bottom w:val="single" w:sz="4" w:space="1" w:color="auto"/>
      </w:pBdr>
      <w:tabs>
        <w:tab w:val="clear" w:pos="4513"/>
        <w:tab w:val="clear" w:pos="9027"/>
      </w:tabs>
      <w:jc w:val="center"/>
    </w:pPr>
    <w:r w:rsidRPr="000D2A9E">
      <w:t xml:space="preserve">- </w:t>
    </w:r>
    <w:r w:rsidRPr="000D2A9E">
      <w:fldChar w:fldCharType="begin"/>
    </w:r>
    <w:r w:rsidRPr="000D2A9E">
      <w:instrText xml:space="preserve"> PAGE </w:instrText>
    </w:r>
    <w:r w:rsidRPr="000D2A9E">
      <w:fldChar w:fldCharType="separate"/>
    </w:r>
    <w:r w:rsidRPr="000D2A9E">
      <w:rPr>
        <w:noProof/>
      </w:rPr>
      <w:t>2</w:t>
    </w:r>
    <w:r w:rsidRPr="000D2A9E">
      <w:fldChar w:fldCharType="end"/>
    </w:r>
    <w:r w:rsidRPr="000D2A9E">
      <w:t xml:space="preserve"> -</w:t>
    </w:r>
  </w:p>
  <w:p w14:paraId="6E338450" w14:textId="77777777" w:rsidR="00AD0FDA" w:rsidRPr="000D2A9E" w:rsidRDefault="00AD0FDA" w:rsidP="000D2A9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40BA" w14:textId="77777777" w:rsidR="000D2A9E" w:rsidRPr="000D2A9E" w:rsidRDefault="00E20972" w:rsidP="000D2A9E">
    <w:pPr>
      <w:pStyle w:val="En-tte"/>
      <w:pBdr>
        <w:bottom w:val="single" w:sz="4" w:space="1" w:color="auto"/>
      </w:pBdr>
      <w:tabs>
        <w:tab w:val="clear" w:pos="4513"/>
        <w:tab w:val="clear" w:pos="9027"/>
      </w:tabs>
      <w:jc w:val="center"/>
    </w:pPr>
    <w:r w:rsidRPr="000D2A9E">
      <w:t>G/SPS/N/CAN/1306/Add.1</w:t>
    </w:r>
  </w:p>
  <w:p w14:paraId="40BCEB8C" w14:textId="77777777" w:rsidR="000D2A9E" w:rsidRPr="000D2A9E" w:rsidRDefault="000D2A9E" w:rsidP="000D2A9E">
    <w:pPr>
      <w:pStyle w:val="En-tte"/>
      <w:pBdr>
        <w:bottom w:val="single" w:sz="4" w:space="1" w:color="auto"/>
      </w:pBdr>
      <w:tabs>
        <w:tab w:val="clear" w:pos="4513"/>
        <w:tab w:val="clear" w:pos="9027"/>
      </w:tabs>
      <w:jc w:val="center"/>
    </w:pPr>
  </w:p>
  <w:p w14:paraId="2AA53ABE" w14:textId="77777777" w:rsidR="000D2A9E" w:rsidRPr="000D2A9E" w:rsidRDefault="00E20972" w:rsidP="000D2A9E">
    <w:pPr>
      <w:pStyle w:val="En-tte"/>
      <w:pBdr>
        <w:bottom w:val="single" w:sz="4" w:space="1" w:color="auto"/>
      </w:pBdr>
      <w:tabs>
        <w:tab w:val="clear" w:pos="4513"/>
        <w:tab w:val="clear" w:pos="9027"/>
      </w:tabs>
      <w:jc w:val="center"/>
    </w:pPr>
    <w:r w:rsidRPr="000D2A9E">
      <w:t xml:space="preserve">- </w:t>
    </w:r>
    <w:r w:rsidRPr="000D2A9E">
      <w:fldChar w:fldCharType="begin"/>
    </w:r>
    <w:r w:rsidRPr="000D2A9E">
      <w:instrText xml:space="preserve"> PAGE </w:instrText>
    </w:r>
    <w:r w:rsidRPr="000D2A9E">
      <w:fldChar w:fldCharType="separate"/>
    </w:r>
    <w:r w:rsidRPr="000D2A9E">
      <w:rPr>
        <w:noProof/>
      </w:rPr>
      <w:t>2</w:t>
    </w:r>
    <w:r w:rsidRPr="000D2A9E">
      <w:fldChar w:fldCharType="end"/>
    </w:r>
    <w:r w:rsidRPr="000D2A9E">
      <w:t xml:space="preserve"> -</w:t>
    </w:r>
  </w:p>
  <w:p w14:paraId="1FCB5F8B" w14:textId="77777777" w:rsidR="00AD0FDA" w:rsidRPr="000D2A9E" w:rsidRDefault="00AD0FDA" w:rsidP="000D2A9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6024" w14:paraId="260E1757" w14:textId="77777777" w:rsidTr="00B13A58">
      <w:trPr>
        <w:trHeight w:val="240"/>
        <w:jc w:val="center"/>
      </w:trPr>
      <w:tc>
        <w:tcPr>
          <w:tcW w:w="3794" w:type="dxa"/>
          <w:shd w:val="clear" w:color="auto" w:fill="FFFFFF"/>
          <w:tcMar>
            <w:left w:w="108" w:type="dxa"/>
            <w:right w:w="108" w:type="dxa"/>
          </w:tcMar>
          <w:vAlign w:val="center"/>
        </w:tcPr>
        <w:p w14:paraId="56FC709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796B17" w14:textId="77777777" w:rsidR="00ED54E0" w:rsidRPr="00AD0FDA" w:rsidRDefault="00E20972" w:rsidP="0081481D">
          <w:pPr>
            <w:jc w:val="right"/>
            <w:rPr>
              <w:b/>
              <w:color w:val="FF0000"/>
              <w:szCs w:val="16"/>
            </w:rPr>
          </w:pPr>
          <w:r>
            <w:rPr>
              <w:b/>
              <w:color w:val="FF0000"/>
              <w:szCs w:val="16"/>
            </w:rPr>
            <w:t xml:space="preserve"> </w:t>
          </w:r>
        </w:p>
      </w:tc>
    </w:tr>
    <w:bookmarkEnd w:id="23"/>
    <w:tr w:rsidR="00586024" w14:paraId="2E6A1DD8" w14:textId="77777777" w:rsidTr="00B13A58">
      <w:trPr>
        <w:trHeight w:val="213"/>
        <w:jc w:val="center"/>
      </w:trPr>
      <w:tc>
        <w:tcPr>
          <w:tcW w:w="3794" w:type="dxa"/>
          <w:vMerge w:val="restart"/>
          <w:shd w:val="clear" w:color="auto" w:fill="FFFFFF"/>
          <w:tcMar>
            <w:left w:w="0" w:type="dxa"/>
            <w:right w:w="0" w:type="dxa"/>
          </w:tcMar>
        </w:tcPr>
        <w:p w14:paraId="05A2311C" w14:textId="77777777" w:rsidR="00ED54E0" w:rsidRPr="00AD0FDA" w:rsidRDefault="00E20972" w:rsidP="0081481D">
          <w:pPr>
            <w:jc w:val="left"/>
          </w:pPr>
          <w:r>
            <w:rPr>
              <w:noProof/>
              <w:lang w:eastAsia="en-GB"/>
            </w:rPr>
            <w:drawing>
              <wp:inline distT="0" distB="0" distL="0" distR="0" wp14:anchorId="5E31C70F" wp14:editId="36AE704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485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42C41B" w14:textId="77777777" w:rsidR="00ED54E0" w:rsidRPr="00AD0FDA" w:rsidRDefault="00ED54E0" w:rsidP="0081481D">
          <w:pPr>
            <w:jc w:val="right"/>
            <w:rPr>
              <w:b/>
              <w:szCs w:val="16"/>
            </w:rPr>
          </w:pPr>
        </w:p>
      </w:tc>
    </w:tr>
    <w:tr w:rsidR="00586024" w14:paraId="46CCF732" w14:textId="77777777" w:rsidTr="00B13A58">
      <w:trPr>
        <w:trHeight w:val="868"/>
        <w:jc w:val="center"/>
      </w:trPr>
      <w:tc>
        <w:tcPr>
          <w:tcW w:w="3794" w:type="dxa"/>
          <w:vMerge/>
          <w:shd w:val="clear" w:color="auto" w:fill="FFFFFF"/>
          <w:tcMar>
            <w:left w:w="108" w:type="dxa"/>
            <w:right w:w="108" w:type="dxa"/>
          </w:tcMar>
        </w:tcPr>
        <w:p w14:paraId="3807BFB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536817" w14:textId="77777777" w:rsidR="000D2A9E" w:rsidRDefault="00E20972" w:rsidP="0081481D">
          <w:pPr>
            <w:jc w:val="right"/>
            <w:rPr>
              <w:b/>
              <w:szCs w:val="16"/>
            </w:rPr>
          </w:pPr>
          <w:bookmarkStart w:id="24" w:name="bmkSymbols"/>
          <w:r>
            <w:rPr>
              <w:b/>
              <w:szCs w:val="16"/>
            </w:rPr>
            <w:t>G/SPS/N/CAN/1306/Add.1</w:t>
          </w:r>
          <w:bookmarkEnd w:id="24"/>
        </w:p>
      </w:tc>
    </w:tr>
    <w:tr w:rsidR="00586024" w14:paraId="70CE721A" w14:textId="77777777" w:rsidTr="00B13A58">
      <w:trPr>
        <w:trHeight w:val="240"/>
        <w:jc w:val="center"/>
      </w:trPr>
      <w:tc>
        <w:tcPr>
          <w:tcW w:w="3794" w:type="dxa"/>
          <w:vMerge/>
          <w:shd w:val="clear" w:color="auto" w:fill="FFFFFF"/>
          <w:tcMar>
            <w:left w:w="108" w:type="dxa"/>
            <w:right w:w="108" w:type="dxa"/>
          </w:tcMar>
          <w:vAlign w:val="center"/>
        </w:tcPr>
        <w:p w14:paraId="403425E3" w14:textId="77777777" w:rsidR="00ED54E0" w:rsidRPr="00AD0FDA" w:rsidRDefault="00ED54E0" w:rsidP="0081481D"/>
      </w:tc>
      <w:tc>
        <w:tcPr>
          <w:tcW w:w="5448" w:type="dxa"/>
          <w:gridSpan w:val="2"/>
          <w:shd w:val="clear" w:color="auto" w:fill="FFFFFF"/>
          <w:tcMar>
            <w:left w:w="108" w:type="dxa"/>
            <w:right w:w="108" w:type="dxa"/>
          </w:tcMar>
          <w:vAlign w:val="center"/>
        </w:tcPr>
        <w:p w14:paraId="2B9E3E72" w14:textId="0F4F9FD7" w:rsidR="00ED54E0" w:rsidRPr="00AD0FDA" w:rsidRDefault="00E20972" w:rsidP="0081481D">
          <w:pPr>
            <w:jc w:val="right"/>
            <w:rPr>
              <w:szCs w:val="16"/>
            </w:rPr>
          </w:pPr>
          <w:bookmarkStart w:id="25" w:name="bmkDate"/>
          <w:bookmarkStart w:id="26" w:name="spsDateDistribution"/>
          <w:bookmarkEnd w:id="25"/>
          <w:bookmarkEnd w:id="26"/>
          <w:r>
            <w:rPr>
              <w:szCs w:val="16"/>
            </w:rPr>
            <w:t>6 April 2023</w:t>
          </w:r>
        </w:p>
      </w:tc>
    </w:tr>
    <w:tr w:rsidR="00586024" w14:paraId="7BDE255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FC55B8" w14:textId="1CF591F4" w:rsidR="00ED54E0" w:rsidRPr="00AD0FDA" w:rsidRDefault="00E2097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13AEA">
            <w:rPr>
              <w:color w:val="FF0000"/>
              <w:szCs w:val="16"/>
            </w:rPr>
            <w:t>2496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D713A7F" w14:textId="77777777" w:rsidR="00ED54E0" w:rsidRPr="00AD0FDA" w:rsidRDefault="00E2097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6024" w14:paraId="512E78C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4BDA6B" w14:textId="77777777" w:rsidR="00ED54E0" w:rsidRPr="00AD0FDA" w:rsidRDefault="00E2097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0703ED" w14:textId="77777777" w:rsidR="00ED54E0" w:rsidRPr="00934B4C" w:rsidRDefault="00E20972" w:rsidP="00F342EB">
          <w:pPr>
            <w:jc w:val="right"/>
            <w:rPr>
              <w:bCs/>
              <w:szCs w:val="18"/>
            </w:rPr>
          </w:pPr>
          <w:bookmarkStart w:id="31" w:name="bmkLanguage"/>
          <w:r>
            <w:rPr>
              <w:bCs/>
              <w:szCs w:val="18"/>
            </w:rPr>
            <w:t>Original: English/French</w:t>
          </w:r>
          <w:bookmarkEnd w:id="31"/>
        </w:p>
      </w:tc>
    </w:tr>
  </w:tbl>
  <w:p w14:paraId="7EDB864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58BB24">
      <w:start w:val="1"/>
      <w:numFmt w:val="decimal"/>
      <w:pStyle w:val="SummaryText"/>
      <w:lvlText w:val="%1."/>
      <w:lvlJc w:val="left"/>
      <w:pPr>
        <w:ind w:left="360" w:hanging="360"/>
      </w:pPr>
    </w:lvl>
    <w:lvl w:ilvl="1" w:tplc="F2FC4344" w:tentative="1">
      <w:start w:val="1"/>
      <w:numFmt w:val="lowerLetter"/>
      <w:lvlText w:val="%2."/>
      <w:lvlJc w:val="left"/>
      <w:pPr>
        <w:ind w:left="1080" w:hanging="360"/>
      </w:pPr>
    </w:lvl>
    <w:lvl w:ilvl="2" w:tplc="EC924E38" w:tentative="1">
      <w:start w:val="1"/>
      <w:numFmt w:val="lowerRoman"/>
      <w:lvlText w:val="%3."/>
      <w:lvlJc w:val="right"/>
      <w:pPr>
        <w:ind w:left="1800" w:hanging="180"/>
      </w:pPr>
    </w:lvl>
    <w:lvl w:ilvl="3" w:tplc="3FEE197E" w:tentative="1">
      <w:start w:val="1"/>
      <w:numFmt w:val="decimal"/>
      <w:lvlText w:val="%4."/>
      <w:lvlJc w:val="left"/>
      <w:pPr>
        <w:ind w:left="2520" w:hanging="360"/>
      </w:pPr>
    </w:lvl>
    <w:lvl w:ilvl="4" w:tplc="722ECE2C" w:tentative="1">
      <w:start w:val="1"/>
      <w:numFmt w:val="lowerLetter"/>
      <w:lvlText w:val="%5."/>
      <w:lvlJc w:val="left"/>
      <w:pPr>
        <w:ind w:left="3240" w:hanging="360"/>
      </w:pPr>
    </w:lvl>
    <w:lvl w:ilvl="5" w:tplc="E9BEE01C" w:tentative="1">
      <w:start w:val="1"/>
      <w:numFmt w:val="lowerRoman"/>
      <w:lvlText w:val="%6."/>
      <w:lvlJc w:val="right"/>
      <w:pPr>
        <w:ind w:left="3960" w:hanging="180"/>
      </w:pPr>
    </w:lvl>
    <w:lvl w:ilvl="6" w:tplc="3A8C58BA" w:tentative="1">
      <w:start w:val="1"/>
      <w:numFmt w:val="decimal"/>
      <w:lvlText w:val="%7."/>
      <w:lvlJc w:val="left"/>
      <w:pPr>
        <w:ind w:left="4680" w:hanging="360"/>
      </w:pPr>
    </w:lvl>
    <w:lvl w:ilvl="7" w:tplc="3342F8DC" w:tentative="1">
      <w:start w:val="1"/>
      <w:numFmt w:val="lowerLetter"/>
      <w:lvlText w:val="%8."/>
      <w:lvlJc w:val="left"/>
      <w:pPr>
        <w:ind w:left="5400" w:hanging="360"/>
      </w:pPr>
    </w:lvl>
    <w:lvl w:ilvl="8" w:tplc="B9104356" w:tentative="1">
      <w:start w:val="1"/>
      <w:numFmt w:val="lowerRoman"/>
      <w:lvlText w:val="%9."/>
      <w:lvlJc w:val="right"/>
      <w:pPr>
        <w:ind w:left="6120" w:hanging="180"/>
      </w:pPr>
    </w:lvl>
  </w:abstractNum>
  <w:num w:numId="1" w16cid:durableId="1671446027">
    <w:abstractNumId w:val="9"/>
  </w:num>
  <w:num w:numId="2" w16cid:durableId="1932616013">
    <w:abstractNumId w:val="7"/>
  </w:num>
  <w:num w:numId="3" w16cid:durableId="466045914">
    <w:abstractNumId w:val="6"/>
  </w:num>
  <w:num w:numId="4" w16cid:durableId="1321814462">
    <w:abstractNumId w:val="5"/>
  </w:num>
  <w:num w:numId="5" w16cid:durableId="1949121982">
    <w:abstractNumId w:val="4"/>
  </w:num>
  <w:num w:numId="6" w16cid:durableId="2143644892">
    <w:abstractNumId w:val="12"/>
  </w:num>
  <w:num w:numId="7" w16cid:durableId="1248032690">
    <w:abstractNumId w:val="11"/>
  </w:num>
  <w:num w:numId="8" w16cid:durableId="931859501">
    <w:abstractNumId w:val="10"/>
  </w:num>
  <w:num w:numId="9" w16cid:durableId="304353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237563">
    <w:abstractNumId w:val="13"/>
  </w:num>
  <w:num w:numId="11" w16cid:durableId="1340230805">
    <w:abstractNumId w:val="8"/>
  </w:num>
  <w:num w:numId="12" w16cid:durableId="728461462">
    <w:abstractNumId w:val="3"/>
  </w:num>
  <w:num w:numId="13" w16cid:durableId="1400782928">
    <w:abstractNumId w:val="2"/>
  </w:num>
  <w:num w:numId="14" w16cid:durableId="1608654373">
    <w:abstractNumId w:val="1"/>
  </w:num>
  <w:num w:numId="15" w16cid:durableId="76391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2A9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86024"/>
    <w:rsid w:val="005B04B9"/>
    <w:rsid w:val="005B68C7"/>
    <w:rsid w:val="005B7054"/>
    <w:rsid w:val="005D5981"/>
    <w:rsid w:val="005F06C2"/>
    <w:rsid w:val="005F30CB"/>
    <w:rsid w:val="00612644"/>
    <w:rsid w:val="00613AEA"/>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191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0972"/>
    <w:rsid w:val="00E34FE3"/>
    <w:rsid w:val="00E445CD"/>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1B7C"/>
  <w15:docId w15:val="{C424350D-34FF-437C-AC5A-A3FB2BCA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notice-modification-list-permitted-emulsifying-gelling-stabilizing-thickening-agents-correct-conditions-food-additives-sour-cream.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CAN/23_878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avis-modification-liste-agents-emulsifiants-gelifiants-stabilisants-epaississants-autorises-corriger-conditions-utilisation-additifs-alimentaires-creme-sure.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2023-04-06T11:57:00Z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G/SPS/N/CAN/1306/Add.1</vt:lpwstr>
  </property>
  <property fmtid="{D5CDD505-2E9C-101B-9397-08002B2CF9AE}" pid="3" name="TitusGUID">
    <vt:lpwstr>1c789b01-2cba-4d17-b6e5-cced2ad66d53</vt:lpwstr>
  </property>
  <property fmtid="{D5CDD505-2E9C-101B-9397-08002B2CF9AE}" pid="4" name="WTOCLASSIFICATION">
    <vt:lpwstr>WTO OFFICIAL</vt:lpwstr>
  </property>
</Properties>
</file>