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C736" w14:textId="77777777" w:rsidR="00AD0FDA" w:rsidRPr="00934B4C" w:rsidRDefault="003028A7" w:rsidP="00934B4C">
      <w:pPr>
        <w:pStyle w:val="Title"/>
        <w:rPr>
          <w:caps w:val="0"/>
          <w:kern w:val="0"/>
        </w:rPr>
      </w:pPr>
      <w:r w:rsidRPr="00934B4C">
        <w:rPr>
          <w:caps w:val="0"/>
          <w:kern w:val="0"/>
        </w:rPr>
        <w:t>NOTIFICATION</w:t>
      </w:r>
    </w:p>
    <w:p w14:paraId="1B342562" w14:textId="77777777" w:rsidR="00AD0FDA" w:rsidRPr="00934B4C" w:rsidRDefault="003028A7" w:rsidP="00934B4C">
      <w:pPr>
        <w:pStyle w:val="Title3"/>
      </w:pPr>
      <w:r w:rsidRPr="00934B4C">
        <w:t>Addendum</w:t>
      </w:r>
    </w:p>
    <w:p w14:paraId="3A8ACE02" w14:textId="77777777" w:rsidR="007141CF" w:rsidRPr="00934B4C" w:rsidRDefault="003028A7" w:rsidP="00934B4C">
      <w:r w:rsidRPr="00934B4C">
        <w:t xml:space="preserve">The following communication, received on </w:t>
      </w:r>
      <w:bookmarkStart w:id="0" w:name="spsDateCommunication"/>
      <w:bookmarkStart w:id="1" w:name="spsDateReception"/>
      <w:r w:rsidRPr="00934B4C">
        <w:t>26 March 2024</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7A0DFF69" w14:textId="77777777" w:rsidR="00AD0FDA" w:rsidRPr="00934B4C" w:rsidRDefault="00AD0FDA" w:rsidP="00934B4C"/>
    <w:p w14:paraId="060C5370" w14:textId="77777777" w:rsidR="00AD0FDA" w:rsidRPr="00934B4C" w:rsidRDefault="003028A7" w:rsidP="00934B4C">
      <w:pPr>
        <w:jc w:val="center"/>
        <w:rPr>
          <w:b/>
        </w:rPr>
      </w:pPr>
      <w:r w:rsidRPr="00934B4C">
        <w:rPr>
          <w:b/>
        </w:rPr>
        <w:t>_______________</w:t>
      </w:r>
    </w:p>
    <w:p w14:paraId="21E99F92" w14:textId="77777777" w:rsidR="00AD0FDA" w:rsidRPr="00934B4C" w:rsidRDefault="00AD0FDA" w:rsidP="00934B4C"/>
    <w:p w14:paraId="1A9B5A24"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5E339C" w14:paraId="5C8531B0" w14:textId="77777777" w:rsidTr="00D0271D">
        <w:tc>
          <w:tcPr>
            <w:tcW w:w="9242" w:type="dxa"/>
            <w:shd w:val="clear" w:color="auto" w:fill="auto"/>
          </w:tcPr>
          <w:p w14:paraId="54DDD019" w14:textId="77777777" w:rsidR="00AD0FDA" w:rsidRPr="00934B4C" w:rsidRDefault="003028A7" w:rsidP="00934B4C">
            <w:pPr>
              <w:spacing w:after="240"/>
              <w:rPr>
                <w:u w:val="single"/>
              </w:rPr>
            </w:pPr>
            <w:bookmarkStart w:id="4" w:name="spsTitle"/>
            <w:r w:rsidRPr="00934B4C">
              <w:rPr>
                <w:u w:val="single"/>
              </w:rPr>
              <w:t>ORDINANCE SDA/MAPA No 1.052, of 19 March 2024</w:t>
            </w:r>
            <w:bookmarkEnd w:id="4"/>
          </w:p>
        </w:tc>
      </w:tr>
      <w:tr w:rsidR="005E339C" w14:paraId="7FC9F995" w14:textId="77777777" w:rsidTr="00D0271D">
        <w:tc>
          <w:tcPr>
            <w:tcW w:w="9242" w:type="dxa"/>
            <w:shd w:val="clear" w:color="auto" w:fill="auto"/>
          </w:tcPr>
          <w:p w14:paraId="7CD00846" w14:textId="77777777" w:rsidR="00AD0FDA" w:rsidRPr="00934B4C" w:rsidRDefault="003028A7" w:rsidP="0052767F">
            <w:pPr>
              <w:spacing w:after="120"/>
              <w:rPr>
                <w:u w:val="single"/>
              </w:rPr>
            </w:pPr>
            <w:bookmarkStart w:id="5" w:name="spsMeasure"/>
            <w:r>
              <w:t xml:space="preserve">Updates phytosanitary requirements for the import of </w:t>
            </w:r>
            <w:r w:rsidR="0052767F">
              <w:t xml:space="preserve">rocket </w:t>
            </w:r>
            <w:r>
              <w:t>(</w:t>
            </w:r>
            <w:r w:rsidRPr="007E1C87">
              <w:rPr>
                <w:i/>
                <w:iCs/>
              </w:rPr>
              <w:t>Eruca sativa</w:t>
            </w:r>
            <w:r>
              <w:t>) seeds.</w:t>
            </w:r>
          </w:p>
          <w:p w14:paraId="53DA4F61" w14:textId="77777777" w:rsidR="00765725" w:rsidRDefault="003028A7" w:rsidP="0052767F">
            <w:pPr>
              <w:spacing w:after="120"/>
            </w:pPr>
            <w:r>
              <w:t>The seeds must be accompanied by a Phytosanitary Certificate, issued by the National Phytosanitary Protection Organization - ONPF of the country of origin. Authorized origins are Denmark, Italy, the Netherlands and United States of America.</w:t>
            </w:r>
          </w:p>
          <w:p w14:paraId="79241014" w14:textId="77777777" w:rsidR="00765725" w:rsidRDefault="003028A7" w:rsidP="0052767F">
            <w:pPr>
              <w:spacing w:after="120"/>
            </w:pPr>
            <w:r>
              <w:t>This Ordinance comes into force on 1 April 2024 and will be in force until 27 August 2024, as the new requirements contained in SDA Ordinance 1009/2024 will come into effect, as per notification G/SPS/N/BRA/2179/Add.1.</w:t>
            </w:r>
          </w:p>
          <w:bookmarkStart w:id="6" w:name="spsMeasureLinks"/>
          <w:bookmarkEnd w:id="5"/>
          <w:p w14:paraId="7789D948" w14:textId="77777777" w:rsidR="00765725" w:rsidRDefault="003028A7" w:rsidP="0052767F">
            <w:r>
              <w:fldChar w:fldCharType="begin"/>
            </w:r>
            <w:r>
              <w:instrText>HYPERLINK "https://www.in.gov.br/en/web/dou/-/portaria-sda/mapa-n-1.052-de-19-de-marco-de-2024-549589341" \t "_blank"</w:instrText>
            </w:r>
            <w:r>
              <w:fldChar w:fldCharType="separate"/>
            </w:r>
            <w:r>
              <w:rPr>
                <w:color w:val="0000FF"/>
                <w:u w:val="single"/>
              </w:rPr>
              <w:t>https://www.in.gov.br/en/web/dou/-/portaria-sda/mapa-n-1.052-de-19-de-marco-de-2024-549589341</w:t>
            </w:r>
            <w:r>
              <w:rPr>
                <w:color w:val="0000FF"/>
                <w:u w:val="single"/>
              </w:rPr>
              <w:fldChar w:fldCharType="end"/>
            </w:r>
          </w:p>
          <w:p w14:paraId="7E618F78" w14:textId="77777777" w:rsidR="00765725" w:rsidRDefault="00446B3A" w:rsidP="00934B4C">
            <w:pPr>
              <w:spacing w:after="240"/>
            </w:pPr>
            <w:hyperlink r:id="rId8" w:tgtFrame="_blank" w:history="1">
              <w:r w:rsidR="0052767F">
                <w:rPr>
                  <w:color w:val="0000FF"/>
                  <w:u w:val="single"/>
                </w:rPr>
                <w:t>https://members.wto.org/crnattachments/2024/SPS/BRA/24_02261_00_x.pdf</w:t>
              </w:r>
            </w:hyperlink>
            <w:bookmarkEnd w:id="6"/>
          </w:p>
        </w:tc>
      </w:tr>
      <w:tr w:rsidR="005E339C" w14:paraId="6E80173F" w14:textId="77777777" w:rsidTr="00D0271D">
        <w:tc>
          <w:tcPr>
            <w:tcW w:w="9242" w:type="dxa"/>
            <w:shd w:val="clear" w:color="auto" w:fill="auto"/>
          </w:tcPr>
          <w:p w14:paraId="0278C73D" w14:textId="77777777" w:rsidR="00AD0FDA" w:rsidRPr="00934B4C" w:rsidRDefault="003028A7" w:rsidP="00934B4C">
            <w:pPr>
              <w:spacing w:after="240"/>
              <w:rPr>
                <w:b/>
              </w:rPr>
            </w:pPr>
            <w:r w:rsidRPr="00934B4C">
              <w:rPr>
                <w:b/>
              </w:rPr>
              <w:t>This addendum concerns a:</w:t>
            </w:r>
          </w:p>
        </w:tc>
      </w:tr>
      <w:tr w:rsidR="005E339C" w14:paraId="3ED04D8D" w14:textId="77777777" w:rsidTr="00D0271D">
        <w:tc>
          <w:tcPr>
            <w:tcW w:w="9242" w:type="dxa"/>
            <w:shd w:val="clear" w:color="auto" w:fill="auto"/>
          </w:tcPr>
          <w:p w14:paraId="4308AC8C" w14:textId="77777777" w:rsidR="00AD0FDA" w:rsidRPr="00934B4C" w:rsidRDefault="003028A7"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5E339C" w14:paraId="0FF7B103" w14:textId="77777777" w:rsidTr="00D0271D">
        <w:tc>
          <w:tcPr>
            <w:tcW w:w="9242" w:type="dxa"/>
            <w:shd w:val="clear" w:color="auto" w:fill="auto"/>
          </w:tcPr>
          <w:p w14:paraId="583BFA21" w14:textId="77777777" w:rsidR="00AD0FDA" w:rsidRPr="00934B4C" w:rsidRDefault="003028A7"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5E339C" w14:paraId="5A5AE056" w14:textId="77777777" w:rsidTr="00D0271D">
        <w:tc>
          <w:tcPr>
            <w:tcW w:w="9242" w:type="dxa"/>
            <w:shd w:val="clear" w:color="auto" w:fill="auto"/>
          </w:tcPr>
          <w:p w14:paraId="2C4E7E95" w14:textId="77777777" w:rsidR="00AD0FDA" w:rsidRPr="00934B4C" w:rsidRDefault="003028A7"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5E339C" w14:paraId="6F53D33C" w14:textId="77777777" w:rsidTr="00D0271D">
        <w:tc>
          <w:tcPr>
            <w:tcW w:w="9242" w:type="dxa"/>
            <w:shd w:val="clear" w:color="auto" w:fill="auto"/>
          </w:tcPr>
          <w:p w14:paraId="6B5D24A6" w14:textId="77777777" w:rsidR="00AD0FDA" w:rsidRPr="00934B4C" w:rsidRDefault="003028A7"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5E339C" w14:paraId="6F24B96F" w14:textId="77777777" w:rsidTr="00D0271D">
        <w:tc>
          <w:tcPr>
            <w:tcW w:w="9242" w:type="dxa"/>
            <w:shd w:val="clear" w:color="auto" w:fill="auto"/>
          </w:tcPr>
          <w:p w14:paraId="7DDBAA64" w14:textId="77777777" w:rsidR="00AD0FDA" w:rsidRPr="00934B4C" w:rsidRDefault="003028A7"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5E339C" w14:paraId="3F1F4D09" w14:textId="77777777" w:rsidTr="00D0271D">
        <w:tc>
          <w:tcPr>
            <w:tcW w:w="9242" w:type="dxa"/>
            <w:shd w:val="clear" w:color="auto" w:fill="auto"/>
          </w:tcPr>
          <w:p w14:paraId="6EEAC1F2" w14:textId="77777777" w:rsidR="00AD0FDA" w:rsidRPr="00934B4C" w:rsidRDefault="003028A7"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5E339C" w14:paraId="29D8F89A" w14:textId="77777777" w:rsidTr="00D0271D">
        <w:tc>
          <w:tcPr>
            <w:tcW w:w="9242" w:type="dxa"/>
            <w:shd w:val="clear" w:color="auto" w:fill="auto"/>
          </w:tcPr>
          <w:p w14:paraId="2EDB304E" w14:textId="77777777" w:rsidR="00AD0FDA" w:rsidRPr="00934B4C" w:rsidRDefault="003028A7"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5E339C" w14:paraId="5EB08380" w14:textId="77777777" w:rsidTr="00D0271D">
        <w:tc>
          <w:tcPr>
            <w:tcW w:w="9242" w:type="dxa"/>
            <w:shd w:val="clear" w:color="auto" w:fill="auto"/>
          </w:tcPr>
          <w:p w14:paraId="03C604BD" w14:textId="77777777" w:rsidR="00AD0FDA" w:rsidRPr="00934B4C" w:rsidRDefault="003028A7"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5E339C" w14:paraId="200EFDB1" w14:textId="77777777" w:rsidTr="00D0271D">
        <w:tc>
          <w:tcPr>
            <w:tcW w:w="9242" w:type="dxa"/>
            <w:shd w:val="clear" w:color="auto" w:fill="auto"/>
          </w:tcPr>
          <w:p w14:paraId="34B1B239" w14:textId="77777777" w:rsidR="00AD0FDA" w:rsidRPr="00934B4C" w:rsidRDefault="003028A7"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5E339C" w14:paraId="3F9C38F9" w14:textId="77777777" w:rsidTr="00D0271D">
        <w:tc>
          <w:tcPr>
            <w:tcW w:w="9242" w:type="dxa"/>
            <w:shd w:val="clear" w:color="auto" w:fill="auto"/>
          </w:tcPr>
          <w:p w14:paraId="7A271FA0" w14:textId="77777777" w:rsidR="00AD0FDA" w:rsidRPr="00934B4C" w:rsidRDefault="003028A7" w:rsidP="00934B4C">
            <w:bookmarkStart w:id="19" w:name="spsCommentAddress"/>
            <w:r w:rsidRPr="00934B4C">
              <w:t>Ministry of Agriculture and Livestock</w:t>
            </w:r>
          </w:p>
          <w:p w14:paraId="49F54365" w14:textId="77777777" w:rsidR="00AD0FDA" w:rsidRPr="00934B4C" w:rsidRDefault="003028A7" w:rsidP="00934B4C">
            <w:r w:rsidRPr="00934B4C">
              <w:t>Secretariat of Trade and International Relations</w:t>
            </w:r>
          </w:p>
          <w:p w14:paraId="612766B6" w14:textId="77777777" w:rsidR="00AD0FDA" w:rsidRPr="00934B4C" w:rsidRDefault="003028A7" w:rsidP="00934B4C">
            <w:pPr>
              <w:spacing w:after="240"/>
            </w:pPr>
            <w:r w:rsidRPr="00934B4C">
              <w:t xml:space="preserve">E-mail: </w:t>
            </w:r>
            <w:hyperlink r:id="rId9" w:history="1">
              <w:r w:rsidRPr="00934B4C">
                <w:rPr>
                  <w:color w:val="0000FF"/>
                  <w:u w:val="single"/>
                </w:rPr>
                <w:t>sps@agro.gov.br</w:t>
              </w:r>
            </w:hyperlink>
            <w:bookmarkEnd w:id="19"/>
          </w:p>
        </w:tc>
      </w:tr>
      <w:tr w:rsidR="005E339C" w14:paraId="7A9C5129" w14:textId="77777777" w:rsidTr="00D0271D">
        <w:tc>
          <w:tcPr>
            <w:tcW w:w="9242" w:type="dxa"/>
            <w:shd w:val="clear" w:color="auto" w:fill="auto"/>
          </w:tcPr>
          <w:p w14:paraId="67426EAA" w14:textId="77777777" w:rsidR="00AD0FDA" w:rsidRPr="00934B4C" w:rsidRDefault="003028A7"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5E339C" w14:paraId="7EE455C4" w14:textId="77777777" w:rsidTr="00D0271D">
        <w:tc>
          <w:tcPr>
            <w:tcW w:w="9242" w:type="dxa"/>
            <w:shd w:val="clear" w:color="auto" w:fill="auto"/>
          </w:tcPr>
          <w:p w14:paraId="59E29731" w14:textId="77777777" w:rsidR="00AD0FDA" w:rsidRPr="00934B4C" w:rsidRDefault="003028A7" w:rsidP="00934B4C">
            <w:bookmarkStart w:id="22" w:name="spsTextSupplierAddress"/>
            <w:r w:rsidRPr="00934B4C">
              <w:t>Ministry of Agriculture and Livestock</w:t>
            </w:r>
          </w:p>
          <w:p w14:paraId="64CF1208" w14:textId="77777777" w:rsidR="00AD0FDA" w:rsidRPr="00934B4C" w:rsidRDefault="003028A7" w:rsidP="00934B4C">
            <w:r w:rsidRPr="00934B4C">
              <w:t>Secretariat of Trade and International Relations</w:t>
            </w:r>
          </w:p>
          <w:p w14:paraId="76F3B7EF" w14:textId="77777777" w:rsidR="00AD0FDA" w:rsidRPr="00934B4C" w:rsidRDefault="003028A7" w:rsidP="00934B4C">
            <w:r w:rsidRPr="00934B4C">
              <w:t xml:space="preserve">E-mail: </w:t>
            </w:r>
            <w:hyperlink r:id="rId10" w:history="1">
              <w:r w:rsidRPr="00934B4C">
                <w:rPr>
                  <w:color w:val="0000FF"/>
                  <w:u w:val="single"/>
                </w:rPr>
                <w:t>sps@agro.gov.br</w:t>
              </w:r>
            </w:hyperlink>
            <w:bookmarkEnd w:id="22"/>
          </w:p>
        </w:tc>
      </w:tr>
    </w:tbl>
    <w:p w14:paraId="18BB297B" w14:textId="77777777" w:rsidR="00AD0FDA" w:rsidRPr="00934B4C" w:rsidRDefault="00AD0FDA" w:rsidP="00934B4C"/>
    <w:p w14:paraId="5F330F1A" w14:textId="77777777" w:rsidR="00AD0FDA" w:rsidRPr="00934B4C" w:rsidRDefault="003028A7" w:rsidP="00934B4C">
      <w:pPr>
        <w:jc w:val="center"/>
        <w:rPr>
          <w:b/>
        </w:rPr>
      </w:pPr>
      <w:r w:rsidRPr="00934B4C">
        <w:rPr>
          <w:b/>
        </w:rPr>
        <w:t>__________</w:t>
      </w:r>
    </w:p>
    <w:sectPr w:rsidR="00AD0FDA" w:rsidRPr="00934B4C" w:rsidSect="0052767F">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660C" w14:textId="77777777" w:rsidR="003028A7" w:rsidRDefault="003028A7">
      <w:r>
        <w:separator/>
      </w:r>
    </w:p>
  </w:endnote>
  <w:endnote w:type="continuationSeparator" w:id="0">
    <w:p w14:paraId="2253049F" w14:textId="77777777" w:rsidR="003028A7" w:rsidRDefault="00302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9056" w14:textId="77777777" w:rsidR="00AD0FDA" w:rsidRPr="0052767F" w:rsidRDefault="003028A7" w:rsidP="0052767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F4B3" w14:textId="77777777" w:rsidR="00AD0FDA" w:rsidRPr="0052767F" w:rsidRDefault="003028A7" w:rsidP="0052767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B210" w14:textId="77777777" w:rsidR="009A1BA8" w:rsidRPr="00934B4C" w:rsidRDefault="003028A7">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733DC" w14:textId="77777777" w:rsidR="003028A7" w:rsidRDefault="003028A7">
      <w:r>
        <w:separator/>
      </w:r>
    </w:p>
  </w:footnote>
  <w:footnote w:type="continuationSeparator" w:id="0">
    <w:p w14:paraId="40289CE5" w14:textId="77777777" w:rsidR="003028A7" w:rsidRDefault="00302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D617" w14:textId="77777777" w:rsidR="0052767F" w:rsidRPr="0052767F" w:rsidRDefault="003028A7" w:rsidP="0052767F">
    <w:pPr>
      <w:pStyle w:val="Header"/>
      <w:pBdr>
        <w:bottom w:val="single" w:sz="4" w:space="1" w:color="auto"/>
      </w:pBdr>
      <w:tabs>
        <w:tab w:val="clear" w:pos="4513"/>
        <w:tab w:val="clear" w:pos="9027"/>
      </w:tabs>
      <w:jc w:val="center"/>
    </w:pPr>
    <w:r w:rsidRPr="0052767F">
      <w:t>G/SPS/N/BRA/2179/Add.2</w:t>
    </w:r>
  </w:p>
  <w:p w14:paraId="22F8004E" w14:textId="77777777" w:rsidR="0052767F" w:rsidRPr="0052767F" w:rsidRDefault="0052767F" w:rsidP="0052767F">
    <w:pPr>
      <w:pStyle w:val="Header"/>
      <w:pBdr>
        <w:bottom w:val="single" w:sz="4" w:space="1" w:color="auto"/>
      </w:pBdr>
      <w:tabs>
        <w:tab w:val="clear" w:pos="4513"/>
        <w:tab w:val="clear" w:pos="9027"/>
      </w:tabs>
      <w:jc w:val="center"/>
    </w:pPr>
  </w:p>
  <w:p w14:paraId="1F3082E9" w14:textId="77777777" w:rsidR="0052767F" w:rsidRPr="0052767F" w:rsidRDefault="003028A7" w:rsidP="0052767F">
    <w:pPr>
      <w:pStyle w:val="Header"/>
      <w:pBdr>
        <w:bottom w:val="single" w:sz="4" w:space="1" w:color="auto"/>
      </w:pBdr>
      <w:tabs>
        <w:tab w:val="clear" w:pos="4513"/>
        <w:tab w:val="clear" w:pos="9027"/>
      </w:tabs>
      <w:jc w:val="center"/>
    </w:pPr>
    <w:r w:rsidRPr="0052767F">
      <w:t xml:space="preserve">- </w:t>
    </w:r>
    <w:r w:rsidRPr="0052767F">
      <w:fldChar w:fldCharType="begin"/>
    </w:r>
    <w:r w:rsidRPr="0052767F">
      <w:instrText xml:space="preserve"> PAGE </w:instrText>
    </w:r>
    <w:r w:rsidRPr="0052767F">
      <w:fldChar w:fldCharType="separate"/>
    </w:r>
    <w:r w:rsidRPr="0052767F">
      <w:rPr>
        <w:noProof/>
      </w:rPr>
      <w:t>2</w:t>
    </w:r>
    <w:r w:rsidRPr="0052767F">
      <w:fldChar w:fldCharType="end"/>
    </w:r>
    <w:r w:rsidRPr="0052767F">
      <w:t xml:space="preserve"> -</w:t>
    </w:r>
  </w:p>
  <w:p w14:paraId="231ADE91" w14:textId="77777777" w:rsidR="00AD0FDA" w:rsidRPr="0052767F" w:rsidRDefault="00AD0FDA" w:rsidP="0052767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B2D0" w14:textId="77777777" w:rsidR="0052767F" w:rsidRPr="0052767F" w:rsidRDefault="003028A7" w:rsidP="0052767F">
    <w:pPr>
      <w:pStyle w:val="Header"/>
      <w:pBdr>
        <w:bottom w:val="single" w:sz="4" w:space="1" w:color="auto"/>
      </w:pBdr>
      <w:tabs>
        <w:tab w:val="clear" w:pos="4513"/>
        <w:tab w:val="clear" w:pos="9027"/>
      </w:tabs>
      <w:jc w:val="center"/>
    </w:pPr>
    <w:r w:rsidRPr="0052767F">
      <w:t>G/SPS/N/BRA/2179/Add.2</w:t>
    </w:r>
  </w:p>
  <w:p w14:paraId="2FBB9DA5" w14:textId="77777777" w:rsidR="0052767F" w:rsidRPr="0052767F" w:rsidRDefault="0052767F" w:rsidP="0052767F">
    <w:pPr>
      <w:pStyle w:val="Header"/>
      <w:pBdr>
        <w:bottom w:val="single" w:sz="4" w:space="1" w:color="auto"/>
      </w:pBdr>
      <w:tabs>
        <w:tab w:val="clear" w:pos="4513"/>
        <w:tab w:val="clear" w:pos="9027"/>
      </w:tabs>
      <w:jc w:val="center"/>
    </w:pPr>
  </w:p>
  <w:p w14:paraId="4B9B92BD" w14:textId="77777777" w:rsidR="0052767F" w:rsidRPr="0052767F" w:rsidRDefault="003028A7" w:rsidP="0052767F">
    <w:pPr>
      <w:pStyle w:val="Header"/>
      <w:pBdr>
        <w:bottom w:val="single" w:sz="4" w:space="1" w:color="auto"/>
      </w:pBdr>
      <w:tabs>
        <w:tab w:val="clear" w:pos="4513"/>
        <w:tab w:val="clear" w:pos="9027"/>
      </w:tabs>
      <w:jc w:val="center"/>
    </w:pPr>
    <w:r w:rsidRPr="0052767F">
      <w:t xml:space="preserve">- </w:t>
    </w:r>
    <w:r w:rsidRPr="0052767F">
      <w:fldChar w:fldCharType="begin"/>
    </w:r>
    <w:r w:rsidRPr="0052767F">
      <w:instrText xml:space="preserve"> PAGE </w:instrText>
    </w:r>
    <w:r w:rsidRPr="0052767F">
      <w:fldChar w:fldCharType="separate"/>
    </w:r>
    <w:r w:rsidRPr="0052767F">
      <w:rPr>
        <w:noProof/>
      </w:rPr>
      <w:t>2</w:t>
    </w:r>
    <w:r w:rsidRPr="0052767F">
      <w:fldChar w:fldCharType="end"/>
    </w:r>
    <w:r w:rsidRPr="0052767F">
      <w:t xml:space="preserve"> -</w:t>
    </w:r>
  </w:p>
  <w:p w14:paraId="2A5947A9" w14:textId="77777777" w:rsidR="00AD0FDA" w:rsidRPr="0052767F" w:rsidRDefault="00AD0FDA" w:rsidP="0052767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339C" w14:paraId="13BB9AA1" w14:textId="77777777" w:rsidTr="00B13A58">
      <w:trPr>
        <w:trHeight w:val="240"/>
        <w:jc w:val="center"/>
      </w:trPr>
      <w:tc>
        <w:tcPr>
          <w:tcW w:w="3794" w:type="dxa"/>
          <w:shd w:val="clear" w:color="auto" w:fill="FFFFFF"/>
          <w:tcMar>
            <w:left w:w="108" w:type="dxa"/>
            <w:right w:w="108" w:type="dxa"/>
          </w:tcMar>
          <w:vAlign w:val="center"/>
        </w:tcPr>
        <w:p w14:paraId="34E13E1E"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018D54C" w14:textId="77777777" w:rsidR="00ED54E0" w:rsidRPr="00AD0FDA" w:rsidRDefault="003028A7" w:rsidP="0081481D">
          <w:pPr>
            <w:jc w:val="right"/>
            <w:rPr>
              <w:b/>
              <w:color w:val="FF0000"/>
              <w:szCs w:val="16"/>
            </w:rPr>
          </w:pPr>
          <w:r>
            <w:rPr>
              <w:b/>
              <w:color w:val="FF0000"/>
              <w:szCs w:val="16"/>
            </w:rPr>
            <w:t xml:space="preserve"> </w:t>
          </w:r>
        </w:p>
      </w:tc>
    </w:tr>
    <w:bookmarkEnd w:id="23"/>
    <w:tr w:rsidR="005E339C" w14:paraId="21363182" w14:textId="77777777" w:rsidTr="00B13A58">
      <w:trPr>
        <w:trHeight w:val="213"/>
        <w:jc w:val="center"/>
      </w:trPr>
      <w:tc>
        <w:tcPr>
          <w:tcW w:w="3794" w:type="dxa"/>
          <w:vMerge w:val="restart"/>
          <w:shd w:val="clear" w:color="auto" w:fill="FFFFFF"/>
          <w:tcMar>
            <w:left w:w="0" w:type="dxa"/>
            <w:right w:w="0" w:type="dxa"/>
          </w:tcMar>
        </w:tcPr>
        <w:p w14:paraId="1F27DA0C" w14:textId="77777777" w:rsidR="00ED54E0" w:rsidRPr="00AD0FDA" w:rsidRDefault="003028A7" w:rsidP="0081481D">
          <w:pPr>
            <w:jc w:val="left"/>
          </w:pPr>
          <w:r>
            <w:rPr>
              <w:noProof/>
              <w:lang w:eastAsia="en-GB"/>
            </w:rPr>
            <w:drawing>
              <wp:inline distT="0" distB="0" distL="0" distR="0" wp14:anchorId="144B336F" wp14:editId="2400D8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91290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E4C3BE" w14:textId="77777777" w:rsidR="00ED54E0" w:rsidRPr="00AD0FDA" w:rsidRDefault="00ED54E0" w:rsidP="0081481D">
          <w:pPr>
            <w:jc w:val="right"/>
            <w:rPr>
              <w:b/>
              <w:szCs w:val="16"/>
            </w:rPr>
          </w:pPr>
        </w:p>
      </w:tc>
    </w:tr>
    <w:tr w:rsidR="005E339C" w14:paraId="7A7FA998" w14:textId="77777777" w:rsidTr="00B13A58">
      <w:trPr>
        <w:trHeight w:val="868"/>
        <w:jc w:val="center"/>
      </w:trPr>
      <w:tc>
        <w:tcPr>
          <w:tcW w:w="3794" w:type="dxa"/>
          <w:vMerge/>
          <w:shd w:val="clear" w:color="auto" w:fill="FFFFFF"/>
          <w:tcMar>
            <w:left w:w="108" w:type="dxa"/>
            <w:right w:w="108" w:type="dxa"/>
          </w:tcMar>
        </w:tcPr>
        <w:p w14:paraId="371607C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334C53D" w14:textId="77777777" w:rsidR="0052767F" w:rsidRDefault="003028A7" w:rsidP="0081481D">
          <w:pPr>
            <w:jc w:val="right"/>
            <w:rPr>
              <w:b/>
              <w:szCs w:val="16"/>
            </w:rPr>
          </w:pPr>
          <w:bookmarkStart w:id="24" w:name="bmkSymbols"/>
          <w:r>
            <w:rPr>
              <w:b/>
              <w:szCs w:val="16"/>
            </w:rPr>
            <w:t>G/SPS/N/BRA/2179/Add.2</w:t>
          </w:r>
          <w:bookmarkEnd w:id="24"/>
        </w:p>
      </w:tc>
    </w:tr>
    <w:tr w:rsidR="005E339C" w14:paraId="52391E74" w14:textId="77777777" w:rsidTr="00B13A58">
      <w:trPr>
        <w:trHeight w:val="240"/>
        <w:jc w:val="center"/>
      </w:trPr>
      <w:tc>
        <w:tcPr>
          <w:tcW w:w="3794" w:type="dxa"/>
          <w:vMerge/>
          <w:shd w:val="clear" w:color="auto" w:fill="FFFFFF"/>
          <w:tcMar>
            <w:left w:w="108" w:type="dxa"/>
            <w:right w:w="108" w:type="dxa"/>
          </w:tcMar>
          <w:vAlign w:val="center"/>
        </w:tcPr>
        <w:p w14:paraId="0E9A36C4" w14:textId="77777777" w:rsidR="00ED54E0" w:rsidRPr="00AD0FDA" w:rsidRDefault="00ED54E0" w:rsidP="0081481D"/>
      </w:tc>
      <w:tc>
        <w:tcPr>
          <w:tcW w:w="5448" w:type="dxa"/>
          <w:gridSpan w:val="2"/>
          <w:shd w:val="clear" w:color="auto" w:fill="FFFFFF"/>
          <w:tcMar>
            <w:left w:w="108" w:type="dxa"/>
            <w:right w:w="108" w:type="dxa"/>
          </w:tcMar>
          <w:vAlign w:val="center"/>
        </w:tcPr>
        <w:p w14:paraId="4D33AB22" w14:textId="77777777" w:rsidR="00ED54E0" w:rsidRPr="00AD0FDA" w:rsidRDefault="003028A7" w:rsidP="0081481D">
          <w:pPr>
            <w:jc w:val="right"/>
            <w:rPr>
              <w:szCs w:val="16"/>
            </w:rPr>
          </w:pPr>
          <w:bookmarkStart w:id="25" w:name="bmkDate"/>
          <w:bookmarkStart w:id="26" w:name="spsDateDistribution"/>
          <w:bookmarkEnd w:id="25"/>
          <w:bookmarkEnd w:id="26"/>
          <w:r>
            <w:rPr>
              <w:szCs w:val="16"/>
            </w:rPr>
            <w:t>27 March 2024</w:t>
          </w:r>
        </w:p>
      </w:tc>
    </w:tr>
    <w:tr w:rsidR="005E339C" w14:paraId="45DF4D9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521F94" w14:textId="2E59ADE0" w:rsidR="00ED54E0" w:rsidRPr="00AD0FDA" w:rsidRDefault="003028A7" w:rsidP="0081481D">
          <w:pPr>
            <w:jc w:val="left"/>
            <w:rPr>
              <w:b/>
            </w:rPr>
          </w:pPr>
          <w:bookmarkStart w:id="27" w:name="bmkSerial"/>
          <w:r w:rsidRPr="00934B4C">
            <w:rPr>
              <w:color w:val="FF0000"/>
              <w:szCs w:val="16"/>
            </w:rPr>
            <w:t>(</w:t>
          </w:r>
          <w:bookmarkStart w:id="28" w:name="spsSerialNumber"/>
          <w:bookmarkEnd w:id="28"/>
          <w:r>
            <w:rPr>
              <w:color w:val="FF0000"/>
              <w:szCs w:val="16"/>
            </w:rPr>
            <w:t>24-</w:t>
          </w:r>
          <w:r w:rsidR="00446B3A">
            <w:rPr>
              <w:color w:val="FF0000"/>
              <w:szCs w:val="16"/>
            </w:rPr>
            <w:t>2641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D926FFF" w14:textId="77777777" w:rsidR="00ED54E0" w:rsidRPr="00AD0FDA" w:rsidRDefault="003028A7"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5E339C" w14:paraId="2BC401C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B0B6C2" w14:textId="77777777" w:rsidR="00ED54E0" w:rsidRPr="00AD0FDA" w:rsidRDefault="003028A7"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05FF196" w14:textId="77777777" w:rsidR="00ED54E0" w:rsidRPr="00934B4C" w:rsidRDefault="003028A7" w:rsidP="00F342EB">
          <w:pPr>
            <w:jc w:val="right"/>
            <w:rPr>
              <w:bCs/>
              <w:szCs w:val="18"/>
            </w:rPr>
          </w:pPr>
          <w:bookmarkStart w:id="31" w:name="bmkLanguage"/>
          <w:r>
            <w:rPr>
              <w:bCs/>
              <w:szCs w:val="18"/>
            </w:rPr>
            <w:t>Original: English</w:t>
          </w:r>
          <w:bookmarkEnd w:id="31"/>
        </w:p>
      </w:tc>
    </w:tr>
  </w:tbl>
  <w:p w14:paraId="1984F38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E683B58">
      <w:start w:val="1"/>
      <w:numFmt w:val="decimal"/>
      <w:pStyle w:val="SummaryText"/>
      <w:lvlText w:val="%1."/>
      <w:lvlJc w:val="left"/>
      <w:pPr>
        <w:ind w:left="360" w:hanging="360"/>
      </w:pPr>
    </w:lvl>
    <w:lvl w:ilvl="1" w:tplc="1E76D9C8" w:tentative="1">
      <w:start w:val="1"/>
      <w:numFmt w:val="lowerLetter"/>
      <w:lvlText w:val="%2."/>
      <w:lvlJc w:val="left"/>
      <w:pPr>
        <w:ind w:left="1080" w:hanging="360"/>
      </w:pPr>
    </w:lvl>
    <w:lvl w:ilvl="2" w:tplc="5C548F8E" w:tentative="1">
      <w:start w:val="1"/>
      <w:numFmt w:val="lowerRoman"/>
      <w:lvlText w:val="%3."/>
      <w:lvlJc w:val="right"/>
      <w:pPr>
        <w:ind w:left="1800" w:hanging="180"/>
      </w:pPr>
    </w:lvl>
    <w:lvl w:ilvl="3" w:tplc="A4607F62" w:tentative="1">
      <w:start w:val="1"/>
      <w:numFmt w:val="decimal"/>
      <w:lvlText w:val="%4."/>
      <w:lvlJc w:val="left"/>
      <w:pPr>
        <w:ind w:left="2520" w:hanging="360"/>
      </w:pPr>
    </w:lvl>
    <w:lvl w:ilvl="4" w:tplc="3E54946E" w:tentative="1">
      <w:start w:val="1"/>
      <w:numFmt w:val="lowerLetter"/>
      <w:lvlText w:val="%5."/>
      <w:lvlJc w:val="left"/>
      <w:pPr>
        <w:ind w:left="3240" w:hanging="360"/>
      </w:pPr>
    </w:lvl>
    <w:lvl w:ilvl="5" w:tplc="B18CF044" w:tentative="1">
      <w:start w:val="1"/>
      <w:numFmt w:val="lowerRoman"/>
      <w:lvlText w:val="%6."/>
      <w:lvlJc w:val="right"/>
      <w:pPr>
        <w:ind w:left="3960" w:hanging="180"/>
      </w:pPr>
    </w:lvl>
    <w:lvl w:ilvl="6" w:tplc="2B7CB562" w:tentative="1">
      <w:start w:val="1"/>
      <w:numFmt w:val="decimal"/>
      <w:lvlText w:val="%7."/>
      <w:lvlJc w:val="left"/>
      <w:pPr>
        <w:ind w:left="4680" w:hanging="360"/>
      </w:pPr>
    </w:lvl>
    <w:lvl w:ilvl="7" w:tplc="EA1831A0" w:tentative="1">
      <w:start w:val="1"/>
      <w:numFmt w:val="lowerLetter"/>
      <w:lvlText w:val="%8."/>
      <w:lvlJc w:val="left"/>
      <w:pPr>
        <w:ind w:left="5400" w:hanging="360"/>
      </w:pPr>
    </w:lvl>
    <w:lvl w:ilvl="8" w:tplc="537E9460" w:tentative="1">
      <w:start w:val="1"/>
      <w:numFmt w:val="lowerRoman"/>
      <w:lvlText w:val="%9."/>
      <w:lvlJc w:val="right"/>
      <w:pPr>
        <w:ind w:left="6120" w:hanging="180"/>
      </w:pPr>
    </w:lvl>
  </w:abstractNum>
  <w:num w:numId="1" w16cid:durableId="872378497">
    <w:abstractNumId w:val="9"/>
  </w:num>
  <w:num w:numId="2" w16cid:durableId="1926331742">
    <w:abstractNumId w:val="7"/>
  </w:num>
  <w:num w:numId="3" w16cid:durableId="1413773495">
    <w:abstractNumId w:val="6"/>
  </w:num>
  <w:num w:numId="4" w16cid:durableId="649866672">
    <w:abstractNumId w:val="5"/>
  </w:num>
  <w:num w:numId="5" w16cid:durableId="1491435384">
    <w:abstractNumId w:val="4"/>
  </w:num>
  <w:num w:numId="6" w16cid:durableId="1921207555">
    <w:abstractNumId w:val="12"/>
  </w:num>
  <w:num w:numId="7" w16cid:durableId="1146626197">
    <w:abstractNumId w:val="11"/>
  </w:num>
  <w:num w:numId="8" w16cid:durableId="1089161317">
    <w:abstractNumId w:val="10"/>
  </w:num>
  <w:num w:numId="9" w16cid:durableId="9921746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715555">
    <w:abstractNumId w:val="13"/>
  </w:num>
  <w:num w:numId="11" w16cid:durableId="671224157">
    <w:abstractNumId w:val="8"/>
  </w:num>
  <w:num w:numId="12" w16cid:durableId="1900050764">
    <w:abstractNumId w:val="3"/>
  </w:num>
  <w:num w:numId="13" w16cid:durableId="969092097">
    <w:abstractNumId w:val="2"/>
  </w:num>
  <w:num w:numId="14" w16cid:durableId="1541239370">
    <w:abstractNumId w:val="1"/>
  </w:num>
  <w:num w:numId="15" w16cid:durableId="199244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stylePaneSortMethod w:val="0000"/>
  <w:defaultTabStop w:val="567"/>
  <w:evenAndOddHeaders/>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028A7"/>
    <w:rsid w:val="00312AB5"/>
    <w:rsid w:val="00350C33"/>
    <w:rsid w:val="003572B4"/>
    <w:rsid w:val="00361102"/>
    <w:rsid w:val="00366F84"/>
    <w:rsid w:val="0037063C"/>
    <w:rsid w:val="00384FA1"/>
    <w:rsid w:val="00446B3A"/>
    <w:rsid w:val="00452A0E"/>
    <w:rsid w:val="00467032"/>
    <w:rsid w:val="0046754A"/>
    <w:rsid w:val="004F203A"/>
    <w:rsid w:val="0052767F"/>
    <w:rsid w:val="005336B8"/>
    <w:rsid w:val="00547B5F"/>
    <w:rsid w:val="005B04B9"/>
    <w:rsid w:val="005B68C7"/>
    <w:rsid w:val="005B7054"/>
    <w:rsid w:val="005D5981"/>
    <w:rsid w:val="005E339C"/>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1C87"/>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844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paragraph" w:styleId="Revision">
    <w:name w:val="Revision"/>
    <w:hidden/>
    <w:uiPriority w:val="99"/>
    <w:semiHidden/>
    <w:rsid w:val="0052767F"/>
    <w:rPr>
      <w:rFonts w:ascii="Verdana" w:hAnsi="Verdana"/>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BRA/24_02261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ps@agro.gov.br" TargetMode="External"/><Relationship Id="rId4" Type="http://schemas.openxmlformats.org/officeDocument/2006/relationships/settings" Target="settings.xml"/><Relationship Id="rId9" Type="http://schemas.openxmlformats.org/officeDocument/2006/relationships/hyperlink" Target="mailto:sps@agro.gov.br"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b964a1ff-116f-415e-b82d-eaa3429ffd61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168BC40-1E82-4470-982D-A02AF87A698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2024-03-27T12:31:00Z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G/SPS/N/BRA/2179/Add.2</vt:lpwstr>
  </property>
  <property fmtid="{D5CDD505-2E9C-101B-9397-08002B2CF9AE}" pid="3" name="TitusGUID">
    <vt:lpwstr>b964a1ff-116f-415e-b82d-eaa3429ffd61</vt:lpwstr>
  </property>
  <property fmtid="{D5CDD505-2E9C-101B-9397-08002B2CF9AE}" pid="4" name="WTOCLASSIFICATION">
    <vt:lpwstr>WTO OFFICIAL</vt:lpwstr>
  </property>
</Properties>
</file>