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A576" w14:textId="77777777" w:rsidR="00AD0FDA" w:rsidRPr="00934B4C" w:rsidRDefault="000A798C" w:rsidP="000A616C">
      <w:pPr>
        <w:pStyle w:val="Title"/>
        <w:spacing w:before="360"/>
        <w:rPr>
          <w:caps w:val="0"/>
          <w:kern w:val="0"/>
        </w:rPr>
      </w:pPr>
      <w:r w:rsidRPr="00934B4C">
        <w:rPr>
          <w:caps w:val="0"/>
          <w:kern w:val="0"/>
        </w:rPr>
        <w:t>NOTIFICATION</w:t>
      </w:r>
    </w:p>
    <w:p w14:paraId="29AE628E" w14:textId="77777777" w:rsidR="00AD0FDA" w:rsidRPr="00934B4C" w:rsidRDefault="000A798C" w:rsidP="00934B4C">
      <w:pPr>
        <w:pStyle w:val="Title3"/>
      </w:pPr>
      <w:r w:rsidRPr="00934B4C">
        <w:t>Addendum</w:t>
      </w:r>
    </w:p>
    <w:p w14:paraId="2207AE64" w14:textId="77777777" w:rsidR="007141CF" w:rsidRPr="00934B4C" w:rsidRDefault="000A798C" w:rsidP="00934B4C">
      <w:r w:rsidRPr="00934B4C">
        <w:t xml:space="preserve">The following communication, received on </w:t>
      </w:r>
      <w:bookmarkStart w:id="0" w:name="spsDateCommunication"/>
      <w:bookmarkStart w:id="1" w:name="spsDateReception"/>
      <w:r w:rsidRPr="00934B4C">
        <w:t>23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BB9ECC6" w14:textId="77777777" w:rsidR="00AD0FDA" w:rsidRPr="00934B4C" w:rsidRDefault="00AD0FDA" w:rsidP="00934B4C"/>
    <w:p w14:paraId="46BD357B" w14:textId="77777777" w:rsidR="00AD0FDA" w:rsidRPr="00934B4C" w:rsidRDefault="000A798C" w:rsidP="00934B4C">
      <w:pPr>
        <w:jc w:val="center"/>
        <w:rPr>
          <w:b/>
        </w:rPr>
      </w:pPr>
      <w:r w:rsidRPr="00934B4C">
        <w:rPr>
          <w:b/>
        </w:rPr>
        <w:t>_______________</w:t>
      </w:r>
    </w:p>
    <w:p w14:paraId="63B98972" w14:textId="77777777" w:rsidR="00AD0FDA" w:rsidRPr="00934B4C" w:rsidRDefault="00AD0FDA" w:rsidP="00934B4C"/>
    <w:p w14:paraId="5FDACB7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A01B0" w14:paraId="5A634B03" w14:textId="77777777" w:rsidTr="00D0271D">
        <w:tc>
          <w:tcPr>
            <w:tcW w:w="9242" w:type="dxa"/>
            <w:shd w:val="clear" w:color="auto" w:fill="auto"/>
          </w:tcPr>
          <w:p w14:paraId="67BD0B31" w14:textId="77777777" w:rsidR="00AD0FDA" w:rsidRPr="00934B4C" w:rsidRDefault="000A798C" w:rsidP="00934B4C">
            <w:pPr>
              <w:spacing w:after="240"/>
              <w:rPr>
                <w:u w:val="single"/>
              </w:rPr>
            </w:pPr>
            <w:bookmarkStart w:id="4" w:name="spsTitle"/>
            <w:r w:rsidRPr="00934B4C">
              <w:rPr>
                <w:u w:val="single"/>
              </w:rPr>
              <w:t>Draft Resolution number 1133, 15 December 2022</w:t>
            </w:r>
            <w:bookmarkEnd w:id="4"/>
          </w:p>
        </w:tc>
      </w:tr>
      <w:tr w:rsidR="00DA01B0" w14:paraId="3789227A" w14:textId="77777777" w:rsidTr="00D0271D">
        <w:tc>
          <w:tcPr>
            <w:tcW w:w="9242" w:type="dxa"/>
            <w:shd w:val="clear" w:color="auto" w:fill="auto"/>
          </w:tcPr>
          <w:p w14:paraId="2E41A7BB" w14:textId="77777777" w:rsidR="00AD0FDA" w:rsidRPr="00934B4C" w:rsidRDefault="000A798C" w:rsidP="00934B4C">
            <w:pPr>
              <w:spacing w:after="240"/>
              <w:rPr>
                <w:u w:val="single"/>
              </w:rPr>
            </w:pPr>
            <w:bookmarkStart w:id="5" w:name="spsMeasure"/>
            <w:r>
              <w:t>The Draft Resolution number 1133, 15 December 2022 - previously notified through G/SPS/N/BRA/2128 - which is regarded the proposal for inclusion of active ingredients A02</w:t>
            </w:r>
            <w:r w:rsidR="009A4700">
              <w:t> </w:t>
            </w:r>
            <w:r>
              <w:t>-</w:t>
            </w:r>
            <w:r w:rsidR="009A4700">
              <w:t> </w:t>
            </w:r>
            <w:r>
              <w:t>Acephate, A41 - Amicarbazone, C25.1 - Cartap hydrochloride, which is now code C25; C63</w:t>
            </w:r>
            <w:r w:rsidR="009A4700">
              <w:t> </w:t>
            </w:r>
            <w:r>
              <w:t>-</w:t>
            </w:r>
            <w:r w:rsidR="009A4700">
              <w:t> </w:t>
            </w:r>
            <w:r>
              <w:t>Lambda-cyhalothrin, C81 - Cyclaniliprole, D25 - Diurom, F24 - Fenpropimorph, F55</w:t>
            </w:r>
            <w:r w:rsidR="009A4700">
              <w:t> </w:t>
            </w:r>
            <w:r>
              <w:t>-</w:t>
            </w:r>
            <w:r w:rsidR="009A4700">
              <w:t> </w:t>
            </w:r>
            <w:r>
              <w:t>Fenamidone, G05 - Glufosinate, I30 - Impirfluxam, M52 - Mefentrifuconazole, O21</w:t>
            </w:r>
            <w:r w:rsidR="009A4700">
              <w:t> </w:t>
            </w:r>
            <w:r>
              <w:t>-</w:t>
            </w:r>
            <w:r w:rsidR="009A4700">
              <w:t> </w:t>
            </w:r>
            <w:r>
              <w:t>Oxathiapiproline, P52 - Pymetrozine, P69 - Pinoxadem and T54 - Trifloxystrobin on the Monograph List of Active Ingredients for Pesticides, Household Cleaning Products and Wood Preservers, published by Normative Instruction number 103 - 19 October 2021 on the Brazilian Official Gazette (DOU - Diário Oficial da União), was adopted as the Normative Instruction number 219, 20</w:t>
            </w:r>
            <w:r w:rsidR="009A4700">
              <w:t> </w:t>
            </w:r>
            <w:r>
              <w:t>March 2023.</w:t>
            </w:r>
          </w:p>
          <w:p w14:paraId="27CC6B28" w14:textId="77777777" w:rsidR="00765725" w:rsidRDefault="000A798C" w:rsidP="009A4700">
            <w:r>
              <w:t>The final text is available only in Portuguese and can be downloaded at:</w:t>
            </w:r>
          </w:p>
          <w:bookmarkStart w:id="6" w:name="spsMeasureLinks"/>
          <w:bookmarkEnd w:id="5"/>
          <w:p w14:paraId="6837962D" w14:textId="77777777" w:rsidR="00765725" w:rsidRDefault="000A798C" w:rsidP="009A4700">
            <w:pPr>
              <w:spacing w:after="240"/>
            </w:pPr>
            <w:r>
              <w:fldChar w:fldCharType="begin"/>
            </w:r>
            <w:r>
              <w:instrText xml:space="preserve"> HYPERLINK "http://antigo.anvisa.gov.br/documents/10181/6528917/IN_219_2023_.pdf/ee45a1b7-4e14-4d93-b155-a6419c16bb45" \t "_blank" </w:instrText>
            </w:r>
            <w:r>
              <w:fldChar w:fldCharType="separate"/>
            </w:r>
            <w:r>
              <w:rPr>
                <w:color w:val="0000FF"/>
                <w:u w:val="single"/>
              </w:rPr>
              <w:t>http://antigo.anvisa.gov.br/documents/10181/6528917/IN_219_2023_.pdf/ee45a1b7-4e14-4d93-b155-a6419c16bb45</w:t>
            </w:r>
            <w:r>
              <w:rPr>
                <w:color w:val="0000FF"/>
                <w:u w:val="single"/>
              </w:rPr>
              <w:fldChar w:fldCharType="end"/>
            </w:r>
            <w:bookmarkEnd w:id="6"/>
          </w:p>
        </w:tc>
      </w:tr>
      <w:tr w:rsidR="00DA01B0" w14:paraId="48C43EA1" w14:textId="77777777" w:rsidTr="00D0271D">
        <w:tc>
          <w:tcPr>
            <w:tcW w:w="9242" w:type="dxa"/>
            <w:shd w:val="clear" w:color="auto" w:fill="auto"/>
          </w:tcPr>
          <w:p w14:paraId="22FC6BE7" w14:textId="77777777" w:rsidR="00AD0FDA" w:rsidRPr="00934B4C" w:rsidRDefault="000A798C" w:rsidP="000A616C">
            <w:pPr>
              <w:spacing w:after="200"/>
              <w:rPr>
                <w:b/>
              </w:rPr>
            </w:pPr>
            <w:r w:rsidRPr="00934B4C">
              <w:rPr>
                <w:b/>
              </w:rPr>
              <w:t>This addendum concerns a:</w:t>
            </w:r>
          </w:p>
        </w:tc>
      </w:tr>
      <w:tr w:rsidR="00DA01B0" w14:paraId="3C36B467" w14:textId="77777777" w:rsidTr="00D0271D">
        <w:tc>
          <w:tcPr>
            <w:tcW w:w="9242" w:type="dxa"/>
            <w:shd w:val="clear" w:color="auto" w:fill="auto"/>
          </w:tcPr>
          <w:p w14:paraId="2BA38BCB" w14:textId="77777777" w:rsidR="00AD0FDA" w:rsidRPr="00934B4C" w:rsidRDefault="000A798C"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DA01B0" w14:paraId="1A784C44" w14:textId="77777777" w:rsidTr="00D0271D">
        <w:tc>
          <w:tcPr>
            <w:tcW w:w="9242" w:type="dxa"/>
            <w:shd w:val="clear" w:color="auto" w:fill="auto"/>
          </w:tcPr>
          <w:p w14:paraId="19B39C1A" w14:textId="77777777" w:rsidR="00AD0FDA" w:rsidRPr="00934B4C" w:rsidRDefault="000A798C"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DA01B0" w14:paraId="282D6F75" w14:textId="77777777" w:rsidTr="00D0271D">
        <w:tc>
          <w:tcPr>
            <w:tcW w:w="9242" w:type="dxa"/>
            <w:shd w:val="clear" w:color="auto" w:fill="auto"/>
          </w:tcPr>
          <w:p w14:paraId="141296BC" w14:textId="77777777" w:rsidR="00AD0FDA" w:rsidRPr="00934B4C" w:rsidRDefault="000A798C"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DA01B0" w14:paraId="5D51F988" w14:textId="77777777" w:rsidTr="00D0271D">
        <w:tc>
          <w:tcPr>
            <w:tcW w:w="9242" w:type="dxa"/>
            <w:shd w:val="clear" w:color="auto" w:fill="auto"/>
          </w:tcPr>
          <w:p w14:paraId="7219A814" w14:textId="77777777" w:rsidR="00AD0FDA" w:rsidRPr="00934B4C" w:rsidRDefault="000A798C"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DA01B0" w14:paraId="7621F24C" w14:textId="77777777" w:rsidTr="00D0271D">
        <w:tc>
          <w:tcPr>
            <w:tcW w:w="9242" w:type="dxa"/>
            <w:shd w:val="clear" w:color="auto" w:fill="auto"/>
          </w:tcPr>
          <w:p w14:paraId="2CDEB066" w14:textId="77777777" w:rsidR="00AD0FDA" w:rsidRPr="00934B4C" w:rsidRDefault="000A798C"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DA01B0" w14:paraId="6EBD854F" w14:textId="77777777" w:rsidTr="00D0271D">
        <w:tc>
          <w:tcPr>
            <w:tcW w:w="9242" w:type="dxa"/>
            <w:shd w:val="clear" w:color="auto" w:fill="auto"/>
          </w:tcPr>
          <w:p w14:paraId="0F594520" w14:textId="77777777" w:rsidR="00AD0FDA" w:rsidRPr="00934B4C" w:rsidRDefault="000A798C"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DA01B0" w14:paraId="39D8532F" w14:textId="77777777" w:rsidTr="00D0271D">
        <w:tc>
          <w:tcPr>
            <w:tcW w:w="9242" w:type="dxa"/>
            <w:shd w:val="clear" w:color="auto" w:fill="auto"/>
          </w:tcPr>
          <w:p w14:paraId="77B019BD" w14:textId="77777777" w:rsidR="00AD0FDA" w:rsidRPr="00934B4C" w:rsidRDefault="000A798C" w:rsidP="000A616C">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A01B0" w14:paraId="7067F870" w14:textId="77777777" w:rsidTr="00D0271D">
        <w:tc>
          <w:tcPr>
            <w:tcW w:w="9242" w:type="dxa"/>
            <w:shd w:val="clear" w:color="auto" w:fill="auto"/>
          </w:tcPr>
          <w:p w14:paraId="3AFBFEBA" w14:textId="77777777" w:rsidR="00AD0FDA" w:rsidRPr="00934B4C" w:rsidRDefault="000A798C"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22 May 2023</w:t>
            </w:r>
            <w:bookmarkEnd w:id="16"/>
          </w:p>
        </w:tc>
      </w:tr>
      <w:tr w:rsidR="00DA01B0" w14:paraId="6BCF238E" w14:textId="77777777" w:rsidTr="00D0271D">
        <w:tc>
          <w:tcPr>
            <w:tcW w:w="9242" w:type="dxa"/>
            <w:shd w:val="clear" w:color="auto" w:fill="auto"/>
          </w:tcPr>
          <w:p w14:paraId="5FB2DCD8" w14:textId="77777777" w:rsidR="00AD0FDA" w:rsidRPr="00934B4C" w:rsidRDefault="000A798C" w:rsidP="000A616C">
            <w:pPr>
              <w:spacing w:after="20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A01B0" w14:paraId="7E05C7A7" w14:textId="77777777" w:rsidTr="00D0271D">
        <w:tc>
          <w:tcPr>
            <w:tcW w:w="9242" w:type="dxa"/>
            <w:shd w:val="clear" w:color="auto" w:fill="auto"/>
          </w:tcPr>
          <w:p w14:paraId="0493FDAB" w14:textId="77777777" w:rsidR="00AD0FDA" w:rsidRPr="009A4700" w:rsidRDefault="000A798C" w:rsidP="00934B4C">
            <w:pPr>
              <w:rPr>
                <w:lang w:val="fr-CH"/>
              </w:rPr>
            </w:pPr>
            <w:bookmarkStart w:id="19" w:name="spsCommentAddress"/>
            <w:r w:rsidRPr="009A4700">
              <w:rPr>
                <w:lang w:val="fr-CH"/>
              </w:rPr>
              <w:t>Assessoria de Assuntos Internacionais – AINTE</w:t>
            </w:r>
          </w:p>
          <w:p w14:paraId="3C773EFF" w14:textId="77777777" w:rsidR="00AD0FDA" w:rsidRPr="009A4700" w:rsidRDefault="000A798C" w:rsidP="00934B4C">
            <w:pPr>
              <w:rPr>
                <w:lang w:val="fr-CH"/>
              </w:rPr>
            </w:pPr>
            <w:r w:rsidRPr="009A4700">
              <w:rPr>
                <w:lang w:val="fr-CH"/>
              </w:rPr>
              <w:t>International Affairs Office</w:t>
            </w:r>
          </w:p>
          <w:p w14:paraId="45B8871E" w14:textId="77777777" w:rsidR="00AD0FDA" w:rsidRPr="009A4700" w:rsidRDefault="000A798C" w:rsidP="00934B4C">
            <w:pPr>
              <w:rPr>
                <w:lang w:val="es-ES"/>
              </w:rPr>
            </w:pPr>
            <w:r w:rsidRPr="009A4700">
              <w:rPr>
                <w:lang w:val="es-ES"/>
              </w:rPr>
              <w:t>Agência Nacional de Vigilância Sanitária – Anvisa</w:t>
            </w:r>
          </w:p>
          <w:p w14:paraId="53245281" w14:textId="77777777" w:rsidR="00AD0FDA" w:rsidRPr="00934B4C" w:rsidRDefault="000A798C" w:rsidP="00934B4C">
            <w:r w:rsidRPr="00934B4C">
              <w:lastRenderedPageBreak/>
              <w:t>Brazilian Health Regulatory Agency</w:t>
            </w:r>
          </w:p>
          <w:p w14:paraId="337DF914" w14:textId="77777777" w:rsidR="00AD0FDA" w:rsidRPr="00934B4C" w:rsidRDefault="000A798C" w:rsidP="00934B4C">
            <w:r w:rsidRPr="00934B4C">
              <w:t>Tel: +(55 61) 3462 5402/5404/5406</w:t>
            </w:r>
          </w:p>
          <w:p w14:paraId="02C9426B" w14:textId="77777777" w:rsidR="00AD0FDA" w:rsidRPr="00934B4C" w:rsidRDefault="000A798C" w:rsidP="00934B4C">
            <w:pPr>
              <w:spacing w:after="240"/>
            </w:pPr>
            <w:r w:rsidRPr="00934B4C">
              <w:t xml:space="preserve">E-mail: </w:t>
            </w:r>
            <w:hyperlink r:id="rId7" w:history="1">
              <w:r w:rsidRPr="00934B4C">
                <w:rPr>
                  <w:color w:val="0000FF"/>
                  <w:u w:val="single"/>
                </w:rPr>
                <w:t>rel@anvisa.gov.br</w:t>
              </w:r>
            </w:hyperlink>
            <w:bookmarkEnd w:id="19"/>
          </w:p>
        </w:tc>
      </w:tr>
      <w:tr w:rsidR="00DA01B0" w14:paraId="4AE11180" w14:textId="77777777" w:rsidTr="00D0271D">
        <w:tc>
          <w:tcPr>
            <w:tcW w:w="9242" w:type="dxa"/>
            <w:shd w:val="clear" w:color="auto" w:fill="auto"/>
          </w:tcPr>
          <w:p w14:paraId="3EC94822" w14:textId="77777777" w:rsidR="00AD0FDA" w:rsidRPr="00934B4C" w:rsidRDefault="000A798C"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A01B0" w14:paraId="63E2176B" w14:textId="77777777" w:rsidTr="00D0271D">
        <w:tc>
          <w:tcPr>
            <w:tcW w:w="9242" w:type="dxa"/>
            <w:shd w:val="clear" w:color="auto" w:fill="auto"/>
          </w:tcPr>
          <w:p w14:paraId="37692A7A" w14:textId="77777777" w:rsidR="00AD0FDA" w:rsidRPr="009A4700" w:rsidRDefault="000A798C" w:rsidP="00934B4C">
            <w:pPr>
              <w:rPr>
                <w:lang w:val="fr-CH"/>
              </w:rPr>
            </w:pPr>
            <w:bookmarkStart w:id="22" w:name="spsTextSupplierAddress"/>
            <w:r w:rsidRPr="009A4700">
              <w:rPr>
                <w:lang w:val="fr-CH"/>
              </w:rPr>
              <w:t>Assessoria de Assuntos Internacionais – AINTE</w:t>
            </w:r>
          </w:p>
          <w:p w14:paraId="588F4F07" w14:textId="77777777" w:rsidR="00AD0FDA" w:rsidRPr="009A4700" w:rsidRDefault="000A798C" w:rsidP="00934B4C">
            <w:pPr>
              <w:rPr>
                <w:lang w:val="fr-CH"/>
              </w:rPr>
            </w:pPr>
            <w:r w:rsidRPr="009A4700">
              <w:rPr>
                <w:lang w:val="fr-CH"/>
              </w:rPr>
              <w:t>International Affairs Office</w:t>
            </w:r>
          </w:p>
          <w:p w14:paraId="0CD7AF0A" w14:textId="77777777" w:rsidR="00AD0FDA" w:rsidRPr="009A4700" w:rsidRDefault="000A798C" w:rsidP="00934B4C">
            <w:pPr>
              <w:rPr>
                <w:lang w:val="es-ES"/>
              </w:rPr>
            </w:pPr>
            <w:r w:rsidRPr="009A4700">
              <w:rPr>
                <w:lang w:val="es-ES"/>
              </w:rPr>
              <w:t>Agência Nacional de Vigilância Sanitária – Anvisa</w:t>
            </w:r>
          </w:p>
          <w:p w14:paraId="4962D0E6" w14:textId="77777777" w:rsidR="00AD0FDA" w:rsidRPr="00934B4C" w:rsidRDefault="000A798C" w:rsidP="00934B4C">
            <w:r w:rsidRPr="00934B4C">
              <w:t>Brazilian Health Regulatory Agency</w:t>
            </w:r>
          </w:p>
          <w:p w14:paraId="6EF4DF38" w14:textId="77777777" w:rsidR="00AD0FDA" w:rsidRPr="00934B4C" w:rsidRDefault="000A798C" w:rsidP="00934B4C">
            <w:r w:rsidRPr="00934B4C">
              <w:t>Tel: +(55 61) 3462 5402/5404/5406</w:t>
            </w:r>
          </w:p>
          <w:p w14:paraId="4324551D" w14:textId="77777777" w:rsidR="00AD0FDA" w:rsidRPr="00934B4C" w:rsidRDefault="000A798C" w:rsidP="00934B4C">
            <w:r w:rsidRPr="00934B4C">
              <w:t xml:space="preserve">E-mail: </w:t>
            </w:r>
            <w:hyperlink r:id="rId8" w:history="1">
              <w:r w:rsidRPr="00934B4C">
                <w:rPr>
                  <w:color w:val="0000FF"/>
                  <w:u w:val="single"/>
                </w:rPr>
                <w:t>rel@anvisa.gov.br</w:t>
              </w:r>
            </w:hyperlink>
            <w:bookmarkEnd w:id="22"/>
          </w:p>
        </w:tc>
      </w:tr>
    </w:tbl>
    <w:p w14:paraId="73A9548F" w14:textId="77777777" w:rsidR="00AD0FDA" w:rsidRPr="00934B4C" w:rsidRDefault="00AD0FDA" w:rsidP="00934B4C"/>
    <w:p w14:paraId="421DF958" w14:textId="77777777" w:rsidR="00AD0FDA" w:rsidRPr="00934B4C" w:rsidRDefault="000A798C" w:rsidP="00934B4C">
      <w:pPr>
        <w:jc w:val="center"/>
        <w:rPr>
          <w:b/>
        </w:rPr>
      </w:pPr>
      <w:r w:rsidRPr="00934B4C">
        <w:rPr>
          <w:b/>
        </w:rPr>
        <w:t>__________</w:t>
      </w:r>
    </w:p>
    <w:sectPr w:rsidR="00AD0FDA" w:rsidRPr="00934B4C" w:rsidSect="009A470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5B57F" w14:textId="77777777" w:rsidR="00DD6892" w:rsidRDefault="000A798C">
      <w:r>
        <w:separator/>
      </w:r>
    </w:p>
  </w:endnote>
  <w:endnote w:type="continuationSeparator" w:id="0">
    <w:p w14:paraId="7794AC60" w14:textId="77777777" w:rsidR="00DD6892" w:rsidRDefault="000A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B82C" w14:textId="77777777" w:rsidR="00AD0FDA" w:rsidRPr="009A4700" w:rsidRDefault="000A798C" w:rsidP="009A470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6C88" w14:textId="77777777" w:rsidR="00AD0FDA" w:rsidRPr="009A4700" w:rsidRDefault="000A798C" w:rsidP="009A470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060E" w14:textId="77777777" w:rsidR="009A1BA8" w:rsidRPr="00934B4C" w:rsidRDefault="000A798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38781" w14:textId="77777777" w:rsidR="00DD6892" w:rsidRDefault="000A798C">
      <w:r>
        <w:separator/>
      </w:r>
    </w:p>
  </w:footnote>
  <w:footnote w:type="continuationSeparator" w:id="0">
    <w:p w14:paraId="1AFAEBB8" w14:textId="77777777" w:rsidR="00DD6892" w:rsidRDefault="000A7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4D27" w14:textId="77777777" w:rsidR="009A4700" w:rsidRPr="009A4700" w:rsidRDefault="000A798C" w:rsidP="009A4700">
    <w:pPr>
      <w:pStyle w:val="Header"/>
      <w:pBdr>
        <w:bottom w:val="single" w:sz="4" w:space="1" w:color="auto"/>
      </w:pBdr>
      <w:tabs>
        <w:tab w:val="clear" w:pos="4513"/>
        <w:tab w:val="clear" w:pos="9027"/>
      </w:tabs>
      <w:jc w:val="center"/>
    </w:pPr>
    <w:r w:rsidRPr="009A4700">
      <w:t>G/SPS/N/BRA/2128/Add.1</w:t>
    </w:r>
  </w:p>
  <w:p w14:paraId="670BCEE5" w14:textId="77777777" w:rsidR="009A4700" w:rsidRPr="009A4700" w:rsidRDefault="009A4700" w:rsidP="009A4700">
    <w:pPr>
      <w:pStyle w:val="Header"/>
      <w:pBdr>
        <w:bottom w:val="single" w:sz="4" w:space="1" w:color="auto"/>
      </w:pBdr>
      <w:tabs>
        <w:tab w:val="clear" w:pos="4513"/>
        <w:tab w:val="clear" w:pos="9027"/>
      </w:tabs>
      <w:jc w:val="center"/>
    </w:pPr>
  </w:p>
  <w:p w14:paraId="4B0D1F9A" w14:textId="77777777" w:rsidR="009A4700" w:rsidRPr="009A4700" w:rsidRDefault="000A798C" w:rsidP="009A4700">
    <w:pPr>
      <w:pStyle w:val="Header"/>
      <w:pBdr>
        <w:bottom w:val="single" w:sz="4" w:space="1" w:color="auto"/>
      </w:pBdr>
      <w:tabs>
        <w:tab w:val="clear" w:pos="4513"/>
        <w:tab w:val="clear" w:pos="9027"/>
      </w:tabs>
      <w:jc w:val="center"/>
    </w:pPr>
    <w:r w:rsidRPr="009A4700">
      <w:t xml:space="preserve">- </w:t>
    </w:r>
    <w:r w:rsidRPr="009A4700">
      <w:fldChar w:fldCharType="begin"/>
    </w:r>
    <w:r w:rsidRPr="009A4700">
      <w:instrText xml:space="preserve"> PAGE </w:instrText>
    </w:r>
    <w:r w:rsidRPr="009A4700">
      <w:fldChar w:fldCharType="separate"/>
    </w:r>
    <w:r w:rsidRPr="009A4700">
      <w:rPr>
        <w:noProof/>
      </w:rPr>
      <w:t>2</w:t>
    </w:r>
    <w:r w:rsidRPr="009A4700">
      <w:fldChar w:fldCharType="end"/>
    </w:r>
    <w:r w:rsidRPr="009A4700">
      <w:t xml:space="preserve"> -</w:t>
    </w:r>
  </w:p>
  <w:p w14:paraId="51822CD0" w14:textId="77777777" w:rsidR="00AD0FDA" w:rsidRPr="009A4700" w:rsidRDefault="00AD0FDA" w:rsidP="009A470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537B" w14:textId="77777777" w:rsidR="009A4700" w:rsidRPr="009A4700" w:rsidRDefault="000A798C" w:rsidP="009A4700">
    <w:pPr>
      <w:pStyle w:val="Header"/>
      <w:pBdr>
        <w:bottom w:val="single" w:sz="4" w:space="1" w:color="auto"/>
      </w:pBdr>
      <w:tabs>
        <w:tab w:val="clear" w:pos="4513"/>
        <w:tab w:val="clear" w:pos="9027"/>
      </w:tabs>
      <w:jc w:val="center"/>
    </w:pPr>
    <w:r w:rsidRPr="009A4700">
      <w:t>G/SPS/N/BRA/2128/Add.1</w:t>
    </w:r>
  </w:p>
  <w:p w14:paraId="16B39CC8" w14:textId="77777777" w:rsidR="009A4700" w:rsidRPr="009A4700" w:rsidRDefault="009A4700" w:rsidP="009A4700">
    <w:pPr>
      <w:pStyle w:val="Header"/>
      <w:pBdr>
        <w:bottom w:val="single" w:sz="4" w:space="1" w:color="auto"/>
      </w:pBdr>
      <w:tabs>
        <w:tab w:val="clear" w:pos="4513"/>
        <w:tab w:val="clear" w:pos="9027"/>
      </w:tabs>
      <w:jc w:val="center"/>
    </w:pPr>
  </w:p>
  <w:p w14:paraId="03926B51" w14:textId="77777777" w:rsidR="009A4700" w:rsidRPr="009A4700" w:rsidRDefault="000A798C" w:rsidP="009A4700">
    <w:pPr>
      <w:pStyle w:val="Header"/>
      <w:pBdr>
        <w:bottom w:val="single" w:sz="4" w:space="1" w:color="auto"/>
      </w:pBdr>
      <w:tabs>
        <w:tab w:val="clear" w:pos="4513"/>
        <w:tab w:val="clear" w:pos="9027"/>
      </w:tabs>
      <w:jc w:val="center"/>
    </w:pPr>
    <w:r w:rsidRPr="009A4700">
      <w:t xml:space="preserve">- </w:t>
    </w:r>
    <w:r w:rsidRPr="009A4700">
      <w:fldChar w:fldCharType="begin"/>
    </w:r>
    <w:r w:rsidRPr="009A4700">
      <w:instrText xml:space="preserve"> PAGE </w:instrText>
    </w:r>
    <w:r w:rsidRPr="009A4700">
      <w:fldChar w:fldCharType="separate"/>
    </w:r>
    <w:r w:rsidRPr="009A4700">
      <w:rPr>
        <w:noProof/>
      </w:rPr>
      <w:t>2</w:t>
    </w:r>
    <w:r w:rsidRPr="009A4700">
      <w:fldChar w:fldCharType="end"/>
    </w:r>
    <w:r w:rsidRPr="009A4700">
      <w:t xml:space="preserve"> -</w:t>
    </w:r>
  </w:p>
  <w:p w14:paraId="232BC0EB" w14:textId="77777777" w:rsidR="00AD0FDA" w:rsidRPr="009A4700" w:rsidRDefault="00AD0FDA" w:rsidP="009A470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01B0" w14:paraId="21AA06FC" w14:textId="77777777" w:rsidTr="00B13A58">
      <w:trPr>
        <w:trHeight w:val="240"/>
        <w:jc w:val="center"/>
      </w:trPr>
      <w:tc>
        <w:tcPr>
          <w:tcW w:w="3794" w:type="dxa"/>
          <w:shd w:val="clear" w:color="auto" w:fill="FFFFFF"/>
          <w:tcMar>
            <w:left w:w="108" w:type="dxa"/>
            <w:right w:w="108" w:type="dxa"/>
          </w:tcMar>
          <w:vAlign w:val="center"/>
        </w:tcPr>
        <w:p w14:paraId="60D0D28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628AE0D" w14:textId="77777777" w:rsidR="00ED54E0" w:rsidRPr="00AD0FDA" w:rsidRDefault="000A798C" w:rsidP="0081481D">
          <w:pPr>
            <w:jc w:val="right"/>
            <w:rPr>
              <w:b/>
              <w:color w:val="FF0000"/>
              <w:szCs w:val="16"/>
            </w:rPr>
          </w:pPr>
          <w:r>
            <w:rPr>
              <w:b/>
              <w:color w:val="FF0000"/>
              <w:szCs w:val="16"/>
            </w:rPr>
            <w:t xml:space="preserve"> </w:t>
          </w:r>
        </w:p>
      </w:tc>
    </w:tr>
    <w:bookmarkEnd w:id="23"/>
    <w:tr w:rsidR="00DA01B0" w14:paraId="6FC64460" w14:textId="77777777" w:rsidTr="00B13A58">
      <w:trPr>
        <w:trHeight w:val="213"/>
        <w:jc w:val="center"/>
      </w:trPr>
      <w:tc>
        <w:tcPr>
          <w:tcW w:w="3794" w:type="dxa"/>
          <w:vMerge w:val="restart"/>
          <w:shd w:val="clear" w:color="auto" w:fill="FFFFFF"/>
          <w:tcMar>
            <w:left w:w="0" w:type="dxa"/>
            <w:right w:w="0" w:type="dxa"/>
          </w:tcMar>
        </w:tcPr>
        <w:p w14:paraId="12DAB85B" w14:textId="77777777" w:rsidR="00ED54E0" w:rsidRPr="00AD0FDA" w:rsidRDefault="000A798C" w:rsidP="0081481D">
          <w:pPr>
            <w:jc w:val="left"/>
          </w:pPr>
          <w:r>
            <w:rPr>
              <w:noProof/>
              <w:lang w:eastAsia="en-GB"/>
            </w:rPr>
            <w:drawing>
              <wp:inline distT="0" distB="0" distL="0" distR="0" wp14:anchorId="61E0BBCC" wp14:editId="05915F0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8068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DF477C" w14:textId="77777777" w:rsidR="00ED54E0" w:rsidRPr="00AD0FDA" w:rsidRDefault="00ED54E0" w:rsidP="0081481D">
          <w:pPr>
            <w:jc w:val="right"/>
            <w:rPr>
              <w:b/>
              <w:szCs w:val="16"/>
            </w:rPr>
          </w:pPr>
        </w:p>
      </w:tc>
    </w:tr>
    <w:tr w:rsidR="00DA01B0" w14:paraId="7863DB2E" w14:textId="77777777" w:rsidTr="00B13A58">
      <w:trPr>
        <w:trHeight w:val="868"/>
        <w:jc w:val="center"/>
      </w:trPr>
      <w:tc>
        <w:tcPr>
          <w:tcW w:w="3794" w:type="dxa"/>
          <w:vMerge/>
          <w:shd w:val="clear" w:color="auto" w:fill="FFFFFF"/>
          <w:tcMar>
            <w:left w:w="108" w:type="dxa"/>
            <w:right w:w="108" w:type="dxa"/>
          </w:tcMar>
        </w:tcPr>
        <w:p w14:paraId="2439F91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F165FBE" w14:textId="77777777" w:rsidR="009A4700" w:rsidRDefault="000A798C" w:rsidP="0081481D">
          <w:pPr>
            <w:jc w:val="right"/>
            <w:rPr>
              <w:b/>
              <w:szCs w:val="16"/>
            </w:rPr>
          </w:pPr>
          <w:bookmarkStart w:id="24" w:name="bmkSymbols"/>
          <w:r>
            <w:rPr>
              <w:b/>
              <w:szCs w:val="16"/>
            </w:rPr>
            <w:t>G/SPS/N/BRA/2128/Add.1</w:t>
          </w:r>
          <w:bookmarkEnd w:id="24"/>
        </w:p>
      </w:tc>
    </w:tr>
    <w:tr w:rsidR="00DA01B0" w14:paraId="3A892F2F" w14:textId="77777777" w:rsidTr="00B13A58">
      <w:trPr>
        <w:trHeight w:val="240"/>
        <w:jc w:val="center"/>
      </w:trPr>
      <w:tc>
        <w:tcPr>
          <w:tcW w:w="3794" w:type="dxa"/>
          <w:vMerge/>
          <w:shd w:val="clear" w:color="auto" w:fill="FFFFFF"/>
          <w:tcMar>
            <w:left w:w="108" w:type="dxa"/>
            <w:right w:w="108" w:type="dxa"/>
          </w:tcMar>
          <w:vAlign w:val="center"/>
        </w:tcPr>
        <w:p w14:paraId="29DC67C7" w14:textId="77777777" w:rsidR="00ED54E0" w:rsidRPr="00AD0FDA" w:rsidRDefault="00ED54E0" w:rsidP="0081481D"/>
      </w:tc>
      <w:tc>
        <w:tcPr>
          <w:tcW w:w="5448" w:type="dxa"/>
          <w:gridSpan w:val="2"/>
          <w:shd w:val="clear" w:color="auto" w:fill="FFFFFF"/>
          <w:tcMar>
            <w:left w:w="108" w:type="dxa"/>
            <w:right w:w="108" w:type="dxa"/>
          </w:tcMar>
          <w:vAlign w:val="center"/>
        </w:tcPr>
        <w:p w14:paraId="0785FEB6" w14:textId="77777777" w:rsidR="00ED54E0" w:rsidRPr="00AD0FDA" w:rsidRDefault="000A798C" w:rsidP="0081481D">
          <w:pPr>
            <w:jc w:val="right"/>
            <w:rPr>
              <w:szCs w:val="16"/>
            </w:rPr>
          </w:pPr>
          <w:bookmarkStart w:id="25" w:name="bmkDate"/>
          <w:bookmarkStart w:id="26" w:name="spsDateDistribution"/>
          <w:r w:rsidRPr="00AD0FDA">
            <w:rPr>
              <w:szCs w:val="16"/>
            </w:rPr>
            <w:t>23 March 2023</w:t>
          </w:r>
          <w:bookmarkEnd w:id="25"/>
          <w:bookmarkEnd w:id="26"/>
        </w:p>
      </w:tc>
    </w:tr>
    <w:tr w:rsidR="00DA01B0" w14:paraId="6C899D2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E3F837" w14:textId="357F93E7" w:rsidR="00ED54E0" w:rsidRPr="00AD0FDA" w:rsidRDefault="000A798C" w:rsidP="0081481D">
          <w:pPr>
            <w:jc w:val="left"/>
            <w:rPr>
              <w:b/>
            </w:rPr>
          </w:pPr>
          <w:bookmarkStart w:id="27" w:name="bmkSerial"/>
          <w:r w:rsidRPr="00934B4C">
            <w:rPr>
              <w:color w:val="FF0000"/>
              <w:szCs w:val="16"/>
            </w:rPr>
            <w:t>(</w:t>
          </w:r>
          <w:bookmarkStart w:id="28" w:name="spsSerialNumber"/>
          <w:bookmarkEnd w:id="28"/>
          <w:r w:rsidR="00E4193A">
            <w:rPr>
              <w:color w:val="FF0000"/>
              <w:szCs w:val="16"/>
            </w:rPr>
            <w:t>23-</w:t>
          </w:r>
          <w:r w:rsidR="00DE73A2">
            <w:rPr>
              <w:color w:val="FF0000"/>
              <w:szCs w:val="16"/>
            </w:rPr>
            <w:t>2111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3B61D2A" w14:textId="77777777" w:rsidR="00ED54E0" w:rsidRPr="00AD0FDA" w:rsidRDefault="000A798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A01B0" w14:paraId="461D5C5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5F23FB" w14:textId="77777777" w:rsidR="00ED54E0" w:rsidRPr="00AD0FDA" w:rsidRDefault="000A798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AF43837" w14:textId="77777777" w:rsidR="00ED54E0" w:rsidRPr="00934B4C" w:rsidRDefault="000A798C" w:rsidP="00F342EB">
          <w:pPr>
            <w:jc w:val="right"/>
            <w:rPr>
              <w:bCs/>
              <w:szCs w:val="18"/>
            </w:rPr>
          </w:pPr>
          <w:bookmarkStart w:id="31" w:name="bmkLanguage"/>
          <w:r>
            <w:rPr>
              <w:bCs/>
              <w:szCs w:val="18"/>
            </w:rPr>
            <w:t>Original: English</w:t>
          </w:r>
          <w:bookmarkEnd w:id="31"/>
        </w:p>
      </w:tc>
    </w:tr>
  </w:tbl>
  <w:p w14:paraId="6F6C3E9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408ABC6">
      <w:start w:val="1"/>
      <w:numFmt w:val="decimal"/>
      <w:pStyle w:val="SummaryText"/>
      <w:lvlText w:val="%1."/>
      <w:lvlJc w:val="left"/>
      <w:pPr>
        <w:ind w:left="360" w:hanging="360"/>
      </w:pPr>
    </w:lvl>
    <w:lvl w:ilvl="1" w:tplc="60A0426E" w:tentative="1">
      <w:start w:val="1"/>
      <w:numFmt w:val="lowerLetter"/>
      <w:lvlText w:val="%2."/>
      <w:lvlJc w:val="left"/>
      <w:pPr>
        <w:ind w:left="1080" w:hanging="360"/>
      </w:pPr>
    </w:lvl>
    <w:lvl w:ilvl="2" w:tplc="EBB65C7E" w:tentative="1">
      <w:start w:val="1"/>
      <w:numFmt w:val="lowerRoman"/>
      <w:lvlText w:val="%3."/>
      <w:lvlJc w:val="right"/>
      <w:pPr>
        <w:ind w:left="1800" w:hanging="180"/>
      </w:pPr>
    </w:lvl>
    <w:lvl w:ilvl="3" w:tplc="A23EC4E8" w:tentative="1">
      <w:start w:val="1"/>
      <w:numFmt w:val="decimal"/>
      <w:lvlText w:val="%4."/>
      <w:lvlJc w:val="left"/>
      <w:pPr>
        <w:ind w:left="2520" w:hanging="360"/>
      </w:pPr>
    </w:lvl>
    <w:lvl w:ilvl="4" w:tplc="90707C2E" w:tentative="1">
      <w:start w:val="1"/>
      <w:numFmt w:val="lowerLetter"/>
      <w:lvlText w:val="%5."/>
      <w:lvlJc w:val="left"/>
      <w:pPr>
        <w:ind w:left="3240" w:hanging="360"/>
      </w:pPr>
    </w:lvl>
    <w:lvl w:ilvl="5" w:tplc="904296CC" w:tentative="1">
      <w:start w:val="1"/>
      <w:numFmt w:val="lowerRoman"/>
      <w:lvlText w:val="%6."/>
      <w:lvlJc w:val="right"/>
      <w:pPr>
        <w:ind w:left="3960" w:hanging="180"/>
      </w:pPr>
    </w:lvl>
    <w:lvl w:ilvl="6" w:tplc="ADA047B2" w:tentative="1">
      <w:start w:val="1"/>
      <w:numFmt w:val="decimal"/>
      <w:lvlText w:val="%7."/>
      <w:lvlJc w:val="left"/>
      <w:pPr>
        <w:ind w:left="4680" w:hanging="360"/>
      </w:pPr>
    </w:lvl>
    <w:lvl w:ilvl="7" w:tplc="D0DC3BD2" w:tentative="1">
      <w:start w:val="1"/>
      <w:numFmt w:val="lowerLetter"/>
      <w:lvlText w:val="%8."/>
      <w:lvlJc w:val="left"/>
      <w:pPr>
        <w:ind w:left="5400" w:hanging="360"/>
      </w:pPr>
    </w:lvl>
    <w:lvl w:ilvl="8" w:tplc="4C5611CC" w:tentative="1">
      <w:start w:val="1"/>
      <w:numFmt w:val="lowerRoman"/>
      <w:lvlText w:val="%9."/>
      <w:lvlJc w:val="right"/>
      <w:pPr>
        <w:ind w:left="6120" w:hanging="180"/>
      </w:pPr>
    </w:lvl>
  </w:abstractNum>
  <w:num w:numId="1" w16cid:durableId="1564950733">
    <w:abstractNumId w:val="9"/>
  </w:num>
  <w:num w:numId="2" w16cid:durableId="583144665">
    <w:abstractNumId w:val="7"/>
  </w:num>
  <w:num w:numId="3" w16cid:durableId="2017077042">
    <w:abstractNumId w:val="6"/>
  </w:num>
  <w:num w:numId="4" w16cid:durableId="1084455659">
    <w:abstractNumId w:val="5"/>
  </w:num>
  <w:num w:numId="5" w16cid:durableId="1140878638">
    <w:abstractNumId w:val="4"/>
  </w:num>
  <w:num w:numId="6" w16cid:durableId="1589389109">
    <w:abstractNumId w:val="12"/>
  </w:num>
  <w:num w:numId="7" w16cid:durableId="1756439489">
    <w:abstractNumId w:val="11"/>
  </w:num>
  <w:num w:numId="8" w16cid:durableId="851607345">
    <w:abstractNumId w:val="10"/>
  </w:num>
  <w:num w:numId="9" w16cid:durableId="15082507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0678960">
    <w:abstractNumId w:val="13"/>
  </w:num>
  <w:num w:numId="11" w16cid:durableId="761802481">
    <w:abstractNumId w:val="8"/>
  </w:num>
  <w:num w:numId="12" w16cid:durableId="1044330499">
    <w:abstractNumId w:val="3"/>
  </w:num>
  <w:num w:numId="13" w16cid:durableId="419568106">
    <w:abstractNumId w:val="2"/>
  </w:num>
  <w:num w:numId="14" w16cid:durableId="621889806">
    <w:abstractNumId w:val="1"/>
  </w:num>
  <w:num w:numId="15" w16cid:durableId="28812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A616C"/>
    <w:rsid w:val="000A798C"/>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577CF"/>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4700"/>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01B0"/>
    <w:rsid w:val="00DA20BD"/>
    <w:rsid w:val="00DD6892"/>
    <w:rsid w:val="00DE50DB"/>
    <w:rsid w:val="00DE73A2"/>
    <w:rsid w:val="00DF6AE1"/>
    <w:rsid w:val="00E34FE3"/>
    <w:rsid w:val="00E4193A"/>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1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2442</Characters>
  <Application>Microsoft Office Word</Application>
  <DocSecurity>0</DocSecurity>
  <Lines>55</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2023-03-23T14:53:00Z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G/SPS/N/BRA/2128/Add.1</vt:lpwstr>
  </property>
  <property fmtid="{D5CDD505-2E9C-101B-9397-08002B2CF9AE}" pid="3" name="TitusGUID">
    <vt:lpwstr>a1bc743c-4ff0-4321-b01d-583cc7c20a74</vt:lpwstr>
  </property>
  <property fmtid="{D5CDD505-2E9C-101B-9397-08002B2CF9AE}" pid="4" name="WTOCLASSIFICATION">
    <vt:lpwstr>WTO OFFICIAL</vt:lpwstr>
  </property>
</Properties>
</file>