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0F41D" w14:textId="77777777" w:rsidR="00EA4725" w:rsidRPr="00441372" w:rsidRDefault="008169E9" w:rsidP="00441372">
      <w:pPr>
        <w:pStyle w:val="Title"/>
        <w:rPr>
          <w:caps w:val="0"/>
          <w:kern w:val="0"/>
        </w:rPr>
      </w:pPr>
      <w:bookmarkStart w:id="0" w:name="_GoBack"/>
      <w:bookmarkEnd w:id="0"/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251D6F" w14:paraId="2708A9CD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41C405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1509B23C" w14:textId="77777777" w:rsidR="00EA4725" w:rsidRPr="00441372" w:rsidRDefault="008169E9" w:rsidP="00441372">
            <w:pPr>
              <w:spacing w:before="120" w:after="120"/>
            </w:pPr>
            <w:bookmarkStart w:id="1" w:name="X_SPS_Reg_1A"/>
            <w:r w:rsidRPr="00441372">
              <w:rPr>
                <w:b/>
              </w:rPr>
              <w:t>Notifying Member</w:t>
            </w:r>
            <w:bookmarkEnd w:id="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" w:name="sps1a"/>
            <w:r w:rsidR="00441372" w:rsidRPr="0065690F">
              <w:rPr>
                <w:caps/>
                <w:u w:val="single"/>
              </w:rPr>
              <w:t>Brazil</w:t>
            </w:r>
            <w:bookmarkEnd w:id="2"/>
          </w:p>
          <w:p w14:paraId="3007670A" w14:textId="77777777" w:rsidR="00EA4725" w:rsidRPr="00441372" w:rsidRDefault="008169E9" w:rsidP="00441372">
            <w:pPr>
              <w:spacing w:after="120"/>
            </w:pPr>
            <w:bookmarkStart w:id="3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4" w:name="sps1b"/>
            <w:bookmarkEnd w:id="4"/>
          </w:p>
        </w:tc>
      </w:tr>
      <w:tr w:rsidR="00251D6F" w14:paraId="787311C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6D5AC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E3CE" w14:textId="77777777" w:rsidR="00EA4725" w:rsidRPr="00441372" w:rsidRDefault="008169E9" w:rsidP="00441372">
            <w:pPr>
              <w:spacing w:before="120" w:after="120"/>
            </w:pPr>
            <w:bookmarkStart w:id="5" w:name="X_SPS_Reg_2A"/>
            <w:r w:rsidRPr="00441372">
              <w:rPr>
                <w:b/>
              </w:rPr>
              <w:t>Agency responsible</w:t>
            </w:r>
            <w:bookmarkEnd w:id="5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6" w:name="sps2a"/>
            <w:bookmarkEnd w:id="6"/>
          </w:p>
        </w:tc>
      </w:tr>
      <w:tr w:rsidR="00251D6F" w14:paraId="715531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DE51E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CBAA69" w14:textId="77777777" w:rsidR="00EA4725" w:rsidRPr="00441372" w:rsidRDefault="008169E9" w:rsidP="00441372">
            <w:pPr>
              <w:spacing w:before="120" w:after="120"/>
            </w:pPr>
            <w:bookmarkStart w:id="7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7"/>
            <w:r w:rsidRPr="00441372">
              <w:rPr>
                <w:b/>
              </w:rPr>
              <w:t>:</w:t>
            </w:r>
            <w:r w:rsidRPr="0065690F">
              <w:t xml:space="preserve"> Blueberry seedlings (</w:t>
            </w:r>
            <w:r w:rsidRPr="0065690F">
              <w:rPr>
                <w:i/>
                <w:iCs/>
              </w:rPr>
              <w:t xml:space="preserve">Vaccinium </w:t>
            </w:r>
            <w:proofErr w:type="spellStart"/>
            <w:r w:rsidRPr="0065690F">
              <w:rPr>
                <w:i/>
                <w:iCs/>
              </w:rPr>
              <w:t>corymbosum</w:t>
            </w:r>
            <w:proofErr w:type="spellEnd"/>
            <w:r w:rsidRPr="0065690F">
              <w:t>), Category 4, Class 1, produced in Chile.</w:t>
            </w:r>
            <w:bookmarkStart w:id="8" w:name="sps3a"/>
            <w:bookmarkEnd w:id="8"/>
          </w:p>
        </w:tc>
      </w:tr>
      <w:tr w:rsidR="00251D6F" w14:paraId="246A9C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467377" w14:textId="77777777" w:rsidR="00EA4725" w:rsidRPr="00441372" w:rsidRDefault="008169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896BC" w14:textId="77777777" w:rsidR="00EA4725" w:rsidRPr="00441372" w:rsidRDefault="008169E9" w:rsidP="00441372">
            <w:pPr>
              <w:spacing w:before="120" w:after="120"/>
              <w:rPr>
                <w:b/>
                <w:bCs/>
              </w:rPr>
            </w:pPr>
            <w:bookmarkStart w:id="9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9"/>
            <w:r w:rsidRPr="00441372">
              <w:rPr>
                <w:b/>
                <w:bCs/>
              </w:rPr>
              <w:t>:</w:t>
            </w:r>
          </w:p>
          <w:p w14:paraId="5B4BA9E6" w14:textId="77777777" w:rsidR="00EA4725" w:rsidRPr="00441372" w:rsidRDefault="008169E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10" w:name="sps4b"/>
            <w:bookmarkEnd w:id="10"/>
            <w:proofErr w:type="gramEnd"/>
            <w:r w:rsidRPr="00441372">
              <w:rPr>
                <w:b/>
              </w:rPr>
              <w:tab/>
            </w:r>
            <w:bookmarkStart w:id="11" w:name="X_SPS_Reg_4B"/>
            <w:r w:rsidRPr="00441372">
              <w:rPr>
                <w:b/>
              </w:rPr>
              <w:t>All trading partners</w:t>
            </w:r>
            <w:bookmarkEnd w:id="11"/>
            <w:r w:rsidRPr="0065690F">
              <w:t xml:space="preserve"> </w:t>
            </w:r>
            <w:bookmarkStart w:id="12" w:name="sps4bbis"/>
            <w:bookmarkEnd w:id="12"/>
          </w:p>
          <w:p w14:paraId="00C1C336" w14:textId="77777777" w:rsidR="00EA4725" w:rsidRPr="00441372" w:rsidRDefault="008169E9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3" w:name="sps4abis"/>
            <w:r w:rsidRPr="00441372">
              <w:rPr>
                <w:b/>
                <w:bCs/>
              </w:rPr>
              <w:t>X</w:t>
            </w:r>
            <w:bookmarkEnd w:id="13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4" w:name="X_SPS_Reg_4C"/>
            <w:r w:rsidRPr="00441372">
              <w:rPr>
                <w:b/>
                <w:bCs/>
              </w:rPr>
              <w:t>Specific regions or countries</w:t>
            </w:r>
            <w:bookmarkEnd w:id="14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Chile</w:t>
            </w:r>
            <w:bookmarkStart w:id="15" w:name="sps4a"/>
            <w:bookmarkEnd w:id="15"/>
          </w:p>
        </w:tc>
      </w:tr>
      <w:tr w:rsidR="00251D6F" w14:paraId="5288C9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F90E7B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AD51BF" w14:textId="77777777" w:rsidR="00EA4725" w:rsidRPr="00441372" w:rsidRDefault="008169E9" w:rsidP="00441372">
            <w:pPr>
              <w:spacing w:before="120" w:after="120"/>
            </w:pPr>
            <w:bookmarkStart w:id="16" w:name="X_SPS_Reg_5A"/>
            <w:r w:rsidRPr="00441372">
              <w:rPr>
                <w:b/>
              </w:rPr>
              <w:t>Title of the notified document</w:t>
            </w:r>
            <w:bookmarkEnd w:id="16"/>
            <w:r w:rsidRPr="00441372">
              <w:rPr>
                <w:b/>
              </w:rPr>
              <w:t>:</w:t>
            </w:r>
            <w:r w:rsidRPr="0065690F">
              <w:t xml:space="preserve"> Normative Instruction (</w:t>
            </w:r>
            <w:proofErr w:type="spellStart"/>
            <w:r w:rsidRPr="0065690F">
              <w:t>Instrução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Normativa</w:t>
            </w:r>
            <w:proofErr w:type="spellEnd"/>
            <w:r w:rsidRPr="0065690F">
              <w:t>) Nº 39 of 30 June 2020. Establishes phytosanitary requirements for the import of blueberry seedlings (</w:t>
            </w:r>
            <w:r w:rsidRPr="0065690F">
              <w:rPr>
                <w:i/>
                <w:iCs/>
              </w:rPr>
              <w:t xml:space="preserve">Vaccinium </w:t>
            </w:r>
            <w:proofErr w:type="spellStart"/>
            <w:r w:rsidRPr="0065690F">
              <w:rPr>
                <w:i/>
                <w:iCs/>
              </w:rPr>
              <w:t>corymbosum</w:t>
            </w:r>
            <w:proofErr w:type="spellEnd"/>
            <w:r w:rsidRPr="0065690F">
              <w:t>), Category 4, Class 1, produced in Chile</w:t>
            </w:r>
            <w:bookmarkStart w:id="17" w:name="sps5a"/>
            <w:bookmarkEnd w:id="17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8" w:name="X_SPS_Reg_5B"/>
            <w:r w:rsidRPr="00441372">
              <w:rPr>
                <w:b/>
              </w:rPr>
              <w:t>Language(s)</w:t>
            </w:r>
            <w:bookmarkEnd w:id="1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9" w:name="sps5b"/>
            <w:r w:rsidRPr="0065690F">
              <w:rPr>
                <w:bCs/>
              </w:rPr>
              <w:t>Portuguese</w:t>
            </w:r>
            <w:bookmarkEnd w:id="19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20" w:name="X_SPS_Reg_5C"/>
            <w:r w:rsidRPr="00441372">
              <w:rPr>
                <w:b/>
              </w:rPr>
              <w:t>Number of pages</w:t>
            </w:r>
            <w:bookmarkEnd w:id="2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1" w:name="sps5c"/>
            <w:r w:rsidRPr="0065690F">
              <w:t>3</w:t>
            </w:r>
            <w:bookmarkEnd w:id="21"/>
          </w:p>
          <w:p w14:paraId="1525F268" w14:textId="77777777" w:rsidR="00EA4725" w:rsidRPr="00441372" w:rsidRDefault="00EF3194" w:rsidP="008169E9">
            <w:pPr>
              <w:spacing w:after="120"/>
            </w:pPr>
            <w:hyperlink r:id="rId7" w:tgtFrame="_blank" w:history="1">
              <w:r w:rsidR="008169E9" w:rsidRPr="00441372">
                <w:rPr>
                  <w:color w:val="0000FF"/>
                  <w:u w:val="single"/>
                </w:rPr>
                <w:t>http://www.in.gov.br/web/dou/-/instrucao-normativa-n-39-de-30-de-junho-de-2020-264913600</w:t>
              </w:r>
            </w:hyperlink>
          </w:p>
          <w:p w14:paraId="6BD12BC3" w14:textId="77777777" w:rsidR="00251D6F" w:rsidRPr="00441372" w:rsidRDefault="00EF3194" w:rsidP="00441372">
            <w:pPr>
              <w:spacing w:after="120"/>
            </w:pPr>
            <w:hyperlink r:id="rId8" w:tgtFrame="_blank" w:history="1">
              <w:r w:rsidR="008169E9" w:rsidRPr="00441372">
                <w:rPr>
                  <w:color w:val="0000FF"/>
                  <w:u w:val="single"/>
                </w:rPr>
                <w:t>https://members.wto.org/crnattachments/2020/SPS/BRA/20_6603_00_x.pdf</w:t>
              </w:r>
            </w:hyperlink>
            <w:bookmarkStart w:id="22" w:name="sps5d"/>
            <w:bookmarkEnd w:id="22"/>
          </w:p>
        </w:tc>
      </w:tr>
      <w:tr w:rsidR="00251D6F" w14:paraId="50B7687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AA28C7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EB375A" w14:textId="77777777" w:rsidR="00EA4725" w:rsidRPr="00441372" w:rsidRDefault="008169E9" w:rsidP="00441372">
            <w:pPr>
              <w:spacing w:before="120" w:after="120"/>
            </w:pPr>
            <w:bookmarkStart w:id="23" w:name="X_SPS_Reg_6A"/>
            <w:r w:rsidRPr="00441372">
              <w:rPr>
                <w:b/>
              </w:rPr>
              <w:t>Description of content</w:t>
            </w:r>
            <w:bookmarkEnd w:id="23"/>
            <w:r w:rsidRPr="00441372">
              <w:rPr>
                <w:b/>
              </w:rPr>
              <w:t>:</w:t>
            </w:r>
            <w:r w:rsidRPr="0065690F">
              <w:t xml:space="preserve"> Establishes phytosanitary requirements for the import of blueberry seedlings (</w:t>
            </w:r>
            <w:r w:rsidRPr="0065690F">
              <w:rPr>
                <w:i/>
                <w:iCs/>
              </w:rPr>
              <w:t xml:space="preserve">Vaccinium </w:t>
            </w:r>
            <w:proofErr w:type="spellStart"/>
            <w:r w:rsidRPr="0065690F">
              <w:rPr>
                <w:i/>
                <w:iCs/>
              </w:rPr>
              <w:t>corymbosum</w:t>
            </w:r>
            <w:proofErr w:type="spellEnd"/>
            <w:r w:rsidRPr="0065690F">
              <w:t>), Category 4, Class 1, produced in Chile.</w:t>
            </w:r>
            <w:bookmarkStart w:id="24" w:name="sps6a"/>
            <w:bookmarkEnd w:id="24"/>
          </w:p>
        </w:tc>
      </w:tr>
      <w:tr w:rsidR="00251D6F" w14:paraId="20DE23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2F5EF2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5A28DA" w14:textId="77777777" w:rsidR="00EA4725" w:rsidRPr="00441372" w:rsidRDefault="008169E9" w:rsidP="00441372">
            <w:pPr>
              <w:spacing w:before="120" w:after="120"/>
            </w:pPr>
            <w:bookmarkStart w:id="25" w:name="X_SPS_Reg_7A"/>
            <w:r w:rsidRPr="00441372">
              <w:rPr>
                <w:b/>
              </w:rPr>
              <w:t>Objective and rationale</w:t>
            </w:r>
            <w:bookmarkEnd w:id="25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26" w:name="sps7a"/>
            <w:bookmarkEnd w:id="26"/>
            <w:proofErr w:type="gramEnd"/>
            <w:r w:rsidRPr="00441372">
              <w:rPr>
                <w:b/>
              </w:rPr>
              <w:t> </w:t>
            </w:r>
            <w:bookmarkStart w:id="27" w:name="X_SPS_Reg_7B"/>
            <w:r w:rsidRPr="00441372">
              <w:rPr>
                <w:b/>
              </w:rPr>
              <w:t>food safety</w:t>
            </w:r>
            <w:bookmarkEnd w:id="27"/>
            <w:r w:rsidRPr="00441372">
              <w:rPr>
                <w:b/>
              </w:rPr>
              <w:t>, [ ]</w:t>
            </w:r>
            <w:bookmarkStart w:id="28" w:name="sps7b"/>
            <w:bookmarkEnd w:id="28"/>
            <w:r w:rsidRPr="00441372">
              <w:rPr>
                <w:b/>
              </w:rPr>
              <w:t> </w:t>
            </w:r>
            <w:bookmarkStart w:id="29" w:name="X_SPS_Reg_7C"/>
            <w:r w:rsidRPr="00441372">
              <w:rPr>
                <w:b/>
              </w:rPr>
              <w:t>animal health</w:t>
            </w:r>
            <w:bookmarkEnd w:id="29"/>
            <w:r w:rsidRPr="00441372">
              <w:rPr>
                <w:b/>
              </w:rPr>
              <w:t>, [</w:t>
            </w:r>
            <w:bookmarkStart w:id="30" w:name="sps7c"/>
            <w:r w:rsidRPr="00441372">
              <w:rPr>
                <w:b/>
              </w:rPr>
              <w:t>X</w:t>
            </w:r>
            <w:bookmarkEnd w:id="30"/>
            <w:r w:rsidRPr="00441372">
              <w:rPr>
                <w:b/>
              </w:rPr>
              <w:t>] </w:t>
            </w:r>
            <w:bookmarkStart w:id="31" w:name="X_SPS_Reg_7D"/>
            <w:r w:rsidRPr="00441372">
              <w:rPr>
                <w:b/>
              </w:rPr>
              <w:t>plant protection</w:t>
            </w:r>
            <w:bookmarkEnd w:id="31"/>
            <w:r w:rsidRPr="00441372">
              <w:rPr>
                <w:b/>
              </w:rPr>
              <w:t>, [ ]</w:t>
            </w:r>
            <w:bookmarkStart w:id="32" w:name="sps7d"/>
            <w:bookmarkEnd w:id="32"/>
            <w:r w:rsidRPr="00441372">
              <w:rPr>
                <w:b/>
              </w:rPr>
              <w:t> </w:t>
            </w:r>
            <w:bookmarkStart w:id="33" w:name="X_SPS_Reg_7E"/>
            <w:r w:rsidRPr="00441372">
              <w:rPr>
                <w:b/>
              </w:rPr>
              <w:t>protect humans from animal/plant pest or disease</w:t>
            </w:r>
            <w:bookmarkEnd w:id="33"/>
            <w:r w:rsidRPr="00441372">
              <w:rPr>
                <w:b/>
              </w:rPr>
              <w:t>, [ ]</w:t>
            </w:r>
            <w:bookmarkStart w:id="34" w:name="sps7e"/>
            <w:bookmarkEnd w:id="34"/>
            <w:r w:rsidRPr="00441372">
              <w:rPr>
                <w:b/>
              </w:rPr>
              <w:t> </w:t>
            </w:r>
            <w:bookmarkStart w:id="35" w:name="X_SPS_Reg_7F"/>
            <w:r w:rsidRPr="00441372">
              <w:rPr>
                <w:b/>
              </w:rPr>
              <w:t>protect territory from other damage from pests</w:t>
            </w:r>
            <w:bookmarkEnd w:id="35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6" w:name="sps7f"/>
            <w:bookmarkEnd w:id="36"/>
          </w:p>
        </w:tc>
      </w:tr>
      <w:tr w:rsidR="00251D6F" w14:paraId="6CD4329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F9BDAA" w14:textId="77777777" w:rsidR="00EA4725" w:rsidRPr="00441372" w:rsidRDefault="008169E9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EDDD93" w14:textId="77777777" w:rsidR="00EA4725" w:rsidRPr="00441372" w:rsidRDefault="008169E9" w:rsidP="00441372">
            <w:pPr>
              <w:spacing w:before="120" w:after="120"/>
            </w:pPr>
            <w:bookmarkStart w:id="37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7"/>
            <w:r w:rsidRPr="00441372">
              <w:rPr>
                <w:b/>
              </w:rPr>
              <w:t>:</w:t>
            </w:r>
          </w:p>
          <w:p w14:paraId="6F5A40CB" w14:textId="77777777" w:rsidR="00EA4725" w:rsidRPr="00441372" w:rsidRDefault="008169E9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 ]</w:t>
            </w:r>
            <w:bookmarkStart w:id="38" w:name="sps8a"/>
            <w:bookmarkEnd w:id="38"/>
            <w:proofErr w:type="gramEnd"/>
            <w:r w:rsidRPr="00441372">
              <w:rPr>
                <w:b/>
              </w:rPr>
              <w:tab/>
            </w:r>
            <w:bookmarkStart w:id="39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9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0" w:name="sps8atext"/>
            <w:bookmarkEnd w:id="40"/>
          </w:p>
          <w:p w14:paraId="74749744" w14:textId="77777777" w:rsidR="00EA4725" w:rsidRPr="00441372" w:rsidRDefault="008169E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1" w:name="sps8b"/>
            <w:bookmarkEnd w:id="41"/>
            <w:proofErr w:type="gramEnd"/>
            <w:r w:rsidRPr="00441372">
              <w:rPr>
                <w:b/>
              </w:rPr>
              <w:tab/>
            </w:r>
            <w:bookmarkStart w:id="42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2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3" w:name="sps8btext"/>
            <w:bookmarkEnd w:id="43"/>
          </w:p>
          <w:p w14:paraId="37DBFEB8" w14:textId="77777777" w:rsidR="00EA4725" w:rsidRPr="00441372" w:rsidRDefault="008169E9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44" w:name="sps8c"/>
            <w:bookmarkEnd w:id="44"/>
            <w:proofErr w:type="gramEnd"/>
            <w:r w:rsidRPr="00441372">
              <w:rPr>
                <w:b/>
              </w:rPr>
              <w:tab/>
            </w:r>
            <w:bookmarkStart w:id="45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5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6" w:name="sps8ctext"/>
            <w:bookmarkEnd w:id="46"/>
          </w:p>
          <w:p w14:paraId="0DC7ABCB" w14:textId="77777777" w:rsidR="00EA4725" w:rsidRPr="00441372" w:rsidRDefault="008169E9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7" w:name="sps8d"/>
            <w:r w:rsidRPr="00441372">
              <w:rPr>
                <w:b/>
              </w:rPr>
              <w:t>X</w:t>
            </w:r>
            <w:bookmarkEnd w:id="4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8" w:name="X_SPS_Reg_8E"/>
            <w:r w:rsidRPr="00441372">
              <w:rPr>
                <w:b/>
              </w:rPr>
              <w:t>None</w:t>
            </w:r>
            <w:bookmarkEnd w:id="48"/>
          </w:p>
          <w:p w14:paraId="40164125" w14:textId="77777777" w:rsidR="00EA4725" w:rsidRPr="00441372" w:rsidRDefault="008169E9" w:rsidP="00441372">
            <w:pPr>
              <w:spacing w:after="120"/>
              <w:rPr>
                <w:b/>
              </w:rPr>
            </w:pPr>
            <w:bookmarkStart w:id="49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9"/>
            <w:r w:rsidRPr="00441372">
              <w:rPr>
                <w:b/>
              </w:rPr>
              <w:t xml:space="preserve">? </w:t>
            </w:r>
          </w:p>
          <w:p w14:paraId="30CDFD56" w14:textId="77777777" w:rsidR="00EA4725" w:rsidRPr="00441372" w:rsidRDefault="008169E9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50" w:name="sps8ey"/>
            <w:bookmarkEnd w:id="50"/>
            <w:proofErr w:type="gramEnd"/>
            <w:r w:rsidRPr="00441372">
              <w:rPr>
                <w:b/>
              </w:rPr>
              <w:t xml:space="preserve"> </w:t>
            </w:r>
            <w:bookmarkStart w:id="51" w:name="X_SPS_Reg_8G"/>
            <w:r w:rsidRPr="00441372">
              <w:rPr>
                <w:b/>
              </w:rPr>
              <w:t>Yes</w:t>
            </w:r>
            <w:bookmarkEnd w:id="51"/>
            <w:r w:rsidRPr="00441372">
              <w:rPr>
                <w:b/>
              </w:rPr>
              <w:t xml:space="preserve">   [ ]</w:t>
            </w:r>
            <w:bookmarkStart w:id="52" w:name="sps8en"/>
            <w:bookmarkEnd w:id="52"/>
            <w:r w:rsidRPr="00441372">
              <w:rPr>
                <w:b/>
              </w:rPr>
              <w:t xml:space="preserve"> </w:t>
            </w:r>
            <w:bookmarkStart w:id="53" w:name="X_SPS_Reg_8H"/>
            <w:r w:rsidRPr="00441372">
              <w:rPr>
                <w:b/>
              </w:rPr>
              <w:t>No</w:t>
            </w:r>
            <w:bookmarkEnd w:id="53"/>
          </w:p>
          <w:p w14:paraId="697C9E5D" w14:textId="77777777" w:rsidR="00EA4725" w:rsidRPr="00441372" w:rsidRDefault="008169E9" w:rsidP="00441372">
            <w:pPr>
              <w:spacing w:after="120"/>
            </w:pPr>
            <w:bookmarkStart w:id="54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5" w:name="sps8e"/>
            <w:bookmarkEnd w:id="55"/>
          </w:p>
        </w:tc>
      </w:tr>
      <w:tr w:rsidR="00251D6F" w14:paraId="0059719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A6D9A0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F79D46" w14:textId="77777777" w:rsidR="00EA4725" w:rsidRPr="00441372" w:rsidRDefault="008169E9" w:rsidP="00441372">
            <w:pPr>
              <w:spacing w:before="120" w:after="120"/>
            </w:pPr>
            <w:bookmarkStart w:id="56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7" w:name="sps9a"/>
            <w:bookmarkStart w:id="58" w:name="sps9b"/>
            <w:bookmarkEnd w:id="57"/>
            <w:bookmarkEnd w:id="58"/>
          </w:p>
        </w:tc>
      </w:tr>
      <w:tr w:rsidR="00251D6F" w14:paraId="7F7174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670ADE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18A0CB" w14:textId="77777777" w:rsidR="00EA4725" w:rsidRPr="00441372" w:rsidRDefault="008169E9" w:rsidP="00441372">
            <w:pPr>
              <w:spacing w:before="120" w:after="120"/>
            </w:pPr>
            <w:bookmarkStart w:id="59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0" w:name="sps10a"/>
            <w:bookmarkEnd w:id="60"/>
          </w:p>
          <w:p w14:paraId="39DD7229" w14:textId="77777777" w:rsidR="00EA4725" w:rsidRPr="00441372" w:rsidRDefault="008169E9" w:rsidP="00441372">
            <w:pPr>
              <w:spacing w:after="120"/>
            </w:pPr>
            <w:bookmarkStart w:id="61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1"/>
            <w:r w:rsidRPr="00441372">
              <w:rPr>
                <w:b/>
              </w:rPr>
              <w:t>:</w:t>
            </w:r>
            <w:r w:rsidRPr="0065690F">
              <w:t xml:space="preserve"> 2 July 2020</w:t>
            </w:r>
            <w:bookmarkStart w:id="62" w:name="sps10bisa"/>
            <w:bookmarkEnd w:id="62"/>
          </w:p>
        </w:tc>
      </w:tr>
      <w:tr w:rsidR="00251D6F" w14:paraId="491E858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E8C31CB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5F1B94" w14:textId="77777777" w:rsidR="00EA4725" w:rsidRPr="00441372" w:rsidRDefault="008169E9" w:rsidP="00441372">
            <w:pPr>
              <w:spacing w:before="120" w:after="120"/>
            </w:pPr>
            <w:bookmarkStart w:id="63" w:name="X_SPS_Reg_11A"/>
            <w:r w:rsidRPr="00441372">
              <w:rPr>
                <w:b/>
              </w:rPr>
              <w:t>Proposed date of entry into force</w:t>
            </w:r>
            <w:bookmarkEnd w:id="63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64" w:name="sps11c"/>
            <w:bookmarkEnd w:id="64"/>
            <w:proofErr w:type="gramEnd"/>
            <w:r w:rsidRPr="00441372">
              <w:rPr>
                <w:b/>
              </w:rPr>
              <w:t> </w:t>
            </w:r>
            <w:bookmarkStart w:id="65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5"/>
            <w:r w:rsidRPr="00441372">
              <w:rPr>
                <w:b/>
              </w:rPr>
              <w:t>:</w:t>
            </w:r>
            <w:r w:rsidRPr="0065690F">
              <w:t xml:space="preserve"> 3 August 2020</w:t>
            </w:r>
            <w:bookmarkStart w:id="66" w:name="sps11a"/>
            <w:bookmarkEnd w:id="66"/>
          </w:p>
          <w:p w14:paraId="12B1C6A6" w14:textId="77777777" w:rsidR="00EA4725" w:rsidRPr="00441372" w:rsidRDefault="008169E9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 ]</w:t>
            </w:r>
            <w:bookmarkStart w:id="67" w:name="sps11e"/>
            <w:bookmarkEnd w:id="67"/>
            <w:proofErr w:type="gramEnd"/>
            <w:r w:rsidRPr="00441372">
              <w:rPr>
                <w:b/>
              </w:rPr>
              <w:tab/>
            </w:r>
            <w:bookmarkStart w:id="68" w:name="X_SPS_Reg_11C"/>
            <w:r w:rsidRPr="00441372">
              <w:rPr>
                <w:b/>
              </w:rPr>
              <w:t>Trade facilitating measure</w:t>
            </w:r>
            <w:bookmarkEnd w:id="68"/>
            <w:r w:rsidRPr="0065690F">
              <w:t xml:space="preserve"> </w:t>
            </w:r>
            <w:bookmarkStart w:id="69" w:name="sps11ebis"/>
            <w:bookmarkEnd w:id="69"/>
          </w:p>
        </w:tc>
      </w:tr>
      <w:tr w:rsidR="00251D6F" w14:paraId="588D50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F560DD" w14:textId="77777777" w:rsidR="00EA4725" w:rsidRPr="00441372" w:rsidRDefault="008169E9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91C971" w14:textId="77777777" w:rsidR="00EA4725" w:rsidRPr="00441372" w:rsidRDefault="008169E9" w:rsidP="00441372">
            <w:pPr>
              <w:spacing w:before="120" w:after="120"/>
            </w:pPr>
            <w:bookmarkStart w:id="70" w:name="X_SPS_Reg_12A"/>
            <w:r w:rsidRPr="00441372">
              <w:rPr>
                <w:b/>
              </w:rPr>
              <w:t>Final date for comments</w:t>
            </w:r>
            <w:bookmarkEnd w:id="70"/>
            <w:r w:rsidRPr="00441372">
              <w:rPr>
                <w:b/>
              </w:rPr>
              <w:t>: [</w:t>
            </w:r>
            <w:bookmarkStart w:id="71" w:name="sps12e"/>
            <w:r w:rsidRPr="00441372">
              <w:rPr>
                <w:b/>
              </w:rPr>
              <w:t>X</w:t>
            </w:r>
            <w:bookmarkEnd w:id="71"/>
            <w:r w:rsidRPr="00441372">
              <w:rPr>
                <w:b/>
              </w:rPr>
              <w:t>] </w:t>
            </w:r>
            <w:bookmarkStart w:id="72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3" w:name="sps12a"/>
            <w:r w:rsidRPr="0065690F">
              <w:t>1 January 2021</w:t>
            </w:r>
            <w:bookmarkEnd w:id="73"/>
          </w:p>
          <w:p w14:paraId="15E9AEA6" w14:textId="77777777" w:rsidR="00EA4725" w:rsidRPr="00441372" w:rsidRDefault="008169E9" w:rsidP="00441372">
            <w:pPr>
              <w:spacing w:after="120"/>
            </w:pPr>
            <w:bookmarkStart w:id="74" w:name="X_SPS_Reg_12C"/>
            <w:r w:rsidRPr="00441372">
              <w:rPr>
                <w:b/>
              </w:rPr>
              <w:t>Agency or authority designated to handle comments</w:t>
            </w:r>
            <w:bookmarkEnd w:id="74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75" w:name="sps12b"/>
            <w:bookmarkEnd w:id="75"/>
            <w:proofErr w:type="gramEnd"/>
            <w:r w:rsidRPr="00441372">
              <w:rPr>
                <w:b/>
              </w:rPr>
              <w:t> </w:t>
            </w:r>
            <w:bookmarkStart w:id="76" w:name="X_SPS_Reg_12D"/>
            <w:r w:rsidRPr="00441372">
              <w:rPr>
                <w:b/>
              </w:rPr>
              <w:t>National Notification Authority</w:t>
            </w:r>
            <w:bookmarkEnd w:id="76"/>
            <w:r w:rsidRPr="00441372">
              <w:rPr>
                <w:b/>
              </w:rPr>
              <w:t>, [</w:t>
            </w:r>
            <w:bookmarkStart w:id="77" w:name="sps12c"/>
            <w:r w:rsidRPr="00441372">
              <w:rPr>
                <w:b/>
              </w:rPr>
              <w:t>X</w:t>
            </w:r>
            <w:bookmarkEnd w:id="77"/>
            <w:r w:rsidRPr="00441372">
              <w:rPr>
                <w:b/>
              </w:rPr>
              <w:t>] </w:t>
            </w:r>
            <w:bookmarkStart w:id="78" w:name="X_SPS_Reg_12E"/>
            <w:r w:rsidRPr="00441372">
              <w:rPr>
                <w:b/>
              </w:rPr>
              <w:t>National Enquiry Point</w:t>
            </w:r>
            <w:bookmarkEnd w:id="78"/>
            <w:r w:rsidRPr="00441372">
              <w:rPr>
                <w:b/>
              </w:rPr>
              <w:t xml:space="preserve">. </w:t>
            </w:r>
            <w:bookmarkStart w:id="79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9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40DDCB6E" w14:textId="77777777" w:rsidR="00251D6F" w:rsidRPr="0065690F" w:rsidRDefault="008169E9" w:rsidP="00441372">
            <w:r w:rsidRPr="0065690F">
              <w:t xml:space="preserve">Ministry of Agriculture, </w:t>
            </w:r>
          </w:p>
          <w:p w14:paraId="17D20C7C" w14:textId="77777777" w:rsidR="00251D6F" w:rsidRPr="0065690F" w:rsidRDefault="008169E9" w:rsidP="00441372">
            <w:r w:rsidRPr="0065690F">
              <w:t>Livestock and Food Supply Secretariat of Trade and International Relations</w:t>
            </w:r>
          </w:p>
          <w:p w14:paraId="7035BC7F" w14:textId="77777777" w:rsidR="00251D6F" w:rsidRPr="0065690F" w:rsidRDefault="008169E9" w:rsidP="00441372">
            <w:pPr>
              <w:spacing w:after="120"/>
            </w:pPr>
            <w:r w:rsidRPr="0065690F">
              <w:t xml:space="preserve">E-mail: </w:t>
            </w:r>
            <w:hyperlink r:id="rId9" w:history="1">
              <w:r w:rsidRPr="007D2970">
                <w:rPr>
                  <w:rStyle w:val="Hyperlink"/>
                </w:rPr>
                <w:t>sps@agricultura.gov.br</w:t>
              </w:r>
            </w:hyperlink>
            <w:bookmarkStart w:id="80" w:name="sps12d"/>
            <w:bookmarkEnd w:id="80"/>
            <w:r>
              <w:t xml:space="preserve"> </w:t>
            </w:r>
          </w:p>
        </w:tc>
      </w:tr>
      <w:tr w:rsidR="00251D6F" w14:paraId="27C71D7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068053F" w14:textId="77777777" w:rsidR="00EA4725" w:rsidRPr="00441372" w:rsidRDefault="008169E9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19E22D7" w14:textId="77777777" w:rsidR="00EA4725" w:rsidRPr="00441372" w:rsidRDefault="008169E9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1" w:name="X_SPS_Reg_13A"/>
            <w:r w:rsidRPr="00441372">
              <w:rPr>
                <w:b/>
              </w:rPr>
              <w:t>Text(s) available from</w:t>
            </w:r>
            <w:bookmarkEnd w:id="81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 ]</w:t>
            </w:r>
            <w:bookmarkStart w:id="82" w:name="sps13a"/>
            <w:bookmarkEnd w:id="82"/>
            <w:proofErr w:type="gramEnd"/>
            <w:r w:rsidRPr="00441372">
              <w:rPr>
                <w:b/>
              </w:rPr>
              <w:t> </w:t>
            </w:r>
            <w:bookmarkStart w:id="83" w:name="X_SPS_Reg_13B"/>
            <w:r w:rsidRPr="00441372">
              <w:rPr>
                <w:b/>
              </w:rPr>
              <w:t>National Notification Authority</w:t>
            </w:r>
            <w:bookmarkEnd w:id="83"/>
            <w:r w:rsidRPr="00441372">
              <w:rPr>
                <w:b/>
              </w:rPr>
              <w:t>, [</w:t>
            </w:r>
            <w:bookmarkStart w:id="84" w:name="sps13b"/>
            <w:r w:rsidRPr="00441372">
              <w:rPr>
                <w:b/>
              </w:rPr>
              <w:t>X</w:t>
            </w:r>
            <w:bookmarkEnd w:id="84"/>
            <w:r w:rsidRPr="00441372">
              <w:rPr>
                <w:b/>
              </w:rPr>
              <w:t>] </w:t>
            </w:r>
            <w:bookmarkStart w:id="85" w:name="X_SPS_Reg_13C"/>
            <w:r w:rsidRPr="00441372">
              <w:rPr>
                <w:b/>
              </w:rPr>
              <w:t>National Enquiry Point</w:t>
            </w:r>
            <w:bookmarkEnd w:id="85"/>
            <w:r w:rsidRPr="00441372">
              <w:rPr>
                <w:b/>
              </w:rPr>
              <w:t xml:space="preserve">. </w:t>
            </w:r>
            <w:bookmarkStart w:id="86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6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5AAB93F4" w14:textId="77777777" w:rsidR="00EA4725" w:rsidRPr="0065690F" w:rsidRDefault="008169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</w:t>
            </w:r>
          </w:p>
          <w:p w14:paraId="0357EF9B" w14:textId="77777777" w:rsidR="00EA4725" w:rsidRPr="0065690F" w:rsidRDefault="008169E9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Livestock and Food Supply Secretariat of Trade and International Relations </w:t>
            </w:r>
          </w:p>
          <w:p w14:paraId="5F8FB95D" w14:textId="77777777" w:rsidR="00EA4725" w:rsidRPr="0065690F" w:rsidRDefault="008169E9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7D2970">
                <w:rPr>
                  <w:rStyle w:val="Hyperlink"/>
                  <w:bCs/>
                </w:rPr>
                <w:t>sps@agricultura.gov.br</w:t>
              </w:r>
            </w:hyperlink>
            <w:bookmarkStart w:id="87" w:name="sps13c"/>
            <w:bookmarkEnd w:id="87"/>
            <w:r>
              <w:rPr>
                <w:bCs/>
              </w:rPr>
              <w:t xml:space="preserve"> </w:t>
            </w:r>
          </w:p>
        </w:tc>
      </w:tr>
    </w:tbl>
    <w:p w14:paraId="1CC35C84" w14:textId="77777777" w:rsidR="007141CF" w:rsidRPr="00441372" w:rsidRDefault="007141CF" w:rsidP="00441372"/>
    <w:sectPr w:rsidR="007141CF" w:rsidRPr="00441372" w:rsidSect="008169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3624E" w14:textId="77777777" w:rsidR="00AF6E1A" w:rsidRDefault="008169E9">
      <w:r>
        <w:separator/>
      </w:r>
    </w:p>
  </w:endnote>
  <w:endnote w:type="continuationSeparator" w:id="0">
    <w:p w14:paraId="6EEE5420" w14:textId="77777777" w:rsidR="00AF6E1A" w:rsidRDefault="00816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66FBF" w14:textId="77777777" w:rsidR="00EA4725" w:rsidRPr="008169E9" w:rsidRDefault="008169E9" w:rsidP="008169E9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A96AD" w14:textId="77777777" w:rsidR="00EA4725" w:rsidRPr="008169E9" w:rsidRDefault="008169E9" w:rsidP="008169E9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482839" w14:textId="77777777" w:rsidR="00C863EB" w:rsidRPr="00441372" w:rsidRDefault="008169E9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91583" w14:textId="77777777" w:rsidR="00AF6E1A" w:rsidRDefault="008169E9">
      <w:r>
        <w:separator/>
      </w:r>
    </w:p>
  </w:footnote>
  <w:footnote w:type="continuationSeparator" w:id="0">
    <w:p w14:paraId="294D5FC5" w14:textId="77777777" w:rsidR="00AF6E1A" w:rsidRDefault="00816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E8D20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9E9">
      <w:t>G/SPS/N/BRA/1814</w:t>
    </w:r>
  </w:p>
  <w:p w14:paraId="5698DD0A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64AF5C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9E9">
      <w:t xml:space="preserve">- </w:t>
    </w:r>
    <w:r w:rsidRPr="008169E9">
      <w:fldChar w:fldCharType="begin"/>
    </w:r>
    <w:r w:rsidRPr="008169E9">
      <w:instrText xml:space="preserve"> PAGE </w:instrText>
    </w:r>
    <w:r w:rsidRPr="008169E9">
      <w:fldChar w:fldCharType="separate"/>
    </w:r>
    <w:r w:rsidRPr="008169E9">
      <w:rPr>
        <w:noProof/>
      </w:rPr>
      <w:t>2</w:t>
    </w:r>
    <w:r w:rsidRPr="008169E9">
      <w:fldChar w:fldCharType="end"/>
    </w:r>
    <w:r w:rsidRPr="008169E9">
      <w:t xml:space="preserve"> -</w:t>
    </w:r>
  </w:p>
  <w:p w14:paraId="4EA83762" w14:textId="77777777" w:rsidR="00EA4725" w:rsidRPr="008169E9" w:rsidRDefault="00EA4725" w:rsidP="008169E9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3D2D8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9E9">
      <w:t>G/SPS/N/BRA/1814</w:t>
    </w:r>
  </w:p>
  <w:p w14:paraId="588C55F3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ACA2EEF" w14:textId="77777777" w:rsidR="008169E9" w:rsidRPr="008169E9" w:rsidRDefault="008169E9" w:rsidP="008169E9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169E9">
      <w:t xml:space="preserve">- </w:t>
    </w:r>
    <w:r w:rsidRPr="008169E9">
      <w:fldChar w:fldCharType="begin"/>
    </w:r>
    <w:r w:rsidRPr="008169E9">
      <w:instrText xml:space="preserve"> PAGE </w:instrText>
    </w:r>
    <w:r w:rsidRPr="008169E9">
      <w:fldChar w:fldCharType="separate"/>
    </w:r>
    <w:r w:rsidRPr="008169E9">
      <w:rPr>
        <w:noProof/>
      </w:rPr>
      <w:t>2</w:t>
    </w:r>
    <w:r w:rsidRPr="008169E9">
      <w:fldChar w:fldCharType="end"/>
    </w:r>
    <w:r w:rsidRPr="008169E9">
      <w:t xml:space="preserve"> -</w:t>
    </w:r>
  </w:p>
  <w:p w14:paraId="597750A1" w14:textId="77777777" w:rsidR="00EA4725" w:rsidRPr="008169E9" w:rsidRDefault="00EA4725" w:rsidP="008169E9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51D6F" w14:paraId="4FD40DA3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8BCB95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0DBB37" w14:textId="77777777" w:rsidR="00ED54E0" w:rsidRPr="00EA4725" w:rsidRDefault="008169E9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8"/>
    <w:tr w:rsidR="00251D6F" w14:paraId="2DDBF028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51C0C32" w14:textId="77777777" w:rsidR="00ED54E0" w:rsidRPr="00EA4725" w:rsidRDefault="00A802CD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436DD03" wp14:editId="17C97FFB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0C95CE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251D6F" w14:paraId="114E52D7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998ECCB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C125C7" w14:textId="77777777" w:rsidR="008169E9" w:rsidRDefault="008169E9" w:rsidP="00656ABC">
          <w:pPr>
            <w:jc w:val="right"/>
            <w:rPr>
              <w:b/>
              <w:szCs w:val="16"/>
            </w:rPr>
          </w:pPr>
          <w:bookmarkStart w:id="89" w:name="bmkSymbols"/>
          <w:r>
            <w:rPr>
              <w:b/>
              <w:szCs w:val="16"/>
            </w:rPr>
            <w:t>G/SPS/N/BRA/1814</w:t>
          </w:r>
        </w:p>
        <w:bookmarkEnd w:id="89"/>
        <w:p w14:paraId="4ED30AB3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251D6F" w14:paraId="7218D0AE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4CCC578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EC04B62" w14:textId="77777777" w:rsidR="00ED54E0" w:rsidRPr="00EA4725" w:rsidRDefault="008169E9" w:rsidP="00422B6F">
          <w:pPr>
            <w:jc w:val="right"/>
            <w:rPr>
              <w:szCs w:val="16"/>
            </w:rPr>
          </w:pPr>
          <w:bookmarkStart w:id="90" w:name="spsDateDistribution"/>
          <w:r w:rsidRPr="00EA4725">
            <w:rPr>
              <w:szCs w:val="16"/>
            </w:rPr>
            <w:t>2 November 2020</w:t>
          </w:r>
          <w:bookmarkStart w:id="91" w:name="bmkDate"/>
          <w:bookmarkEnd w:id="90"/>
          <w:bookmarkEnd w:id="91"/>
        </w:p>
      </w:tc>
    </w:tr>
    <w:tr w:rsidR="00251D6F" w14:paraId="592EE41C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D0A9A7F" w14:textId="71E9FE6B" w:rsidR="00ED54E0" w:rsidRPr="00EA4725" w:rsidRDefault="008169E9" w:rsidP="00422B6F">
          <w:pPr>
            <w:jc w:val="left"/>
            <w:rPr>
              <w:b/>
            </w:rPr>
          </w:pPr>
          <w:bookmarkStart w:id="92" w:name="bmkSerial"/>
          <w:r w:rsidRPr="00441372">
            <w:rPr>
              <w:color w:val="FF0000"/>
              <w:szCs w:val="16"/>
            </w:rPr>
            <w:t>(</w:t>
          </w:r>
          <w:bookmarkStart w:id="93" w:name="spsSerialNumber"/>
          <w:bookmarkEnd w:id="93"/>
          <w:r w:rsidR="008D22A1">
            <w:rPr>
              <w:color w:val="FF0000"/>
              <w:szCs w:val="16"/>
            </w:rPr>
            <w:t>20-</w:t>
          </w:r>
          <w:r w:rsidR="00EF3194">
            <w:rPr>
              <w:color w:val="FF0000"/>
              <w:szCs w:val="16"/>
            </w:rPr>
            <w:t>7673</w:t>
          </w:r>
          <w:r w:rsidRPr="00441372">
            <w:rPr>
              <w:color w:val="FF0000"/>
              <w:szCs w:val="16"/>
            </w:rPr>
            <w:t>)</w:t>
          </w:r>
          <w:bookmarkEnd w:id="9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AD5DA91" w14:textId="77777777" w:rsidR="00ED54E0" w:rsidRPr="00EA4725" w:rsidRDefault="008169E9" w:rsidP="00422B6F">
          <w:pPr>
            <w:jc w:val="right"/>
            <w:rPr>
              <w:szCs w:val="16"/>
            </w:rPr>
          </w:pPr>
          <w:bookmarkStart w:id="94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4"/>
        </w:p>
      </w:tc>
    </w:tr>
    <w:tr w:rsidR="00251D6F" w14:paraId="04B9FC46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6F1F48A" w14:textId="77777777" w:rsidR="00ED54E0" w:rsidRPr="00EA4725" w:rsidRDefault="008169E9" w:rsidP="00422B6F">
          <w:pPr>
            <w:jc w:val="left"/>
            <w:rPr>
              <w:sz w:val="14"/>
              <w:szCs w:val="16"/>
            </w:rPr>
          </w:pPr>
          <w:bookmarkStart w:id="95" w:name="bmkCommittee"/>
          <w:r>
            <w:rPr>
              <w:b/>
            </w:rPr>
            <w:t>Committee on Sanitary and Phytosanitary Measures</w:t>
          </w:r>
          <w:bookmarkEnd w:id="9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3F4154" w14:textId="77777777" w:rsidR="00ED54E0" w:rsidRPr="00441372" w:rsidRDefault="008169E9" w:rsidP="00EC687E">
          <w:pPr>
            <w:jc w:val="right"/>
            <w:rPr>
              <w:bCs/>
              <w:szCs w:val="18"/>
            </w:rPr>
          </w:pPr>
          <w:bookmarkStart w:id="96" w:name="bmkLanguage"/>
          <w:r>
            <w:rPr>
              <w:bCs/>
              <w:szCs w:val="18"/>
            </w:rPr>
            <w:t>Original: English</w:t>
          </w:r>
          <w:bookmarkEnd w:id="96"/>
        </w:p>
      </w:tc>
    </w:tr>
  </w:tbl>
  <w:p w14:paraId="6E0FCB3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5688DF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30E2A28" w:tentative="1">
      <w:start w:val="1"/>
      <w:numFmt w:val="lowerLetter"/>
      <w:lvlText w:val="%2."/>
      <w:lvlJc w:val="left"/>
      <w:pPr>
        <w:ind w:left="1080" w:hanging="360"/>
      </w:pPr>
    </w:lvl>
    <w:lvl w:ilvl="2" w:tplc="C12EB558" w:tentative="1">
      <w:start w:val="1"/>
      <w:numFmt w:val="lowerRoman"/>
      <w:lvlText w:val="%3."/>
      <w:lvlJc w:val="right"/>
      <w:pPr>
        <w:ind w:left="1800" w:hanging="180"/>
      </w:pPr>
    </w:lvl>
    <w:lvl w:ilvl="3" w:tplc="67A2341C" w:tentative="1">
      <w:start w:val="1"/>
      <w:numFmt w:val="decimal"/>
      <w:lvlText w:val="%4."/>
      <w:lvlJc w:val="left"/>
      <w:pPr>
        <w:ind w:left="2520" w:hanging="360"/>
      </w:pPr>
    </w:lvl>
    <w:lvl w:ilvl="4" w:tplc="7480B522" w:tentative="1">
      <w:start w:val="1"/>
      <w:numFmt w:val="lowerLetter"/>
      <w:lvlText w:val="%5."/>
      <w:lvlJc w:val="left"/>
      <w:pPr>
        <w:ind w:left="3240" w:hanging="360"/>
      </w:pPr>
    </w:lvl>
    <w:lvl w:ilvl="5" w:tplc="7F8C7D9C" w:tentative="1">
      <w:start w:val="1"/>
      <w:numFmt w:val="lowerRoman"/>
      <w:lvlText w:val="%6."/>
      <w:lvlJc w:val="right"/>
      <w:pPr>
        <w:ind w:left="3960" w:hanging="180"/>
      </w:pPr>
    </w:lvl>
    <w:lvl w:ilvl="6" w:tplc="409AE9D0" w:tentative="1">
      <w:start w:val="1"/>
      <w:numFmt w:val="decimal"/>
      <w:lvlText w:val="%7."/>
      <w:lvlJc w:val="left"/>
      <w:pPr>
        <w:ind w:left="4680" w:hanging="360"/>
      </w:pPr>
    </w:lvl>
    <w:lvl w:ilvl="7" w:tplc="8532366E" w:tentative="1">
      <w:start w:val="1"/>
      <w:numFmt w:val="lowerLetter"/>
      <w:lvlText w:val="%8."/>
      <w:lvlJc w:val="left"/>
      <w:pPr>
        <w:ind w:left="5400" w:hanging="360"/>
      </w:pPr>
    </w:lvl>
    <w:lvl w:ilvl="8" w:tplc="794248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51D6F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169E9"/>
    <w:rsid w:val="00821CFF"/>
    <w:rsid w:val="008363D8"/>
    <w:rsid w:val="00840C2B"/>
    <w:rsid w:val="008474E2"/>
    <w:rsid w:val="008730E9"/>
    <w:rsid w:val="008739FD"/>
    <w:rsid w:val="00893E85"/>
    <w:rsid w:val="008D22A1"/>
    <w:rsid w:val="008E372C"/>
    <w:rsid w:val="00903AB0"/>
    <w:rsid w:val="009A2161"/>
    <w:rsid w:val="009A6F54"/>
    <w:rsid w:val="00A52B02"/>
    <w:rsid w:val="00A6057A"/>
    <w:rsid w:val="00A62304"/>
    <w:rsid w:val="00A74017"/>
    <w:rsid w:val="00A802CD"/>
    <w:rsid w:val="00AA332C"/>
    <w:rsid w:val="00AC27F8"/>
    <w:rsid w:val="00AD4C72"/>
    <w:rsid w:val="00AE057B"/>
    <w:rsid w:val="00AE2AEE"/>
    <w:rsid w:val="00AF6E1A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EF31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00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816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0/SPS/BRA/20_6603_00_x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.gov.br/web/dou/-/instrucao-normativa-n-39-de-30-de-junho-de-2020-264913600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ps@agricultura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s@agricultura.gov.br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432</Words>
  <Characters>2629</Characters>
  <Application>Microsoft Office Word</Application>
  <DocSecurity>0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2020-10-30T15:42:00Z</dcterms:created>
  <dcterms:modified xsi:type="dcterms:W3CDTF">2020-11-02T07:32:00Z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G/SPS/N/BRA/1814</vt:lpwstr>
  </property>
  <property fmtid="{D5CDD505-2E9C-101B-9397-08002B2CF9AE}" pid="3" name="TitusGUID">
    <vt:lpwstr>a10d30fb-ddc0-4eba-bf9f-b79e49350344</vt:lpwstr>
  </property>
  <property fmtid="{D5CDD505-2E9C-101B-9397-08002B2CF9AE}" pid="4" name="WTOCLASSIFICATION">
    <vt:lpwstr>WTO OFFICIAL</vt:lpwstr>
  </property>
</Properties>
</file>