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469" w14:textId="77777777" w:rsidR="00EA4725" w:rsidRPr="00441372" w:rsidRDefault="00846E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03FAA" w14:paraId="50B796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BEA4F5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CB2BAA" w14:textId="77777777" w:rsidR="00EA4725" w:rsidRPr="00441372" w:rsidRDefault="00846E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BANGLADESH</w:t>
            </w:r>
            <w:bookmarkEnd w:id="1"/>
          </w:p>
          <w:p w14:paraId="5A56D85F" w14:textId="77777777" w:rsidR="00EA4725" w:rsidRPr="00441372" w:rsidRDefault="00846E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3FAA" w14:paraId="44A579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63646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CD99F" w14:textId="77777777" w:rsidR="00EA4725" w:rsidRPr="00441372" w:rsidRDefault="00846E9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Bangladesh Food Safety Authority</w:t>
            </w:r>
            <w:bookmarkEnd w:id="5"/>
          </w:p>
        </w:tc>
      </w:tr>
      <w:tr w:rsidR="00E03FAA" w14:paraId="4600DF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16F66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B5320" w14:textId="77777777" w:rsidR="00EA4725" w:rsidRPr="00441372" w:rsidRDefault="00846E9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</w:t>
            </w:r>
            <w:bookmarkEnd w:id="7"/>
          </w:p>
        </w:tc>
      </w:tr>
      <w:tr w:rsidR="00E03FAA" w14:paraId="319853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94169" w14:textId="77777777" w:rsidR="00EA4725" w:rsidRPr="00441372" w:rsidRDefault="00846E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F12FD" w14:textId="77777777" w:rsidR="00EA4725" w:rsidRPr="00441372" w:rsidRDefault="00846E9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385671" w14:textId="77777777" w:rsidR="00EA4725" w:rsidRPr="00441372" w:rsidRDefault="00846E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59016C" w14:textId="77777777" w:rsidR="00EA4725" w:rsidRPr="00441372" w:rsidRDefault="00846E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3FAA" w14:paraId="3EA5B1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917DF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59F41" w14:textId="77777777" w:rsidR="00EA4725" w:rsidRPr="00441372" w:rsidRDefault="00846E9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Food Fortification Regulation,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456B40E7" w14:textId="77777777" w:rsidR="00EA4725" w:rsidRPr="00441372" w:rsidRDefault="00846E98" w:rsidP="00441372">
            <w:pPr>
              <w:spacing w:after="120"/>
            </w:pPr>
            <w:r>
              <w:fldChar w:fldCharType="begin"/>
            </w:r>
            <w:r>
              <w:instrText>HYPERLINK "https://bfsa.portal.gov.bd/sites/default/files/files/bfsa.portal.gov.bd/page/c6eaf0ee_f70a_42b9_ab35_48f1ccc4878e/2023-07-26-10-18-5f33952d578fb2671fd8a65db1d50018.pdf"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https://bfsa.portal.gov.bd/sites/default/files/files/bfsa.portal.gov.bd/page/c6eaf0ee_f70a_42b9_ab35_48f1ccc4878e/2023-07-26-10-18-5f33952d578fb2671fd8a65db1d50018.pdf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03FAA" w14:paraId="76CFA3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7293C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5CAB9" w14:textId="4E0873F5" w:rsidR="00EA4725" w:rsidRPr="00441372" w:rsidRDefault="00846E9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regulation on fortification mainly deals with mandatory and voluntary food fortification. The General Principle is according to the CODEX CAC/GL</w:t>
            </w:r>
            <w:r>
              <w:t> </w:t>
            </w:r>
            <w:r w:rsidRPr="0065690F">
              <w:t>9-1987. In addition to that</w:t>
            </w:r>
            <w:r>
              <w:t>,</w:t>
            </w:r>
            <w:r w:rsidRPr="0065690F">
              <w:t xml:space="preserve"> the regulation also contains the technological aspect, packaging and labelling requirements, micronutrient compliance, </w:t>
            </w:r>
            <w:proofErr w:type="gramStart"/>
            <w:r w:rsidRPr="0065690F">
              <w:t>registration</w:t>
            </w:r>
            <w:proofErr w:type="gramEnd"/>
            <w:r w:rsidRPr="0065690F">
              <w:t xml:space="preserve"> and statutory action for food fortification.</w:t>
            </w:r>
          </w:p>
          <w:p w14:paraId="129EF2A7" w14:textId="77777777" w:rsidR="004D7BAF" w:rsidRPr="0065690F" w:rsidRDefault="00846E98" w:rsidP="00441372">
            <w:pPr>
              <w:spacing w:before="120" w:after="120"/>
            </w:pPr>
            <w:r w:rsidRPr="0065690F">
              <w:t>In Schedule I the level of micronutrient in food mandatorily to be added is specified and in Schedule II the level of micronutrient in food for voluntary food fortification is specified.</w:t>
            </w:r>
            <w:bookmarkEnd w:id="23"/>
          </w:p>
        </w:tc>
      </w:tr>
      <w:tr w:rsidR="00E03FAA" w14:paraId="3C1A25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392CC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35E6D" w14:textId="77777777" w:rsidR="00EA4725" w:rsidRPr="00441372" w:rsidRDefault="00846E9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03FAA" w14:paraId="2B460E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FAE00" w14:textId="77777777" w:rsidR="00EA4725" w:rsidRPr="00441372" w:rsidRDefault="00846E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318AF" w14:textId="77777777" w:rsidR="00EA4725" w:rsidRPr="00441372" w:rsidRDefault="00846E9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8B6AD85" w14:textId="692CDE9F" w:rsidR="00EA4725" w:rsidRPr="00441372" w:rsidRDefault="00846E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CAC/GL</w:t>
            </w:r>
            <w:r>
              <w:t> </w:t>
            </w:r>
            <w:r w:rsidRPr="0065690F">
              <w:t>9-1987</w:t>
            </w:r>
            <w:bookmarkEnd w:id="39"/>
          </w:p>
          <w:p w14:paraId="632B86C7" w14:textId="77777777" w:rsidR="00EA4725" w:rsidRPr="00441372" w:rsidRDefault="00846E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7DE7ABB" w14:textId="77777777" w:rsidR="00EA4725" w:rsidRPr="00441372" w:rsidRDefault="00846E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D1703C4" w14:textId="77777777" w:rsidR="00EA4725" w:rsidRPr="00441372" w:rsidRDefault="00846E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F85A03" w14:textId="77777777" w:rsidR="00EA4725" w:rsidRPr="00441372" w:rsidRDefault="00846E9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0A1D679" w14:textId="77777777" w:rsidR="00EA4725" w:rsidRPr="00441372" w:rsidRDefault="00846E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AD87F8" w14:textId="77777777" w:rsidR="00EA4725" w:rsidRPr="00441372" w:rsidRDefault="00846E9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03FAA" w14:paraId="4EAFE7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20438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8B1F4" w14:textId="77777777" w:rsidR="00EA4725" w:rsidRPr="00441372" w:rsidRDefault="00846E9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03FAA" w14:paraId="405EF6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2E92E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85DC8" w14:textId="77777777" w:rsidR="00EA4725" w:rsidRPr="00441372" w:rsidRDefault="00846E9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453293DA" w14:textId="77777777" w:rsidR="00EA4725" w:rsidRPr="00441372" w:rsidRDefault="00846E9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E03FAA" w14:paraId="2DFA85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035BE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A8867" w14:textId="77777777" w:rsidR="00EA4725" w:rsidRPr="00441372" w:rsidRDefault="00846E9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E7F8ABE" w14:textId="7DE47084" w:rsidR="00EA4725" w:rsidRPr="00441372" w:rsidRDefault="00846E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r w:rsidRPr="0065690F">
              <w:t xml:space="preserve">They shall come into force after </w:t>
            </w:r>
            <w:r w:rsidR="005874DD">
              <w:t>six</w:t>
            </w:r>
            <w:r w:rsidRPr="0065690F">
              <w:t xml:space="preserve"> months from the date of their publication in the Official Gazette.</w:t>
            </w:r>
            <w:bookmarkEnd w:id="68"/>
          </w:p>
        </w:tc>
      </w:tr>
      <w:tr w:rsidR="00E03FAA" w14:paraId="5CA313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1D7E4" w14:textId="77777777" w:rsidR="00EA4725" w:rsidRPr="00441372" w:rsidRDefault="00846E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439AB" w14:textId="77777777" w:rsidR="00EA4725" w:rsidRPr="00441372" w:rsidRDefault="00846E9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61352811" w14:textId="77777777" w:rsidR="00EA4725" w:rsidRPr="00441372" w:rsidRDefault="00846E9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F4EF0F0" w14:textId="77777777" w:rsidR="004D7BAF" w:rsidRPr="0065690F" w:rsidRDefault="00846E98" w:rsidP="00441372">
            <w:r w:rsidRPr="0065690F">
              <w:t>Sourav Singha</w:t>
            </w:r>
          </w:p>
          <w:p w14:paraId="227DFC15" w14:textId="77777777" w:rsidR="004D7BAF" w:rsidRPr="0065690F" w:rsidRDefault="00846E98" w:rsidP="00441372">
            <w:r w:rsidRPr="0065690F">
              <w:t>Scientific Officer (Certification section)</w:t>
            </w:r>
          </w:p>
          <w:p w14:paraId="563C83C0" w14:textId="77777777" w:rsidR="004D7BAF" w:rsidRPr="0065690F" w:rsidRDefault="00846E98" w:rsidP="00441372">
            <w:r w:rsidRPr="0065690F">
              <w:t>Bangladesh Food Safety Authority</w:t>
            </w:r>
          </w:p>
          <w:p w14:paraId="6A973995" w14:textId="77777777" w:rsidR="004D7BAF" w:rsidRPr="0065690F" w:rsidRDefault="00846E98" w:rsidP="00441372">
            <w:r w:rsidRPr="0065690F">
              <w:t>BSL Office Complex (Building-2)</w:t>
            </w:r>
          </w:p>
          <w:p w14:paraId="46890B5B" w14:textId="77777777" w:rsidR="004D7BAF" w:rsidRPr="0065690F" w:rsidRDefault="00846E98" w:rsidP="00441372">
            <w:r w:rsidRPr="0065690F">
              <w:t xml:space="preserve">119, Kazi Nazrul Islam Avenue, </w:t>
            </w:r>
            <w:proofErr w:type="spellStart"/>
            <w:r w:rsidRPr="0065690F">
              <w:t>Shahbagh</w:t>
            </w:r>
            <w:proofErr w:type="spellEnd"/>
            <w:r w:rsidRPr="0065690F">
              <w:t>, Dhaka-1000</w:t>
            </w:r>
          </w:p>
          <w:p w14:paraId="12857010" w14:textId="77777777" w:rsidR="004D7BAF" w:rsidRPr="00D04244" w:rsidRDefault="00846E98" w:rsidP="00441372">
            <w:pPr>
              <w:rPr>
                <w:lang w:val="fr-CH"/>
              </w:rPr>
            </w:pPr>
            <w:proofErr w:type="gramStart"/>
            <w:r w:rsidRPr="00D04244">
              <w:rPr>
                <w:lang w:val="fr-CH"/>
              </w:rPr>
              <w:t>E-mail:</w:t>
            </w:r>
            <w:proofErr w:type="gramEnd"/>
            <w:r w:rsidRPr="00D04244">
              <w:rPr>
                <w:lang w:val="fr-CH"/>
              </w:rPr>
              <w:t xml:space="preserve"> </w:t>
            </w:r>
            <w:hyperlink r:id="rId8" w:history="1">
              <w:r w:rsidRPr="00D04244">
                <w:rPr>
                  <w:color w:val="0000FF"/>
                  <w:u w:val="single"/>
                  <w:lang w:val="fr-CH"/>
                </w:rPr>
                <w:t>sps@bfsa.gov.bd</w:t>
              </w:r>
            </w:hyperlink>
          </w:p>
          <w:p w14:paraId="2428CCA9" w14:textId="77777777" w:rsidR="004D7BAF" w:rsidRPr="00D04244" w:rsidRDefault="00846E98" w:rsidP="00441372">
            <w:pPr>
              <w:rPr>
                <w:lang w:val="fr-CH"/>
              </w:rPr>
            </w:pPr>
            <w:proofErr w:type="gramStart"/>
            <w:r w:rsidRPr="00D04244">
              <w:rPr>
                <w:lang w:val="fr-CH"/>
              </w:rPr>
              <w:t>Tel:</w:t>
            </w:r>
            <w:proofErr w:type="gramEnd"/>
            <w:r w:rsidRPr="00D04244">
              <w:rPr>
                <w:lang w:val="fr-CH"/>
              </w:rPr>
              <w:t xml:space="preserve"> +(880 22) 2222 7596</w:t>
            </w:r>
          </w:p>
          <w:p w14:paraId="4C4047BC" w14:textId="77777777" w:rsidR="004D7BAF" w:rsidRPr="00D04244" w:rsidRDefault="00846E98" w:rsidP="00441372">
            <w:pPr>
              <w:rPr>
                <w:lang w:val="fr-CH"/>
              </w:rPr>
            </w:pPr>
            <w:proofErr w:type="gramStart"/>
            <w:r w:rsidRPr="00D04244">
              <w:rPr>
                <w:lang w:val="fr-CH"/>
              </w:rPr>
              <w:t>Mobile:</w:t>
            </w:r>
            <w:proofErr w:type="gramEnd"/>
            <w:r w:rsidRPr="00D04244">
              <w:rPr>
                <w:lang w:val="fr-CH"/>
              </w:rPr>
              <w:t xml:space="preserve"> +(880 16) 7639 7266</w:t>
            </w:r>
          </w:p>
          <w:p w14:paraId="590CD70E" w14:textId="77777777" w:rsidR="004D7BAF" w:rsidRPr="0065690F" w:rsidRDefault="00846E98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http://www.bfsa.gov.bd/</w:t>
              </w:r>
            </w:hyperlink>
            <w:bookmarkEnd w:id="79"/>
          </w:p>
        </w:tc>
      </w:tr>
      <w:tr w:rsidR="00E03FAA" w14:paraId="07B140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2345B7" w14:textId="77777777" w:rsidR="00EA4725" w:rsidRPr="00441372" w:rsidRDefault="00846E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36694E" w14:textId="77777777" w:rsidR="00EA4725" w:rsidRPr="00441372" w:rsidRDefault="00846E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5729780" w14:textId="77777777" w:rsidR="00EA4725" w:rsidRPr="0065690F" w:rsidRDefault="00846E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Sourav Singha</w:t>
            </w:r>
          </w:p>
          <w:p w14:paraId="182ACBE4" w14:textId="77777777" w:rsidR="00EA4725" w:rsidRPr="0065690F" w:rsidRDefault="00846E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Scientific Officer (Certification section)</w:t>
            </w:r>
          </w:p>
          <w:p w14:paraId="3CDC9AC2" w14:textId="77777777" w:rsidR="00EA4725" w:rsidRPr="0065690F" w:rsidRDefault="00846E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Bangladesh Food Safety Authority</w:t>
            </w:r>
          </w:p>
          <w:p w14:paraId="7629CF67" w14:textId="77777777" w:rsidR="00EA4725" w:rsidRPr="0065690F" w:rsidRDefault="00846E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BSL Office Complex (Building-2)</w:t>
            </w:r>
          </w:p>
          <w:p w14:paraId="3D0694D5" w14:textId="77777777" w:rsidR="00EA4725" w:rsidRPr="0065690F" w:rsidRDefault="00846E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119, Kazi Nazrul Islam Avenue, </w:t>
            </w:r>
            <w:proofErr w:type="spellStart"/>
            <w:r w:rsidRPr="0065690F">
              <w:rPr>
                <w:bCs/>
              </w:rPr>
              <w:t>Shahbagh</w:t>
            </w:r>
            <w:proofErr w:type="spellEnd"/>
            <w:r w:rsidRPr="0065690F">
              <w:rPr>
                <w:bCs/>
              </w:rPr>
              <w:t>, Dhaka-1000</w:t>
            </w:r>
          </w:p>
          <w:p w14:paraId="4088974E" w14:textId="77777777" w:rsidR="00EA4725" w:rsidRPr="00D04244" w:rsidRDefault="00846E9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04244">
              <w:rPr>
                <w:bCs/>
                <w:lang w:val="fr-CH"/>
              </w:rPr>
              <w:t>E-mail:</w:t>
            </w:r>
            <w:proofErr w:type="gramEnd"/>
            <w:r w:rsidRPr="00D04244">
              <w:rPr>
                <w:bCs/>
                <w:lang w:val="fr-CH"/>
              </w:rPr>
              <w:t xml:space="preserve"> </w:t>
            </w:r>
            <w:hyperlink r:id="rId10" w:history="1">
              <w:r w:rsidRPr="00D04244">
                <w:rPr>
                  <w:bCs/>
                  <w:color w:val="0000FF"/>
                  <w:u w:val="single"/>
                  <w:lang w:val="fr-CH"/>
                </w:rPr>
                <w:t>sps@bfsa.gov.bd</w:t>
              </w:r>
            </w:hyperlink>
          </w:p>
          <w:p w14:paraId="532162B4" w14:textId="77777777" w:rsidR="00EA4725" w:rsidRPr="00D04244" w:rsidRDefault="00846E9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04244">
              <w:rPr>
                <w:bCs/>
                <w:lang w:val="fr-CH"/>
              </w:rPr>
              <w:t>Tel:</w:t>
            </w:r>
            <w:proofErr w:type="gramEnd"/>
            <w:r w:rsidRPr="00D04244">
              <w:rPr>
                <w:bCs/>
                <w:lang w:val="fr-CH"/>
              </w:rPr>
              <w:t xml:space="preserve"> +(880 22) 2222 7596</w:t>
            </w:r>
          </w:p>
          <w:p w14:paraId="42D4654A" w14:textId="77777777" w:rsidR="00EA4725" w:rsidRPr="00D04244" w:rsidRDefault="00846E98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04244">
              <w:rPr>
                <w:bCs/>
                <w:lang w:val="fr-CH"/>
              </w:rPr>
              <w:t>Mobile:</w:t>
            </w:r>
            <w:proofErr w:type="gramEnd"/>
            <w:r w:rsidRPr="00D04244">
              <w:rPr>
                <w:bCs/>
                <w:lang w:val="fr-CH"/>
              </w:rPr>
              <w:t xml:space="preserve"> +(880 16) 7639 7266</w:t>
            </w:r>
          </w:p>
          <w:p w14:paraId="693E8FD0" w14:textId="77777777" w:rsidR="00EA4725" w:rsidRPr="0065690F" w:rsidRDefault="00846E98" w:rsidP="00D0424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http://www.bfsa.gov.bd/</w:t>
              </w:r>
            </w:hyperlink>
          </w:p>
          <w:p w14:paraId="202006CA" w14:textId="77777777" w:rsidR="00EA4725" w:rsidRPr="0065690F" w:rsidRDefault="00C3358E" w:rsidP="00F3021D">
            <w:pPr>
              <w:keepNext/>
              <w:keepLines/>
              <w:spacing w:after="120"/>
              <w:rPr>
                <w:bCs/>
              </w:rPr>
            </w:pPr>
            <w:hyperlink r:id="rId12" w:history="1">
              <w:r w:rsidR="001711E4" w:rsidRPr="0065690F">
                <w:rPr>
                  <w:bCs/>
                  <w:color w:val="0000FF"/>
                  <w:u w:val="single"/>
                </w:rPr>
                <w:t>https://bfsa.portal.gov.bd/sites/default/files/files/bfsa.portal.gov.bd/page/c6eaf0ee_f70a_42b9_ab35_48f1ccc4878e/2023-07-26-10-18-5f33952d578fb2671fd8a65db1d50018.pdf</w:t>
              </w:r>
            </w:hyperlink>
            <w:bookmarkEnd w:id="86"/>
          </w:p>
        </w:tc>
      </w:tr>
    </w:tbl>
    <w:p w14:paraId="35FB0BC1" w14:textId="77777777" w:rsidR="007141CF" w:rsidRPr="00441372" w:rsidRDefault="007141CF" w:rsidP="00441372"/>
    <w:sectPr w:rsidR="007141CF" w:rsidRPr="00441372" w:rsidSect="00D042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333C" w14:textId="77777777" w:rsidR="00740DDD" w:rsidRDefault="00846E98">
      <w:r>
        <w:separator/>
      </w:r>
    </w:p>
  </w:endnote>
  <w:endnote w:type="continuationSeparator" w:id="0">
    <w:p w14:paraId="1161DD0C" w14:textId="77777777" w:rsidR="00740DDD" w:rsidRDefault="0084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6BAE" w14:textId="248FA440" w:rsidR="00EA4725" w:rsidRPr="00D04244" w:rsidRDefault="00846E98" w:rsidP="00D042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DF30" w14:textId="720332E3" w:rsidR="00EA4725" w:rsidRPr="00D04244" w:rsidRDefault="00846E98" w:rsidP="00D042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E22" w14:textId="77777777" w:rsidR="00C863EB" w:rsidRPr="00441372" w:rsidRDefault="00846E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C5B3" w14:textId="77777777" w:rsidR="00740DDD" w:rsidRDefault="00846E98">
      <w:r>
        <w:separator/>
      </w:r>
    </w:p>
  </w:footnote>
  <w:footnote w:type="continuationSeparator" w:id="0">
    <w:p w14:paraId="397DC166" w14:textId="77777777" w:rsidR="00740DDD" w:rsidRDefault="0084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C4F5" w14:textId="77777777" w:rsidR="00D04244" w:rsidRPr="00D04244" w:rsidRDefault="00846E98" w:rsidP="00D042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244">
      <w:t>G/SPS/N/BGD/5</w:t>
    </w:r>
  </w:p>
  <w:p w14:paraId="07C02D4F" w14:textId="77777777" w:rsidR="00D04244" w:rsidRPr="00D04244" w:rsidRDefault="00D04244" w:rsidP="00D042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A568A7" w14:textId="4B25E49D" w:rsidR="00D04244" w:rsidRPr="00D04244" w:rsidRDefault="00846E98" w:rsidP="00D042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244">
      <w:t xml:space="preserve">- </w:t>
    </w:r>
    <w:r w:rsidRPr="00D04244">
      <w:fldChar w:fldCharType="begin"/>
    </w:r>
    <w:r w:rsidRPr="00D04244">
      <w:instrText xml:space="preserve"> PAGE </w:instrText>
    </w:r>
    <w:r w:rsidRPr="00D04244">
      <w:fldChar w:fldCharType="separate"/>
    </w:r>
    <w:r w:rsidRPr="00D04244">
      <w:rPr>
        <w:noProof/>
      </w:rPr>
      <w:t>2</w:t>
    </w:r>
    <w:r w:rsidRPr="00D04244">
      <w:fldChar w:fldCharType="end"/>
    </w:r>
    <w:r w:rsidRPr="00D04244">
      <w:t xml:space="preserve"> -</w:t>
    </w:r>
  </w:p>
  <w:p w14:paraId="1E94A29D" w14:textId="1E216ED3" w:rsidR="00EA4725" w:rsidRPr="00D04244" w:rsidRDefault="00EA4725" w:rsidP="00D042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2AA4" w14:textId="77777777" w:rsidR="00D04244" w:rsidRPr="00D04244" w:rsidRDefault="00846E98" w:rsidP="00D042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244">
      <w:t>G/SPS/N/BGD/5</w:t>
    </w:r>
  </w:p>
  <w:p w14:paraId="7BB65D2D" w14:textId="77777777" w:rsidR="00D04244" w:rsidRPr="00D04244" w:rsidRDefault="00D04244" w:rsidP="00D042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0ACC61" w14:textId="7EB4DE05" w:rsidR="00D04244" w:rsidRPr="00D04244" w:rsidRDefault="00846E98" w:rsidP="00D042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04244">
      <w:t xml:space="preserve">- </w:t>
    </w:r>
    <w:r w:rsidRPr="00D04244">
      <w:fldChar w:fldCharType="begin"/>
    </w:r>
    <w:r w:rsidRPr="00D04244">
      <w:instrText xml:space="preserve"> PAGE </w:instrText>
    </w:r>
    <w:r w:rsidRPr="00D04244">
      <w:fldChar w:fldCharType="separate"/>
    </w:r>
    <w:r w:rsidRPr="00D04244">
      <w:rPr>
        <w:noProof/>
      </w:rPr>
      <w:t>2</w:t>
    </w:r>
    <w:r w:rsidRPr="00D04244">
      <w:fldChar w:fldCharType="end"/>
    </w:r>
    <w:r w:rsidRPr="00D04244">
      <w:t xml:space="preserve"> -</w:t>
    </w:r>
  </w:p>
  <w:p w14:paraId="3365E3D3" w14:textId="359CE505" w:rsidR="00EA4725" w:rsidRPr="00D04244" w:rsidRDefault="00EA4725" w:rsidP="00D042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3FAA" w14:paraId="4986D6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CBB3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776D7" w14:textId="2A9318E6" w:rsidR="00ED54E0" w:rsidRPr="00EA4725" w:rsidRDefault="00846E9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03FAA" w14:paraId="72F916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E4544C" w14:textId="77777777" w:rsidR="00ED54E0" w:rsidRPr="00EA4725" w:rsidRDefault="00C3358E" w:rsidP="00422B6F">
          <w:pPr>
            <w:jc w:val="left"/>
          </w:pPr>
          <w:r>
            <w:rPr>
              <w:lang w:eastAsia="en-GB"/>
            </w:rPr>
            <w:pict w14:anchorId="380609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82CCD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3FAA" w14:paraId="14A1A4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EC368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2739C" w14:textId="77777777" w:rsidR="00D04244" w:rsidRDefault="00846E9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G/SPS/N/BGD/5</w:t>
          </w:r>
          <w:bookmarkEnd w:id="88"/>
        </w:p>
      </w:tc>
    </w:tr>
    <w:tr w:rsidR="00E03FAA" w14:paraId="054F93D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22C4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EEC65" w14:textId="77777777" w:rsidR="00ED54E0" w:rsidRPr="00EA4725" w:rsidRDefault="00846E9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2023</w:t>
          </w:r>
          <w:bookmarkEnd w:id="90"/>
        </w:p>
      </w:tc>
    </w:tr>
    <w:tr w:rsidR="00E03FAA" w14:paraId="60EC92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E68A72" w14:textId="53B4B279" w:rsidR="00ED54E0" w:rsidRPr="00EA4725" w:rsidRDefault="00846E9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3358E">
            <w:rPr>
              <w:color w:val="FF0000"/>
              <w:szCs w:val="16"/>
            </w:rPr>
            <w:t>5692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5A293C" w14:textId="77777777" w:rsidR="00ED54E0" w:rsidRPr="00EA4725" w:rsidRDefault="00846E9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03FAA" w14:paraId="1F7AC1D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CC72EB" w14:textId="1FAAE81F" w:rsidR="00ED54E0" w:rsidRPr="00EA4725" w:rsidRDefault="00846E9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619AC2" w14:textId="211CB7D1" w:rsidR="00ED54E0" w:rsidRPr="00441372" w:rsidRDefault="00846E9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36B4C3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F62E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BAAECC" w:tentative="1">
      <w:start w:val="1"/>
      <w:numFmt w:val="lowerLetter"/>
      <w:lvlText w:val="%2."/>
      <w:lvlJc w:val="left"/>
      <w:pPr>
        <w:ind w:left="1080" w:hanging="360"/>
      </w:pPr>
    </w:lvl>
    <w:lvl w:ilvl="2" w:tplc="616E196A" w:tentative="1">
      <w:start w:val="1"/>
      <w:numFmt w:val="lowerRoman"/>
      <w:lvlText w:val="%3."/>
      <w:lvlJc w:val="right"/>
      <w:pPr>
        <w:ind w:left="1800" w:hanging="180"/>
      </w:pPr>
    </w:lvl>
    <w:lvl w:ilvl="3" w:tplc="7BD2C58C" w:tentative="1">
      <w:start w:val="1"/>
      <w:numFmt w:val="decimal"/>
      <w:lvlText w:val="%4."/>
      <w:lvlJc w:val="left"/>
      <w:pPr>
        <w:ind w:left="2520" w:hanging="360"/>
      </w:pPr>
    </w:lvl>
    <w:lvl w:ilvl="4" w:tplc="3B384616" w:tentative="1">
      <w:start w:val="1"/>
      <w:numFmt w:val="lowerLetter"/>
      <w:lvlText w:val="%5."/>
      <w:lvlJc w:val="left"/>
      <w:pPr>
        <w:ind w:left="3240" w:hanging="360"/>
      </w:pPr>
    </w:lvl>
    <w:lvl w:ilvl="5" w:tplc="42960726" w:tentative="1">
      <w:start w:val="1"/>
      <w:numFmt w:val="lowerRoman"/>
      <w:lvlText w:val="%6."/>
      <w:lvlJc w:val="right"/>
      <w:pPr>
        <w:ind w:left="3960" w:hanging="180"/>
      </w:pPr>
    </w:lvl>
    <w:lvl w:ilvl="6" w:tplc="98F8F93C" w:tentative="1">
      <w:start w:val="1"/>
      <w:numFmt w:val="decimal"/>
      <w:lvlText w:val="%7."/>
      <w:lvlJc w:val="left"/>
      <w:pPr>
        <w:ind w:left="4680" w:hanging="360"/>
      </w:pPr>
    </w:lvl>
    <w:lvl w:ilvl="7" w:tplc="392CC878" w:tentative="1">
      <w:start w:val="1"/>
      <w:numFmt w:val="lowerLetter"/>
      <w:lvlText w:val="%8."/>
      <w:lvlJc w:val="left"/>
      <w:pPr>
        <w:ind w:left="5400" w:hanging="360"/>
      </w:pPr>
    </w:lvl>
    <w:lvl w:ilvl="8" w:tplc="410490E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827195">
    <w:abstractNumId w:val="9"/>
  </w:num>
  <w:num w:numId="2" w16cid:durableId="844396701">
    <w:abstractNumId w:val="7"/>
  </w:num>
  <w:num w:numId="3" w16cid:durableId="431899985">
    <w:abstractNumId w:val="6"/>
  </w:num>
  <w:num w:numId="4" w16cid:durableId="1263756204">
    <w:abstractNumId w:val="5"/>
  </w:num>
  <w:num w:numId="5" w16cid:durableId="462502251">
    <w:abstractNumId w:val="4"/>
  </w:num>
  <w:num w:numId="6" w16cid:durableId="1655641799">
    <w:abstractNumId w:val="12"/>
  </w:num>
  <w:num w:numId="7" w16cid:durableId="1295718052">
    <w:abstractNumId w:val="11"/>
  </w:num>
  <w:num w:numId="8" w16cid:durableId="557861397">
    <w:abstractNumId w:val="10"/>
  </w:num>
  <w:num w:numId="9" w16cid:durableId="957570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605385">
    <w:abstractNumId w:val="13"/>
  </w:num>
  <w:num w:numId="11" w16cid:durableId="1682243826">
    <w:abstractNumId w:val="8"/>
  </w:num>
  <w:num w:numId="12" w16cid:durableId="59253811">
    <w:abstractNumId w:val="3"/>
  </w:num>
  <w:num w:numId="13" w16cid:durableId="1298141723">
    <w:abstractNumId w:val="2"/>
  </w:num>
  <w:num w:numId="14" w16cid:durableId="1925142115">
    <w:abstractNumId w:val="1"/>
  </w:num>
  <w:num w:numId="15" w16cid:durableId="155623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11E4"/>
    <w:rsid w:val="00182B84"/>
    <w:rsid w:val="001E12D3"/>
    <w:rsid w:val="001E291F"/>
    <w:rsid w:val="001E596A"/>
    <w:rsid w:val="00233408"/>
    <w:rsid w:val="00255AF5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7BAF"/>
    <w:rsid w:val="004E4B52"/>
    <w:rsid w:val="004F203A"/>
    <w:rsid w:val="005336B8"/>
    <w:rsid w:val="00547B5F"/>
    <w:rsid w:val="005874DD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0DDD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6E98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358E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24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3FAA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7C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1711E4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529422fa-f60f-4994-8e21-cf8ca694c2ff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68ABDDF-44D3-4A73-B12B-DE48914F273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550</Words>
  <Characters>3543</Characters>
  <Application>Microsoft Office Word</Application>
  <DocSecurity>0</DocSecurity>
  <Lines>90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2023-08-24T12:16:00Z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G/SPS/N/BGD/5</vt:lpwstr>
  </property>
  <property fmtid="{D5CDD505-2E9C-101B-9397-08002B2CF9AE}" pid="3" name="TitusGUID">
    <vt:lpwstr>529422fa-f60f-4994-8e21-cf8ca694c2ff</vt:lpwstr>
  </property>
  <property fmtid="{D5CDD505-2E9C-101B-9397-08002B2CF9AE}" pid="4" name="WTOCLASSIFICATION">
    <vt:lpwstr>WTO OFFICIAL</vt:lpwstr>
  </property>
</Properties>
</file>